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C69E" w14:textId="7B3B72C5" w:rsidR="00EC5835" w:rsidRDefault="00896170" w:rsidP="0008291C">
      <w:pPr>
        <w:pStyle w:val="Title"/>
      </w:pPr>
      <w:r>
        <w:t xml:space="preserve">Visual to text coding </w:t>
      </w:r>
      <w:r w:rsidR="00D66164">
        <w:t xml:space="preserve">LESSON </w:t>
      </w:r>
      <w:r w:rsidR="00350907">
        <w:t>4</w:t>
      </w:r>
      <w:r w:rsidR="00F31FDD">
        <w:t>:</w:t>
      </w:r>
      <w:r w:rsidR="006974FD">
        <w:t xml:space="preserve"> </w:t>
      </w:r>
      <w:r w:rsidR="00350907">
        <w:rPr>
          <w:b/>
        </w:rPr>
        <w:t>Scissors, Paper, Rock</w:t>
      </w:r>
    </w:p>
    <w:p w14:paraId="1A812BA8" w14:textId="77777777" w:rsidR="004C26E0" w:rsidRDefault="004C26E0" w:rsidP="0008291C">
      <w:pPr>
        <w:rPr>
          <w:b/>
        </w:rPr>
      </w:pPr>
    </w:p>
    <w:p w14:paraId="0697BE0E" w14:textId="2A3A52A4" w:rsidR="00D0417E" w:rsidRPr="007741DC" w:rsidRDefault="007741DC" w:rsidP="0008291C">
      <w:pPr>
        <w:rPr>
          <w:b/>
        </w:rPr>
      </w:pPr>
      <w:r w:rsidRPr="007741DC">
        <w:rPr>
          <w:b/>
        </w:rPr>
        <w:t xml:space="preserve">Go to Lesson </w:t>
      </w:r>
      <w:proofErr w:type="gramStart"/>
      <w:r w:rsidRPr="007741DC">
        <w:rPr>
          <w:b/>
        </w:rPr>
        <w:t xml:space="preserve">Series </w:t>
      </w:r>
      <w:r>
        <w:rPr>
          <w:b/>
        </w:rPr>
        <w:t xml:space="preserve"> </w:t>
      </w:r>
      <w:r w:rsidRPr="007741DC">
        <w:t>|</w:t>
      </w:r>
      <w:proofErr w:type="gramEnd"/>
      <w:r>
        <w:t xml:space="preserve"> </w:t>
      </w:r>
      <w:r w:rsidRPr="007741DC">
        <w:rPr>
          <w:b/>
        </w:rPr>
        <w:t xml:space="preserve"> Go to next lesson</w:t>
      </w:r>
    </w:p>
    <w:p w14:paraId="5FE1C067" w14:textId="181299A3" w:rsidR="0008291C" w:rsidRDefault="0008291C" w:rsidP="0008291C">
      <w:r>
        <w:t xml:space="preserve">This is the </w:t>
      </w:r>
      <w:r w:rsidR="00AF6DEC">
        <w:t>fourth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proofErr w:type="gramStart"/>
      <w:r>
        <w:t>General Purpose</w:t>
      </w:r>
      <w:proofErr w:type="gramEnd"/>
      <w:r>
        <w:t xml:space="preserve"> Programming language.</w:t>
      </w:r>
    </w:p>
    <w:p w14:paraId="6438C77A" w14:textId="558D791F" w:rsidR="001063BC" w:rsidRDefault="001063BC" w:rsidP="0008291C">
      <w:r>
        <w:t xml:space="preserve">Included videos can be used by </w:t>
      </w:r>
      <w:r w:rsidR="006974FD">
        <w:t>a beginner</w:t>
      </w:r>
      <w:r>
        <w:t xml:space="preserve"> teacher and/or students to see how to code each of the simple programs step-by-step in </w:t>
      </w:r>
      <w:r w:rsidRPr="0008291C">
        <w:rPr>
          <w:i/>
        </w:rPr>
        <w:t xml:space="preserve">all three </w:t>
      </w:r>
      <w:r>
        <w:rPr>
          <w:i/>
        </w:rPr>
        <w:t>languages</w:t>
      </w:r>
      <w:r>
        <w:t>: Scratch, Python and JavaScript.</w:t>
      </w:r>
    </w:p>
    <w:p w14:paraId="729F06DB" w14:textId="55D55698" w:rsidR="0008291C" w:rsidRPr="00AF6DEC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>. It introduces</w:t>
      </w:r>
      <w:r w:rsidR="00AF6DEC">
        <w:t xml:space="preserve"> the</w:t>
      </w:r>
      <w:r>
        <w:t xml:space="preserve"> </w:t>
      </w:r>
      <w:r w:rsidR="00AF6DEC">
        <w:t xml:space="preserve">combining of logical operators </w:t>
      </w:r>
      <w:r w:rsidR="00AF6DEC">
        <w:rPr>
          <w:b/>
        </w:rPr>
        <w:t xml:space="preserve">and </w:t>
      </w:r>
      <w:proofErr w:type="spellStart"/>
      <w:r w:rsidR="00AF6DEC">
        <w:t>and</w:t>
      </w:r>
      <w:proofErr w:type="spellEnd"/>
      <w:r w:rsidR="00AF6DEC">
        <w:t xml:space="preserve"> </w:t>
      </w:r>
      <w:r w:rsidR="00AF6DEC">
        <w:rPr>
          <w:b/>
        </w:rPr>
        <w:t>or</w:t>
      </w:r>
      <w:r w:rsidR="00AF6DEC">
        <w:t xml:space="preserve"> for more complex decisions.</w:t>
      </w:r>
    </w:p>
    <w:p w14:paraId="27F94F58" w14:textId="07273092" w:rsidR="00896170" w:rsidRDefault="004C26E0" w:rsidP="00896170">
      <w:pPr>
        <w:pStyle w:val="Heading1"/>
      </w:pPr>
      <w:r>
        <w:t>Curriculum links</w:t>
      </w:r>
      <w:r w:rsidR="00896170" w:rsidRPr="00896170">
        <w:t xml:space="preserve">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4516"/>
      </w:tblGrid>
      <w:tr w:rsidR="00896170" w:rsidRPr="00896170" w14:paraId="36AE3618" w14:textId="77777777" w:rsidTr="00896170">
        <w:trPr>
          <w:trHeight w:val="253"/>
          <w:tblHeader/>
        </w:trPr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896170">
        <w:tc>
          <w:tcPr>
            <w:tcW w:w="125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77777777" w:rsidR="00896170" w:rsidRPr="00896170" w:rsidRDefault="00896170" w:rsidP="00896170">
            <w:pPr>
              <w:spacing w:after="0"/>
            </w:pPr>
            <w:r w:rsidRPr="00896170">
              <w:t>Year 5-6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2B798577" w:rsidR="00896170" w:rsidRPr="0099365D" w:rsidRDefault="0099365D" w:rsidP="00896170">
            <w:pPr>
              <w:spacing w:after="0"/>
              <w:rPr>
                <w:rFonts w:cstheme="minorHAnsi"/>
              </w:rPr>
            </w:pPr>
            <w:r w:rsidRPr="0099365D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hyperlink r:id="rId6" w:tgtFrame="_blank" w:tooltip="Opens AC9TDI6P02 in a new window" w:history="1">
              <w:r w:rsidRPr="0099365D">
                <w:rPr>
                  <w:rStyle w:val="Hyperlink"/>
                  <w:rFonts w:cstheme="minorHAnsi"/>
                  <w:color w:val="286EA4"/>
                  <w:shd w:val="clear" w:color="auto" w:fill="FFFFFF"/>
                </w:rPr>
                <w:t>(AC9TDI6P02) </w:t>
              </w:r>
            </w:hyperlink>
            <w:r w:rsidRPr="0099365D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  <w:tr w:rsidR="00896170" w:rsidRPr="00896170" w14:paraId="56EFFF0F" w14:textId="77777777" w:rsidTr="0089617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77777777" w:rsidR="00896170" w:rsidRPr="00896170" w:rsidRDefault="00896170" w:rsidP="00896170">
            <w:pPr>
              <w:spacing w:after="0"/>
            </w:pPr>
            <w:r w:rsidRPr="00896170">
              <w:t>Year 7-8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97154" w14:textId="77777777" w:rsidR="0099365D" w:rsidRPr="0099365D" w:rsidRDefault="0099365D" w:rsidP="0099365D">
            <w:pPr>
              <w:pStyle w:val="title0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99365D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hyperlink r:id="rId7" w:tgtFrame="_blank" w:tooltip="Opens AC9TDI8P05 in a new window" w:history="1">
              <w:r w:rsidRPr="0099365D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(AC9TDI8P05) </w:t>
              </w:r>
            </w:hyperlink>
            <w:r w:rsidRPr="0099365D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1FAD5058" w14:textId="2EDB315E" w:rsidR="00896170" w:rsidRPr="0099365D" w:rsidRDefault="0099365D" w:rsidP="0099365D">
            <w:pPr>
              <w:pStyle w:val="title0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99365D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hyperlink r:id="rId8" w:tgtFrame="_blank" w:tooltip="Opens AC9TDI8P06 in a new window" w:history="1">
              <w:r w:rsidRPr="0099365D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(AC9TDI8P06) </w:t>
              </w:r>
            </w:hyperlink>
            <w:r w:rsidRPr="0099365D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</w:tc>
      </w:tr>
    </w:tbl>
    <w:p w14:paraId="5018BA0A" w14:textId="7D1B47CB" w:rsidR="00896170" w:rsidRDefault="004C26E0" w:rsidP="007967B3">
      <w:pPr>
        <w:pStyle w:val="Heading1"/>
      </w:pPr>
      <w:r>
        <w:t>Assessment</w:t>
      </w:r>
    </w:p>
    <w:p w14:paraId="7D389C41" w14:textId="364E8289" w:rsidR="00D16524" w:rsidRPr="008B4CF5" w:rsidRDefault="005B79A3" w:rsidP="005B79A3">
      <w:r>
        <w:t>S</w:t>
      </w:r>
      <w:r w:rsidR="00D16524" w:rsidRPr="008B4CF5">
        <w:t xml:space="preserve">tudents </w:t>
      </w:r>
      <w:r>
        <w:t xml:space="preserve">can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19A8B605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r w:rsidRPr="000E6405">
        <w:t>Word</w:t>
      </w:r>
      <w:r w:rsidRPr="008B4CF5">
        <w:t xml:space="preserve"> or </w:t>
      </w:r>
      <w:r w:rsidRPr="000E6405">
        <w:t>PDF</w:t>
      </w:r>
      <w:r w:rsidRPr="008B4CF5">
        <w:t xml:space="preserve"> format.</w:t>
      </w:r>
    </w:p>
    <w:p w14:paraId="780C8EAC" w14:textId="735497DF" w:rsidR="005B79A3" w:rsidRDefault="005B79A3" w:rsidP="005B79A3">
      <w:r>
        <w:t>In assessing code in languages like Python or JavaScript, consider a rubric that brings in important skills for General Purpose Programming.</w:t>
      </w:r>
    </w:p>
    <w:p w14:paraId="053B85E0" w14:textId="10FD2E67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Word or PDF format</w:t>
      </w:r>
      <w:r>
        <w:t>.</w:t>
      </w:r>
    </w:p>
    <w:p w14:paraId="0F532EEA" w14:textId="77777777" w:rsidR="005B79A3" w:rsidRDefault="005B79A3" w:rsidP="005B79A3"/>
    <w:p w14:paraId="7AA1E406" w14:textId="77777777" w:rsidR="005B79A3" w:rsidRPr="008B4CF5" w:rsidRDefault="005B79A3" w:rsidP="005B79A3"/>
    <w:p w14:paraId="4FAE9031" w14:textId="14CFE192" w:rsidR="008B4CF5" w:rsidRDefault="008B4CF5" w:rsidP="008B4CF5">
      <w:pPr>
        <w:pStyle w:val="Heading1"/>
      </w:pPr>
      <w:r>
        <w:lastRenderedPageBreak/>
        <w:t>Learning hook</w:t>
      </w:r>
    </w:p>
    <w:p w14:paraId="4CB8E68A" w14:textId="56FC4C72" w:rsidR="00CD7AAE" w:rsidRDefault="00C14E2A" w:rsidP="00147923">
      <w:pPr>
        <w:spacing w:after="0"/>
      </w:pPr>
      <w:r w:rsidRPr="00C14E2A">
        <w:rPr>
          <w:noProof/>
          <w:lang w:val="en-US"/>
        </w:rPr>
        <w:drawing>
          <wp:inline distT="0" distB="0" distL="0" distR="0" wp14:anchorId="3D9F7722" wp14:editId="5CA83341">
            <wp:extent cx="2615992" cy="1666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660" t="11519"/>
                    <a:stretch/>
                  </pic:blipFill>
                  <pic:spPr bwMode="auto">
                    <a:xfrm>
                      <a:off x="0" y="0"/>
                      <a:ext cx="2634310" cy="1678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3AD20" w14:textId="50B1B333" w:rsidR="00E15508" w:rsidRDefault="00E15508" w:rsidP="00E15508">
      <w:pPr>
        <w:spacing w:after="0"/>
        <w:rPr>
          <w:rStyle w:val="Hyperlink"/>
          <w:sz w:val="20"/>
        </w:rPr>
      </w:pPr>
      <w:r w:rsidRPr="00E15508">
        <w:rPr>
          <w:sz w:val="20"/>
          <w:szCs w:val="20"/>
        </w:rPr>
        <w:t>geschenkhamster.de/Wikimedia Commons,</w:t>
      </w:r>
      <w:r>
        <w:rPr>
          <w:sz w:val="20"/>
          <w:szCs w:val="20"/>
        </w:rPr>
        <w:t xml:space="preserve"> </w:t>
      </w:r>
      <w:r w:rsidRPr="00E15508">
        <w:rPr>
          <w:rStyle w:val="Hyperlink"/>
          <w:sz w:val="20"/>
        </w:rPr>
        <w:t>CC BY-SA 3.0</w:t>
      </w:r>
    </w:p>
    <w:p w14:paraId="4C348524" w14:textId="77777777" w:rsidR="00E15508" w:rsidRPr="00E15508" w:rsidRDefault="00E15508" w:rsidP="00E15508">
      <w:pPr>
        <w:spacing w:after="0"/>
        <w:rPr>
          <w:rStyle w:val="Hyperlink"/>
          <w:sz w:val="20"/>
        </w:rPr>
      </w:pPr>
    </w:p>
    <w:p w14:paraId="2FEF2AB7" w14:textId="128BD64D" w:rsidR="003A093D" w:rsidRPr="003A093D" w:rsidRDefault="003A093D" w:rsidP="008B4CF5">
      <w:pPr>
        <w:rPr>
          <w:i/>
        </w:rPr>
      </w:pPr>
      <w:r w:rsidRPr="003A093D">
        <w:rPr>
          <w:i/>
        </w:rPr>
        <w:t xml:space="preserve">For this group activity, students should work in small teams. Each team needs a copy of this </w:t>
      </w:r>
      <w:r w:rsidR="002122C1">
        <w:rPr>
          <w:i/>
        </w:rPr>
        <w:t>handout</w:t>
      </w:r>
      <w:r w:rsidRPr="003A093D">
        <w:rPr>
          <w:i/>
        </w:rPr>
        <w:t>, which contains logical operators</w:t>
      </w:r>
      <w:r w:rsidR="00297E33">
        <w:rPr>
          <w:i/>
        </w:rPr>
        <w:t xml:space="preserve">, </w:t>
      </w:r>
      <w:proofErr w:type="gramStart"/>
      <w:r w:rsidRPr="003A093D">
        <w:rPr>
          <w:i/>
        </w:rPr>
        <w:t>conditions</w:t>
      </w:r>
      <w:proofErr w:type="gramEnd"/>
      <w:r w:rsidRPr="003A093D">
        <w:rPr>
          <w:i/>
        </w:rPr>
        <w:t xml:space="preserve"> </w:t>
      </w:r>
      <w:r w:rsidR="00297E33">
        <w:rPr>
          <w:i/>
        </w:rPr>
        <w:t xml:space="preserve">and outcomes </w:t>
      </w:r>
      <w:r w:rsidRPr="003A093D">
        <w:rPr>
          <w:i/>
        </w:rPr>
        <w:t>to be cut out with scissors.</w:t>
      </w:r>
    </w:p>
    <w:p w14:paraId="7DC9FC1F" w14:textId="77777777" w:rsidR="00540793" w:rsidRDefault="00540793" w:rsidP="00540793">
      <w:r>
        <w:t>Your class is having a present giving celebration.  The rules are quite complicated.</w:t>
      </w:r>
    </w:p>
    <w:p w14:paraId="79EAEF31" w14:textId="14262915" w:rsidR="00924E7C" w:rsidRDefault="00924E7C" w:rsidP="008B4CF5">
      <w:r>
        <w:t xml:space="preserve">Read these carefully </w:t>
      </w:r>
      <w:r w:rsidR="0069018D">
        <w:t xml:space="preserve">as a class </w:t>
      </w:r>
      <w:r>
        <w:t xml:space="preserve">to make sure you understand how </w:t>
      </w:r>
      <w:r w:rsidR="0069018D">
        <w:t>the game</w:t>
      </w:r>
      <w:r>
        <w:t xml:space="preserve"> works:</w:t>
      </w:r>
    </w:p>
    <w:p w14:paraId="452806B0" w14:textId="6261FA40" w:rsidR="00285181" w:rsidRDefault="00285181" w:rsidP="003A093D">
      <w:pPr>
        <w:ind w:left="709" w:right="804"/>
      </w:pPr>
      <w:r>
        <w:tab/>
      </w:r>
      <w:r w:rsidR="00924E7C">
        <w:t xml:space="preserve">A certain number of </w:t>
      </w:r>
      <w:r>
        <w:t xml:space="preserve">presents </w:t>
      </w:r>
      <w:r w:rsidR="00924E7C">
        <w:t xml:space="preserve">is </w:t>
      </w:r>
      <w:r>
        <w:t xml:space="preserve">placed </w:t>
      </w:r>
      <w:r w:rsidR="00924E7C">
        <w:t>together on a table, and everyone’s name is placed in a hat. Some names are written on green cards, and other names on red cards.</w:t>
      </w:r>
    </w:p>
    <w:p w14:paraId="54C30F35" w14:textId="77777777" w:rsidR="00924E7C" w:rsidRDefault="00924E7C" w:rsidP="003A093D">
      <w:pPr>
        <w:ind w:left="709" w:right="804"/>
      </w:pPr>
      <w:r>
        <w:tab/>
        <w:t xml:space="preserve">If your name is picked from the hat, your action will depend on what colour card your name is written on. </w:t>
      </w:r>
    </w:p>
    <w:p w14:paraId="087E91DD" w14:textId="1CEBA794" w:rsidR="00924E7C" w:rsidRDefault="00924E7C" w:rsidP="003A093D">
      <w:pPr>
        <w:ind w:left="709" w:right="804"/>
      </w:pPr>
      <w:r>
        <w:t>If it’s a green card, you must take and unwrap a present from the table. However, if no presents remain on the table, you must take the other action as if you have a red card.</w:t>
      </w:r>
    </w:p>
    <w:p w14:paraId="0B2AA0BE" w14:textId="6AFFBD00" w:rsidR="00924E7C" w:rsidRDefault="00924E7C" w:rsidP="003A093D">
      <w:pPr>
        <w:ind w:left="709" w:right="804"/>
      </w:pPr>
      <w:r>
        <w:tab/>
        <w:t xml:space="preserve">If it’s a red card, you must choose a present to steal from </w:t>
      </w:r>
      <w:r w:rsidR="00297E33">
        <w:t xml:space="preserve">the person </w:t>
      </w:r>
      <w:r>
        <w:t>who went before you. If th</w:t>
      </w:r>
      <w:r w:rsidR="00297E33">
        <w:t>at</w:t>
      </w:r>
      <w:r>
        <w:t xml:space="preserve"> present has already been stolen twice, it is out of </w:t>
      </w:r>
      <w:proofErr w:type="gramStart"/>
      <w:r>
        <w:t>bounds</w:t>
      </w:r>
      <w:proofErr w:type="gramEnd"/>
      <w:r>
        <w:t xml:space="preserve"> and you get nothing! </w:t>
      </w:r>
      <w:r w:rsidR="003A093D">
        <w:t xml:space="preserve">Otherwise, you successfully steal the present. </w:t>
      </w:r>
      <w:r>
        <w:t>(Th</w:t>
      </w:r>
      <w:r w:rsidR="003A093D">
        <w:t>e victim</w:t>
      </w:r>
      <w:r>
        <w:t xml:space="preserve"> must then obtain a replacement present by acting according to their own card colour.)</w:t>
      </w:r>
    </w:p>
    <w:p w14:paraId="64044576" w14:textId="1E605717" w:rsidR="003A093D" w:rsidRDefault="003A093D" w:rsidP="00285181">
      <w:r>
        <w:t xml:space="preserve">In your team construct </w:t>
      </w:r>
      <w:r w:rsidR="00297E33">
        <w:t>three</w:t>
      </w:r>
      <w:r>
        <w:t xml:space="preserve"> long, logical sentence</w:t>
      </w:r>
      <w:r w:rsidR="00297E33">
        <w:t>s</w:t>
      </w:r>
      <w:r w:rsidR="00F80432">
        <w:t xml:space="preserve"> to determine your actions</w:t>
      </w:r>
      <w:r w:rsidR="00297E33">
        <w:t>. Each sentence</w:t>
      </w:r>
      <w:r>
        <w:t xml:space="preserve"> </w:t>
      </w:r>
      <w:r w:rsidR="00297E33">
        <w:t>leads to one of the three outcomes.</w:t>
      </w:r>
    </w:p>
    <w:p w14:paraId="29662CEF" w14:textId="4C65385B" w:rsidR="00297E33" w:rsidRDefault="00297E33" w:rsidP="00297E33">
      <w:pPr>
        <w:pStyle w:val="Heading2"/>
      </w:pPr>
      <w:r>
        <w:t>Solution</w:t>
      </w:r>
      <w:r w:rsidR="007352E4">
        <w:t>s</w:t>
      </w:r>
    </w:p>
    <w:p w14:paraId="62DBBA18" w14:textId="1142C8C2" w:rsidR="0069018D" w:rsidRDefault="0069018D" w:rsidP="003A093D">
      <w:pPr>
        <w:rPr>
          <w:i/>
        </w:rPr>
      </w:pPr>
      <w:r w:rsidRPr="0069018D">
        <w:rPr>
          <w:i/>
        </w:rPr>
        <w:t>(Solutions may vary</w:t>
      </w:r>
      <w:r>
        <w:rPr>
          <w:i/>
        </w:rPr>
        <w:t>, but they must be logically correct</w:t>
      </w:r>
      <w:r w:rsidRPr="0069018D">
        <w:rPr>
          <w:i/>
        </w:rPr>
        <w:t>).</w:t>
      </w:r>
    </w:p>
    <w:p w14:paraId="4A1C7871" w14:textId="1F537693" w:rsidR="00C14E2A" w:rsidRDefault="00C14E2A" w:rsidP="003A093D">
      <w:r>
        <w:rPr>
          <w:noProof/>
          <w:lang w:val="en-US"/>
        </w:rPr>
        <w:drawing>
          <wp:inline distT="0" distB="0" distL="0" distR="0" wp14:anchorId="5C79DDC0" wp14:editId="6BC55DCD">
            <wp:extent cx="6048375" cy="568920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is Kringle Activity Solution 1.e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529" cy="57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8B75F" w14:textId="52C0B0C0" w:rsidR="00C14E2A" w:rsidRDefault="00C14E2A" w:rsidP="003A093D">
      <w:r>
        <w:rPr>
          <w:noProof/>
          <w:lang w:val="en-US"/>
        </w:rPr>
        <w:lastRenderedPageBreak/>
        <w:drawing>
          <wp:inline distT="0" distB="0" distL="0" distR="0" wp14:anchorId="6F594FE5" wp14:editId="16B47654">
            <wp:extent cx="5077948" cy="370522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is Kringle Activity Solution 2.e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834" cy="371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99775" w14:textId="77777777" w:rsidR="00C14E2A" w:rsidRDefault="00C14E2A" w:rsidP="003A093D"/>
    <w:p w14:paraId="4CB3B0B2" w14:textId="75673FF5" w:rsidR="00C14E2A" w:rsidRPr="00C14E2A" w:rsidRDefault="00C14E2A" w:rsidP="003A093D">
      <w:r>
        <w:rPr>
          <w:noProof/>
          <w:lang w:val="en-US"/>
        </w:rPr>
        <w:drawing>
          <wp:inline distT="0" distB="0" distL="0" distR="0" wp14:anchorId="150DA1A1" wp14:editId="627C39C2">
            <wp:extent cx="5067971" cy="3695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ris Kringle Activity Solution 3.e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172" cy="370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985CE" w14:textId="77777777" w:rsidR="00BE27A3" w:rsidRDefault="00BE27A3" w:rsidP="00BE27A3">
      <w:pPr>
        <w:spacing w:after="60"/>
        <w:rPr>
          <w:rFonts w:ascii="Courier New" w:hAnsi="Courier New" w:cs="Courier New"/>
        </w:rPr>
      </w:pPr>
    </w:p>
    <w:p w14:paraId="7A2F373A" w14:textId="20BC6A97" w:rsidR="00BE27A3" w:rsidRPr="006230EC" w:rsidRDefault="00BE27A3" w:rsidP="00BE27A3">
      <w:pPr>
        <w:pStyle w:val="Subtitle"/>
        <w:ind w:left="720"/>
        <w:rPr>
          <w:b/>
        </w:rPr>
      </w:pPr>
      <w:r>
        <w:t>SIDEBAR – Order for logical operators</w:t>
      </w:r>
    </w:p>
    <w:p w14:paraId="49B92916" w14:textId="77777777" w:rsidR="00BE27A3" w:rsidRDefault="00BE27A3" w:rsidP="00BE27A3">
      <w:pPr>
        <w:pStyle w:val="ListParagraph"/>
        <w:spacing w:after="60"/>
        <w:contextualSpacing w:val="0"/>
      </w:pPr>
      <w:r>
        <w:t>Like a Maths sentence, l</w:t>
      </w:r>
      <w:r w:rsidRPr="00BE27A3">
        <w:t>ogical operators have ‘BODMAS’ rules of their own</w:t>
      </w:r>
      <w:r>
        <w:t>.</w:t>
      </w:r>
    </w:p>
    <w:p w14:paraId="2F6819EE" w14:textId="3086AD5B" w:rsidR="00BE27A3" w:rsidRDefault="00BE27A3" w:rsidP="00BE27A3">
      <w:pPr>
        <w:pStyle w:val="ListParagraph"/>
        <w:numPr>
          <w:ilvl w:val="0"/>
          <w:numId w:val="15"/>
        </w:numPr>
        <w:spacing w:after="60"/>
        <w:ind w:left="1276"/>
        <w:contextualSpacing w:val="0"/>
      </w:pPr>
      <w:r w:rsidRPr="00E71228">
        <w:rPr>
          <w:b/>
        </w:rPr>
        <w:t>AND</w:t>
      </w:r>
      <w:r>
        <w:t xml:space="preserve"> comes </w:t>
      </w:r>
      <w:r w:rsidRPr="00BE27A3">
        <w:rPr>
          <w:i/>
        </w:rPr>
        <w:t>before</w:t>
      </w:r>
      <w:r>
        <w:t xml:space="preserve"> </w:t>
      </w:r>
      <w:r w:rsidRPr="00E71228">
        <w:rPr>
          <w:b/>
        </w:rPr>
        <w:t>OR</w:t>
      </w:r>
      <w:r w:rsidR="00921291">
        <w:rPr>
          <w:b/>
        </w:rPr>
        <w:t xml:space="preserve">   </w:t>
      </w:r>
      <w:proofErr w:type="gramStart"/>
      <w:r w:rsidR="00921291">
        <w:rPr>
          <w:b/>
        </w:rPr>
        <w:t xml:space="preserve">   </w:t>
      </w:r>
      <w:r w:rsidR="00921291">
        <w:t>(</w:t>
      </w:r>
      <w:proofErr w:type="gramEnd"/>
      <w:r w:rsidR="00921291">
        <w:t xml:space="preserve">just like </w:t>
      </w:r>
      <w:r w:rsidR="00921291" w:rsidRPr="00921291">
        <w:rPr>
          <w:rFonts w:cstheme="minorHAnsi"/>
          <w:b/>
        </w:rPr>
        <w:t>×</w:t>
      </w:r>
      <w:r w:rsidR="00921291">
        <w:t xml:space="preserve"> comes </w:t>
      </w:r>
      <w:r w:rsidR="00921291" w:rsidRPr="00921291">
        <w:rPr>
          <w:i/>
        </w:rPr>
        <w:t>before</w:t>
      </w:r>
      <w:r w:rsidR="00921291">
        <w:t xml:space="preserve"> </w:t>
      </w:r>
      <w:r w:rsidR="00921291" w:rsidRPr="00921291">
        <w:rPr>
          <w:b/>
        </w:rPr>
        <w:t>+</w:t>
      </w:r>
      <w:r w:rsidR="00921291">
        <w:t>)</w:t>
      </w:r>
    </w:p>
    <w:p w14:paraId="10EAB612" w14:textId="69C49D45" w:rsidR="00BE27A3" w:rsidRDefault="00BE27A3" w:rsidP="00BE27A3">
      <w:pPr>
        <w:pStyle w:val="ListParagraph"/>
        <w:numPr>
          <w:ilvl w:val="0"/>
          <w:numId w:val="15"/>
        </w:numPr>
        <w:ind w:left="1276"/>
        <w:contextualSpacing w:val="0"/>
      </w:pPr>
      <w:r w:rsidRPr="00E71228">
        <w:rPr>
          <w:b/>
        </w:rPr>
        <w:lastRenderedPageBreak/>
        <w:t>NOT</w:t>
      </w:r>
      <w:r>
        <w:t xml:space="preserve"> comes before them </w:t>
      </w:r>
      <w:proofErr w:type="gramStart"/>
      <w:r>
        <w:t>both</w:t>
      </w:r>
      <w:proofErr w:type="gramEnd"/>
    </w:p>
    <w:p w14:paraId="7F393C2C" w14:textId="6CE3E1C2" w:rsidR="00BE27A3" w:rsidRDefault="00BE27A3" w:rsidP="00BE27A3">
      <w:pPr>
        <w:ind w:left="916"/>
      </w:pPr>
      <w:r>
        <w:t>As in Maths</w:t>
      </w:r>
      <w:r w:rsidRPr="00BE27A3">
        <w:t>, brackets are often necessary</w:t>
      </w:r>
      <w:r>
        <w:t xml:space="preserve"> to communicate the correct order</w:t>
      </w:r>
      <w:r w:rsidRPr="00BE27A3">
        <w:t>.</w:t>
      </w:r>
      <w:r w:rsidR="00E71228">
        <w:t xml:space="preserve"> </w:t>
      </w:r>
    </w:p>
    <w:p w14:paraId="24CFD9A0" w14:textId="77777777" w:rsidR="00E71228" w:rsidRDefault="00BE27A3" w:rsidP="00BE27A3">
      <w:pPr>
        <w:ind w:left="916"/>
      </w:pPr>
      <w:proofErr w:type="spellStart"/>
      <w:r>
        <w:t>eg.</w:t>
      </w:r>
      <w:proofErr w:type="spellEnd"/>
      <w:r>
        <w:t xml:space="preserve"> </w:t>
      </w:r>
    </w:p>
    <w:p w14:paraId="05FBCD1A" w14:textId="43DA8BD8" w:rsidR="00BE27A3" w:rsidRDefault="00BE27A3" w:rsidP="00BE27A3">
      <w:pPr>
        <w:ind w:left="916"/>
      </w:pPr>
      <w:proofErr w:type="gramStart"/>
      <w:r w:rsidRPr="00BE27A3">
        <w:rPr>
          <w:b/>
        </w:rPr>
        <w:t>IF</w:t>
      </w:r>
      <w:r w:rsidR="00E71228">
        <w:rPr>
          <w:b/>
        </w:rPr>
        <w:t xml:space="preserve"> </w:t>
      </w:r>
      <w:r>
        <w:t xml:space="preserve"> </w:t>
      </w:r>
      <w:r w:rsidRPr="00BE27A3">
        <w:rPr>
          <w:b/>
        </w:rPr>
        <w:t>(</w:t>
      </w:r>
      <w:proofErr w:type="gramEnd"/>
      <w:r>
        <w:t xml:space="preserve">I’m walking </w:t>
      </w:r>
      <w:r w:rsidR="00E71228">
        <w:t xml:space="preserve"> </w:t>
      </w:r>
      <w:r w:rsidRPr="00BE27A3">
        <w:rPr>
          <w:b/>
        </w:rPr>
        <w:t>OR</w:t>
      </w:r>
      <w:r w:rsidR="00E71228">
        <w:rPr>
          <w:b/>
        </w:rPr>
        <w:t xml:space="preserve"> </w:t>
      </w:r>
      <w:r>
        <w:t xml:space="preserve"> I’m taking the train</w:t>
      </w:r>
      <w:r w:rsidRPr="00BE27A3">
        <w:rPr>
          <w:b/>
        </w:rPr>
        <w:t>)</w:t>
      </w:r>
      <w:r>
        <w:t xml:space="preserve"> </w:t>
      </w:r>
      <w:r w:rsidR="00E71228">
        <w:t xml:space="preserve"> </w:t>
      </w:r>
      <w:r w:rsidRPr="00BE27A3">
        <w:rPr>
          <w:b/>
        </w:rPr>
        <w:t>AND</w:t>
      </w:r>
      <w:r w:rsidR="00E71228">
        <w:rPr>
          <w:b/>
        </w:rPr>
        <w:t xml:space="preserve"> </w:t>
      </w:r>
      <w:r>
        <w:t xml:space="preserve"> it is raining</w:t>
      </w:r>
      <w:r w:rsidR="00E71228">
        <w:t xml:space="preserve"> </w:t>
      </w:r>
      <w:r>
        <w:t xml:space="preserve"> </w:t>
      </w:r>
      <w:r w:rsidRPr="00BE27A3">
        <w:rPr>
          <w:b/>
        </w:rPr>
        <w:t>THEN</w:t>
      </w:r>
      <w:r>
        <w:t xml:space="preserve"> </w:t>
      </w:r>
      <w:r w:rsidR="00E71228">
        <w:t xml:space="preserve"> </w:t>
      </w:r>
      <w:r>
        <w:t>bring umbrella.</w:t>
      </w:r>
    </w:p>
    <w:p w14:paraId="5340D6AA" w14:textId="202A6F39" w:rsidR="00E71228" w:rsidRDefault="00E71228" w:rsidP="00BE27A3">
      <w:pPr>
        <w:ind w:left="916"/>
      </w:pPr>
      <w:r>
        <w:t>Correct. I bring an umbrella if it is raining and if one of the other two conditions is true.</w:t>
      </w:r>
    </w:p>
    <w:p w14:paraId="2AD01C84" w14:textId="77777777" w:rsidR="00E71228" w:rsidRDefault="00E71228" w:rsidP="00E71228">
      <w:pPr>
        <w:ind w:left="916"/>
      </w:pPr>
      <w:proofErr w:type="spellStart"/>
      <w:r>
        <w:t>eg.</w:t>
      </w:r>
      <w:proofErr w:type="spellEnd"/>
      <w:r>
        <w:t xml:space="preserve"> </w:t>
      </w:r>
    </w:p>
    <w:p w14:paraId="716D6EBC" w14:textId="664956CE" w:rsidR="00E71228" w:rsidRDefault="00E71228" w:rsidP="00E71228">
      <w:pPr>
        <w:ind w:left="916"/>
      </w:pPr>
      <w:proofErr w:type="gramStart"/>
      <w:r w:rsidRPr="00BE27A3">
        <w:rPr>
          <w:b/>
        </w:rPr>
        <w:t>IF</w:t>
      </w:r>
      <w:r>
        <w:t xml:space="preserve">  I’m</w:t>
      </w:r>
      <w:proofErr w:type="gramEnd"/>
      <w:r>
        <w:t xml:space="preserve"> walking  </w:t>
      </w:r>
      <w:r w:rsidRPr="00BE27A3">
        <w:rPr>
          <w:b/>
        </w:rPr>
        <w:t>OR</w:t>
      </w:r>
      <w:r>
        <w:rPr>
          <w:b/>
        </w:rPr>
        <w:t xml:space="preserve"> </w:t>
      </w:r>
      <w:r>
        <w:t xml:space="preserve"> I’m taking the train  </w:t>
      </w:r>
      <w:r w:rsidRPr="00BE27A3">
        <w:rPr>
          <w:b/>
        </w:rPr>
        <w:t>AND</w:t>
      </w:r>
      <w:r>
        <w:t xml:space="preserve">  it is raining  </w:t>
      </w:r>
      <w:r w:rsidRPr="00BE27A3">
        <w:rPr>
          <w:b/>
        </w:rPr>
        <w:t>THEN</w:t>
      </w:r>
      <w:r>
        <w:t xml:space="preserve">  bring umbrella.</w:t>
      </w:r>
    </w:p>
    <w:p w14:paraId="5764E482" w14:textId="4A66908E" w:rsidR="00BE27A3" w:rsidRDefault="00BE27A3" w:rsidP="00BE27A3">
      <w:pPr>
        <w:ind w:left="916"/>
      </w:pPr>
      <w:r>
        <w:t xml:space="preserve">Without </w:t>
      </w:r>
      <w:r w:rsidR="00E71228">
        <w:t xml:space="preserve">the </w:t>
      </w:r>
      <w:r>
        <w:t>brackets</w:t>
      </w:r>
      <w:r w:rsidR="00921291">
        <w:t>,</w:t>
      </w:r>
      <w:r w:rsidR="00E71228">
        <w:t xml:space="preserve"> the AND happens first</w:t>
      </w:r>
      <w:r w:rsidR="00921291">
        <w:t xml:space="preserve">. This means </w:t>
      </w:r>
      <w:r w:rsidR="00E71228">
        <w:t>I bring an umbrella if it’s raining and I’m taking the train, but I also bring an umbrella every time I’m walking!</w:t>
      </w:r>
    </w:p>
    <w:p w14:paraId="52E31016" w14:textId="63B07EE9" w:rsidR="00E1274B" w:rsidRDefault="00E1274B" w:rsidP="00E1274B">
      <w:pPr>
        <w:pStyle w:val="Heading1"/>
      </w:pPr>
      <w:r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4B76494F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E25FBD">
        <w:rPr>
          <w:i/>
        </w:rPr>
        <w:t>and</w:t>
      </w:r>
      <w:r>
        <w:t xml:space="preserve"> for General Purpose Programming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),</w:t>
      </w:r>
    </w:p>
    <w:p w14:paraId="530BDF7F" w14:textId="5F87953C" w:rsidR="00E25FBD" w:rsidRDefault="002305F2" w:rsidP="00E25FBD">
      <w:pPr>
        <w:pStyle w:val="ListParagraph"/>
        <w:numPr>
          <w:ilvl w:val="0"/>
          <w:numId w:val="2"/>
        </w:numPr>
      </w:pPr>
      <w:r>
        <w:t xml:space="preserve">explore the design of a game </w:t>
      </w:r>
      <w:r w:rsidR="007352E4">
        <w:t xml:space="preserve">the brings together user input, random </w:t>
      </w:r>
      <w:proofErr w:type="gramStart"/>
      <w:r w:rsidR="007352E4">
        <w:t>numbers</w:t>
      </w:r>
      <w:proofErr w:type="gramEnd"/>
      <w:r w:rsidR="007352E4">
        <w:t xml:space="preserve"> and complex winning conditions</w:t>
      </w:r>
      <w:r>
        <w:t>,</w:t>
      </w:r>
    </w:p>
    <w:p w14:paraId="5859BA47" w14:textId="11FF0A78" w:rsidR="00E25FBD" w:rsidRDefault="00E25FBD" w:rsidP="00E25FBD">
      <w:pPr>
        <w:pStyle w:val="ListParagraph"/>
        <w:numPr>
          <w:ilvl w:val="0"/>
          <w:numId w:val="2"/>
        </w:numPr>
      </w:pPr>
      <w:r>
        <w:t xml:space="preserve">plan and code </w:t>
      </w:r>
      <w:r w:rsidR="007352E4">
        <w:t>the</w:t>
      </w:r>
      <w:r w:rsidR="00546B5F">
        <w:t xml:space="preserve"> </w:t>
      </w:r>
      <w:r w:rsidR="007352E4">
        <w:t>Scissors, Paper, Rock</w:t>
      </w:r>
      <w:r w:rsidR="00546B5F">
        <w:t xml:space="preserve"> </w:t>
      </w:r>
      <w:r w:rsidR="002305F2">
        <w:t>game</w:t>
      </w:r>
      <w:r w:rsidR="007352E4">
        <w:t>, where the user plays against the computer</w:t>
      </w:r>
      <w:r>
        <w:t>.</w:t>
      </w:r>
    </w:p>
    <w:p w14:paraId="0628051E" w14:textId="1A70A77A" w:rsidR="00E25FBD" w:rsidRDefault="00E25FBD" w:rsidP="00E25FBD">
      <w:pPr>
        <w:pStyle w:val="Heading1"/>
      </w:pPr>
      <w:r>
        <w:t>Learning input</w:t>
      </w:r>
    </w:p>
    <w:p w14:paraId="54136B93" w14:textId="1E3ADB67" w:rsidR="002305F2" w:rsidRPr="002305F2" w:rsidRDefault="002305F2" w:rsidP="004C26E0">
      <w:pPr>
        <w:rPr>
          <w:color w:val="FF0000"/>
        </w:rPr>
      </w:pPr>
      <w:r>
        <w:t xml:space="preserve">Begin by watching the overview video </w:t>
      </w:r>
      <w:r w:rsidR="004C26E0">
        <w:t xml:space="preserve">on </w:t>
      </w:r>
      <w:hyperlink r:id="rId13" w:history="1">
        <w:r w:rsidR="004C26E0" w:rsidRPr="004C26E0">
          <w:rPr>
            <w:rStyle w:val="Hyperlink"/>
          </w:rPr>
          <w:t>Scissors, Paper, Rock</w:t>
        </w:r>
      </w:hyperlink>
      <w:r w:rsidR="004C26E0">
        <w:t>.</w:t>
      </w:r>
    </w:p>
    <w:p w14:paraId="6AD31FAF" w14:textId="77777777" w:rsidR="00C034CA" w:rsidRDefault="00F451E2" w:rsidP="00546B5F">
      <w:r>
        <w:t xml:space="preserve">As a class, write or type out the incomplete pseudocode below, filling in the gaps. </w:t>
      </w:r>
    </w:p>
    <w:p w14:paraId="24136D33" w14:textId="769DCEDA" w:rsidR="00577DC6" w:rsidRPr="00F47E19" w:rsidRDefault="00C034CA" w:rsidP="00546B5F">
      <w:pPr>
        <w:rPr>
          <w:i/>
        </w:rPr>
      </w:pPr>
      <w:r>
        <w:rPr>
          <w:i/>
        </w:rPr>
        <w:t>(</w:t>
      </w:r>
      <w:r w:rsidR="00F451E2" w:rsidRPr="00F47E19">
        <w:rPr>
          <w:i/>
        </w:rPr>
        <w:t>Note this program is slightly simplified.</w:t>
      </w:r>
      <w:r>
        <w:rPr>
          <w:i/>
        </w:rPr>
        <w:t>)</w:t>
      </w:r>
    </w:p>
    <w:p w14:paraId="12811F74" w14:textId="7CC40B8A" w:rsidR="00A315C9" w:rsidRPr="00F47E19" w:rsidRDefault="00F47E19" w:rsidP="006230EC">
      <w:pPr>
        <w:spacing w:after="60"/>
        <w:rPr>
          <w:rFonts w:ascii="Courier New" w:hAnsi="Courier New" w:cs="Courier New"/>
          <w:sz w:val="21"/>
          <w:szCs w:val="21"/>
        </w:rPr>
      </w:pPr>
      <w:proofErr w:type="gramStart"/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1</w:t>
      </w:r>
      <w:r w:rsidRPr="00F47E19">
        <w:rPr>
          <w:rFonts w:ascii="Courier New" w:hAnsi="Courier New" w:cs="Courier New"/>
          <w:sz w:val="21"/>
          <w:szCs w:val="21"/>
        </w:rPr>
        <w:t xml:space="preserve">  </w:t>
      </w:r>
      <w:r w:rsidR="00A315C9" w:rsidRPr="00F47E19">
        <w:rPr>
          <w:rFonts w:ascii="Courier New" w:hAnsi="Courier New" w:cs="Courier New"/>
          <w:sz w:val="21"/>
          <w:szCs w:val="21"/>
        </w:rPr>
        <w:t>BEGIN</w:t>
      </w:r>
      <w:proofErr w:type="gramEnd"/>
    </w:p>
    <w:p w14:paraId="48C2D881" w14:textId="07FBAAA4" w:rsidR="00A315C9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2</w:t>
      </w:r>
      <w:r w:rsidRPr="00F47E19">
        <w:rPr>
          <w:rFonts w:ascii="Courier New" w:hAnsi="Courier New" w:cs="Courier New"/>
          <w:b/>
          <w:sz w:val="21"/>
          <w:szCs w:val="21"/>
        </w:rPr>
        <w:t xml:space="preserve">    </w:t>
      </w:r>
      <w:proofErr w:type="spellStart"/>
      <w:r w:rsidR="00F451E2" w:rsidRPr="00F47E19">
        <w:rPr>
          <w:rFonts w:ascii="Courier New" w:hAnsi="Courier New" w:cs="Courier New"/>
          <w:b/>
          <w:sz w:val="21"/>
          <w:szCs w:val="21"/>
        </w:rPr>
        <w:t>randomNumber</w:t>
      </w:r>
      <w:proofErr w:type="spellEnd"/>
      <w:r w:rsidR="00F451E2" w:rsidRPr="00F47E19">
        <w:rPr>
          <w:rFonts w:ascii="Courier New" w:hAnsi="Courier New" w:cs="Courier New"/>
          <w:b/>
          <w:sz w:val="21"/>
          <w:szCs w:val="21"/>
        </w:rPr>
        <w:t xml:space="preserve"> </w:t>
      </w:r>
      <w:r w:rsidR="00F451E2" w:rsidRPr="00F47E19">
        <w:rPr>
          <w:rFonts w:ascii="Courier New" w:hAnsi="Courier New" w:cs="Courier New"/>
          <w:sz w:val="21"/>
          <w:szCs w:val="21"/>
        </w:rPr>
        <w:t>← random choice of 0, 1 or 2</w:t>
      </w:r>
    </w:p>
    <w:p w14:paraId="75A3AD10" w14:textId="5CCE12A5" w:rsidR="00F451E2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3</w:t>
      </w:r>
      <w:r w:rsidRPr="00F47E19">
        <w:rPr>
          <w:rFonts w:ascii="Courier New" w:hAnsi="Courier New" w:cs="Courier New"/>
          <w:sz w:val="21"/>
          <w:szCs w:val="21"/>
        </w:rPr>
        <w:t xml:space="preserve">    </w:t>
      </w:r>
      <w:r w:rsidR="00F451E2" w:rsidRPr="00F47E19">
        <w:rPr>
          <w:rFonts w:ascii="Courier New" w:hAnsi="Courier New" w:cs="Courier New"/>
          <w:sz w:val="21"/>
          <w:szCs w:val="21"/>
        </w:rPr>
        <w:t xml:space="preserve">If </w:t>
      </w:r>
      <w:proofErr w:type="spellStart"/>
      <w:r w:rsidR="00F451E2" w:rsidRPr="00F47E19">
        <w:rPr>
          <w:rFonts w:ascii="Courier New" w:hAnsi="Courier New" w:cs="Courier New"/>
          <w:b/>
          <w:sz w:val="21"/>
          <w:szCs w:val="21"/>
        </w:rPr>
        <w:t>randomNumber</w:t>
      </w:r>
      <w:proofErr w:type="spellEnd"/>
      <w:r w:rsidR="00F451E2" w:rsidRPr="00F47E19">
        <w:rPr>
          <w:rFonts w:ascii="Courier New" w:hAnsi="Courier New" w:cs="Courier New"/>
          <w:b/>
          <w:sz w:val="21"/>
          <w:szCs w:val="21"/>
        </w:rPr>
        <w:t xml:space="preserve"> </w:t>
      </w:r>
      <w:r w:rsidR="00F451E2" w:rsidRPr="00F47E19">
        <w:rPr>
          <w:rFonts w:ascii="Courier New" w:hAnsi="Courier New" w:cs="Courier New"/>
          <w:sz w:val="21"/>
          <w:szCs w:val="21"/>
        </w:rPr>
        <w:t xml:space="preserve">= 0 </w:t>
      </w:r>
      <w:r w:rsidRPr="00F47E19">
        <w:rPr>
          <w:rFonts w:ascii="Courier New" w:hAnsi="Courier New" w:cs="Courier New"/>
          <w:sz w:val="21"/>
          <w:szCs w:val="21"/>
        </w:rPr>
        <w:t>T</w:t>
      </w:r>
      <w:r w:rsidR="00F451E2" w:rsidRPr="00F47E19">
        <w:rPr>
          <w:rFonts w:ascii="Courier New" w:hAnsi="Courier New" w:cs="Courier New"/>
          <w:sz w:val="21"/>
          <w:szCs w:val="21"/>
        </w:rPr>
        <w:t>hen</w:t>
      </w:r>
    </w:p>
    <w:p w14:paraId="00A7BDD6" w14:textId="68AE1F34" w:rsidR="00F451E2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4</w:t>
      </w:r>
      <w:r w:rsidRPr="00F47E19">
        <w:rPr>
          <w:rFonts w:ascii="Courier New" w:hAnsi="Courier New" w:cs="Courier New"/>
          <w:b/>
          <w:sz w:val="21"/>
          <w:szCs w:val="21"/>
        </w:rPr>
        <w:t xml:space="preserve">        </w:t>
      </w:r>
      <w:proofErr w:type="spellStart"/>
      <w:r w:rsidR="00F451E2" w:rsidRPr="00F47E19">
        <w:rPr>
          <w:rFonts w:ascii="Courier New" w:hAnsi="Courier New" w:cs="Courier New"/>
          <w:b/>
          <w:sz w:val="21"/>
          <w:szCs w:val="21"/>
        </w:rPr>
        <w:t>computerPick</w:t>
      </w:r>
      <w:proofErr w:type="spellEnd"/>
      <w:r w:rsidR="00F451E2" w:rsidRPr="00F47E19">
        <w:rPr>
          <w:rFonts w:ascii="Courier New" w:hAnsi="Courier New" w:cs="Courier New"/>
          <w:b/>
          <w:sz w:val="21"/>
          <w:szCs w:val="21"/>
        </w:rPr>
        <w:t xml:space="preserve"> </w:t>
      </w:r>
      <w:r w:rsidR="00F451E2" w:rsidRPr="00F47E19">
        <w:rPr>
          <w:rFonts w:ascii="Courier New" w:hAnsi="Courier New" w:cs="Courier New"/>
          <w:sz w:val="21"/>
          <w:szCs w:val="21"/>
        </w:rPr>
        <w:t>← ‘scissors’</w:t>
      </w:r>
    </w:p>
    <w:p w14:paraId="23DC5C7D" w14:textId="7AEFF0DE" w:rsidR="00F451E2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5</w:t>
      </w:r>
      <w:r w:rsidRPr="00F47E19">
        <w:rPr>
          <w:rFonts w:ascii="Courier New" w:hAnsi="Courier New" w:cs="Courier New"/>
          <w:sz w:val="21"/>
          <w:szCs w:val="21"/>
        </w:rPr>
        <w:t xml:space="preserve">    </w:t>
      </w:r>
      <w:r w:rsidR="00F451E2" w:rsidRPr="00F47E19">
        <w:rPr>
          <w:rFonts w:ascii="Courier New" w:hAnsi="Courier New" w:cs="Courier New"/>
          <w:sz w:val="21"/>
          <w:szCs w:val="21"/>
        </w:rPr>
        <w:t xml:space="preserve">Else If </w:t>
      </w:r>
      <w:proofErr w:type="spellStart"/>
      <w:r w:rsidR="00F451E2" w:rsidRPr="00F47E19">
        <w:rPr>
          <w:rFonts w:ascii="Courier New" w:hAnsi="Courier New" w:cs="Courier New"/>
          <w:b/>
          <w:sz w:val="21"/>
          <w:szCs w:val="21"/>
        </w:rPr>
        <w:t>randomNumber</w:t>
      </w:r>
      <w:proofErr w:type="spellEnd"/>
      <w:r w:rsidR="00F451E2" w:rsidRPr="00F47E19">
        <w:rPr>
          <w:rFonts w:ascii="Courier New" w:hAnsi="Courier New" w:cs="Courier New"/>
          <w:b/>
          <w:sz w:val="21"/>
          <w:szCs w:val="21"/>
        </w:rPr>
        <w:t xml:space="preserve"> </w:t>
      </w:r>
      <w:r w:rsidR="00F451E2" w:rsidRPr="00F47E19">
        <w:rPr>
          <w:rFonts w:ascii="Courier New" w:hAnsi="Courier New" w:cs="Courier New"/>
          <w:sz w:val="21"/>
          <w:szCs w:val="21"/>
        </w:rPr>
        <w:t xml:space="preserve">= 1 </w:t>
      </w:r>
      <w:r w:rsidRPr="00F47E19">
        <w:rPr>
          <w:rFonts w:ascii="Courier New" w:hAnsi="Courier New" w:cs="Courier New"/>
          <w:sz w:val="21"/>
          <w:szCs w:val="21"/>
        </w:rPr>
        <w:t>T</w:t>
      </w:r>
      <w:r w:rsidR="00F451E2" w:rsidRPr="00F47E19">
        <w:rPr>
          <w:rFonts w:ascii="Courier New" w:hAnsi="Courier New" w:cs="Courier New"/>
          <w:sz w:val="21"/>
          <w:szCs w:val="21"/>
        </w:rPr>
        <w:t>hen</w:t>
      </w:r>
    </w:p>
    <w:p w14:paraId="44B7AFB3" w14:textId="61F872D3" w:rsidR="00F451E2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6</w:t>
      </w:r>
      <w:r w:rsidRPr="00F47E19">
        <w:rPr>
          <w:rFonts w:ascii="Courier New" w:hAnsi="Courier New" w:cs="Courier New"/>
          <w:b/>
          <w:sz w:val="21"/>
          <w:szCs w:val="21"/>
        </w:rPr>
        <w:t xml:space="preserve">        </w:t>
      </w:r>
      <w:proofErr w:type="spellStart"/>
      <w:r w:rsidR="00F451E2" w:rsidRPr="00F47E19">
        <w:rPr>
          <w:rFonts w:ascii="Courier New" w:hAnsi="Courier New" w:cs="Courier New"/>
          <w:b/>
          <w:sz w:val="21"/>
          <w:szCs w:val="21"/>
        </w:rPr>
        <w:t>computerPick</w:t>
      </w:r>
      <w:proofErr w:type="spellEnd"/>
      <w:r w:rsidR="00F451E2" w:rsidRPr="00F47E19">
        <w:rPr>
          <w:rFonts w:ascii="Courier New" w:hAnsi="Courier New" w:cs="Courier New"/>
          <w:b/>
          <w:sz w:val="21"/>
          <w:szCs w:val="21"/>
        </w:rPr>
        <w:t xml:space="preserve"> </w:t>
      </w:r>
      <w:r w:rsidR="00F451E2" w:rsidRPr="00F47E19">
        <w:rPr>
          <w:rFonts w:ascii="Courier New" w:hAnsi="Courier New" w:cs="Courier New"/>
          <w:sz w:val="21"/>
          <w:szCs w:val="21"/>
        </w:rPr>
        <w:t xml:space="preserve">← </w:t>
      </w:r>
      <w:r w:rsidR="00F451E2" w:rsidRPr="00F47E19">
        <w:rPr>
          <w:rFonts w:ascii="Courier New" w:hAnsi="Courier New" w:cs="Courier New"/>
          <w:color w:val="9CC2E5" w:themeColor="accent5" w:themeTint="99"/>
          <w:sz w:val="21"/>
          <w:szCs w:val="21"/>
        </w:rPr>
        <w:t>______</w:t>
      </w:r>
    </w:p>
    <w:p w14:paraId="54AB9866" w14:textId="135A045D" w:rsidR="00F451E2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7</w:t>
      </w:r>
      <w:r w:rsidRPr="00F47E19">
        <w:rPr>
          <w:rFonts w:ascii="Courier New" w:hAnsi="Courier New" w:cs="Courier New"/>
          <w:sz w:val="21"/>
          <w:szCs w:val="21"/>
        </w:rPr>
        <w:t xml:space="preserve">    </w:t>
      </w:r>
      <w:r w:rsidR="00F451E2" w:rsidRPr="00F47E19">
        <w:rPr>
          <w:rFonts w:ascii="Courier New" w:hAnsi="Courier New" w:cs="Courier New"/>
          <w:sz w:val="21"/>
          <w:szCs w:val="21"/>
        </w:rPr>
        <w:t xml:space="preserve">Else If </w:t>
      </w:r>
      <w:proofErr w:type="spellStart"/>
      <w:r w:rsidR="00F451E2" w:rsidRPr="00F47E19">
        <w:rPr>
          <w:rFonts w:ascii="Courier New" w:hAnsi="Courier New" w:cs="Courier New"/>
          <w:b/>
          <w:sz w:val="21"/>
          <w:szCs w:val="21"/>
        </w:rPr>
        <w:t>randomNumber</w:t>
      </w:r>
      <w:proofErr w:type="spellEnd"/>
      <w:r w:rsidR="00F451E2" w:rsidRPr="00F47E19">
        <w:rPr>
          <w:rFonts w:ascii="Courier New" w:hAnsi="Courier New" w:cs="Courier New"/>
          <w:b/>
          <w:sz w:val="21"/>
          <w:szCs w:val="21"/>
        </w:rPr>
        <w:t xml:space="preserve"> </w:t>
      </w:r>
      <w:r w:rsidR="00F451E2" w:rsidRPr="00F47E19">
        <w:rPr>
          <w:rFonts w:ascii="Courier New" w:hAnsi="Courier New" w:cs="Courier New"/>
          <w:sz w:val="21"/>
          <w:szCs w:val="21"/>
        </w:rPr>
        <w:t xml:space="preserve">= </w:t>
      </w:r>
      <w:r w:rsidR="00F451E2" w:rsidRPr="00F47E19">
        <w:rPr>
          <w:rFonts w:ascii="Courier New" w:hAnsi="Courier New" w:cs="Courier New"/>
          <w:color w:val="9CC2E5" w:themeColor="accent5" w:themeTint="99"/>
          <w:sz w:val="21"/>
          <w:szCs w:val="21"/>
        </w:rPr>
        <w:t>_</w:t>
      </w:r>
      <w:r w:rsidRPr="00F47E19">
        <w:rPr>
          <w:rFonts w:ascii="Courier New" w:hAnsi="Courier New" w:cs="Courier New"/>
          <w:color w:val="9CC2E5" w:themeColor="accent5" w:themeTint="99"/>
          <w:sz w:val="21"/>
          <w:szCs w:val="21"/>
        </w:rPr>
        <w:t xml:space="preserve"> </w:t>
      </w:r>
      <w:r w:rsidRPr="00F47E19">
        <w:rPr>
          <w:rFonts w:ascii="Courier New" w:hAnsi="Courier New" w:cs="Courier New"/>
          <w:sz w:val="21"/>
          <w:szCs w:val="21"/>
        </w:rPr>
        <w:t>T</w:t>
      </w:r>
      <w:r w:rsidR="00F451E2" w:rsidRPr="00F47E19">
        <w:rPr>
          <w:rFonts w:ascii="Courier New" w:hAnsi="Courier New" w:cs="Courier New"/>
          <w:sz w:val="21"/>
          <w:szCs w:val="21"/>
        </w:rPr>
        <w:t>hen</w:t>
      </w:r>
    </w:p>
    <w:p w14:paraId="5C4FDE8A" w14:textId="7F6612FD" w:rsidR="00F451E2" w:rsidRPr="00F47E19" w:rsidRDefault="00F47E19" w:rsidP="00F47E19">
      <w:pPr>
        <w:spacing w:after="60"/>
        <w:rPr>
          <w:rFonts w:ascii="Courier New" w:hAnsi="Courier New" w:cs="Courier New"/>
          <w:color w:val="9CC2E5" w:themeColor="accent5" w:themeTint="99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8</w:t>
      </w:r>
      <w:r w:rsidRPr="00F47E19">
        <w:rPr>
          <w:rFonts w:ascii="Courier New" w:hAnsi="Courier New" w:cs="Courier New"/>
          <w:b/>
          <w:color w:val="9CC2E5" w:themeColor="accent5" w:themeTint="99"/>
          <w:sz w:val="21"/>
          <w:szCs w:val="21"/>
        </w:rPr>
        <w:t xml:space="preserve">        </w:t>
      </w:r>
      <w:r w:rsidR="00F451E2" w:rsidRPr="00F47E19">
        <w:rPr>
          <w:rFonts w:ascii="Courier New" w:hAnsi="Courier New" w:cs="Courier New"/>
          <w:b/>
          <w:color w:val="9CC2E5" w:themeColor="accent5" w:themeTint="99"/>
          <w:sz w:val="21"/>
          <w:szCs w:val="21"/>
        </w:rPr>
        <w:t>____________________</w:t>
      </w:r>
    </w:p>
    <w:p w14:paraId="58426EBD" w14:textId="09F35E63" w:rsidR="00F451E2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9</w:t>
      </w:r>
      <w:r w:rsidRPr="00F47E19">
        <w:rPr>
          <w:rFonts w:ascii="Courier New" w:hAnsi="Courier New" w:cs="Courier New"/>
          <w:sz w:val="21"/>
          <w:szCs w:val="21"/>
        </w:rPr>
        <w:t xml:space="preserve">    </w:t>
      </w:r>
      <w:r w:rsidR="00F451E2" w:rsidRPr="00F47E19">
        <w:rPr>
          <w:rFonts w:ascii="Courier New" w:hAnsi="Courier New" w:cs="Courier New"/>
          <w:sz w:val="21"/>
          <w:szCs w:val="21"/>
        </w:rPr>
        <w:t>End If</w:t>
      </w:r>
    </w:p>
    <w:p w14:paraId="5A7C8268" w14:textId="2074EEF6" w:rsidR="00F451E2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10</w:t>
      </w:r>
    </w:p>
    <w:p w14:paraId="75912A70" w14:textId="5878B3C9" w:rsidR="00F451E2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11</w:t>
      </w:r>
      <w:r w:rsidRPr="00F47E19">
        <w:rPr>
          <w:rFonts w:ascii="Courier New" w:hAnsi="Courier New" w:cs="Courier New"/>
          <w:sz w:val="21"/>
          <w:szCs w:val="21"/>
        </w:rPr>
        <w:t xml:space="preserve">   </w:t>
      </w:r>
      <w:r w:rsidR="00F451E2" w:rsidRPr="00F47E19">
        <w:rPr>
          <w:rFonts w:ascii="Courier New" w:hAnsi="Courier New" w:cs="Courier New"/>
          <w:sz w:val="21"/>
          <w:szCs w:val="21"/>
        </w:rPr>
        <w:t xml:space="preserve">Display </w:t>
      </w:r>
      <w:r w:rsidRPr="00F47E19">
        <w:rPr>
          <w:rFonts w:ascii="Courier New" w:hAnsi="Courier New" w:cs="Courier New"/>
          <w:sz w:val="21"/>
          <w:szCs w:val="21"/>
        </w:rPr>
        <w:t>‘</w:t>
      </w:r>
      <w:r w:rsidR="00F451E2" w:rsidRPr="00F47E19">
        <w:rPr>
          <w:rFonts w:ascii="Courier New" w:hAnsi="Courier New" w:cs="Courier New"/>
          <w:sz w:val="21"/>
          <w:szCs w:val="21"/>
        </w:rPr>
        <w:t xml:space="preserve">Scissors, </w:t>
      </w:r>
      <w:r w:rsidRPr="00F47E19">
        <w:rPr>
          <w:rFonts w:ascii="Courier New" w:hAnsi="Courier New" w:cs="Courier New"/>
          <w:sz w:val="21"/>
          <w:szCs w:val="21"/>
        </w:rPr>
        <w:t>p</w:t>
      </w:r>
      <w:r w:rsidR="00F451E2" w:rsidRPr="00F47E19">
        <w:rPr>
          <w:rFonts w:ascii="Courier New" w:hAnsi="Courier New" w:cs="Courier New"/>
          <w:sz w:val="21"/>
          <w:szCs w:val="21"/>
        </w:rPr>
        <w:t xml:space="preserve">aper or </w:t>
      </w:r>
      <w:r w:rsidRPr="00F47E19">
        <w:rPr>
          <w:rFonts w:ascii="Courier New" w:hAnsi="Courier New" w:cs="Courier New"/>
          <w:sz w:val="21"/>
          <w:szCs w:val="21"/>
        </w:rPr>
        <w:t>r</w:t>
      </w:r>
      <w:r w:rsidR="00F451E2" w:rsidRPr="00F47E19">
        <w:rPr>
          <w:rFonts w:ascii="Courier New" w:hAnsi="Courier New" w:cs="Courier New"/>
          <w:sz w:val="21"/>
          <w:szCs w:val="21"/>
        </w:rPr>
        <w:t>ock?</w:t>
      </w:r>
      <w:r w:rsidRPr="00F47E19">
        <w:rPr>
          <w:rFonts w:ascii="Courier New" w:hAnsi="Courier New" w:cs="Courier New"/>
          <w:sz w:val="21"/>
          <w:szCs w:val="21"/>
        </w:rPr>
        <w:t>’</w:t>
      </w:r>
    </w:p>
    <w:p w14:paraId="6074B368" w14:textId="29960C39" w:rsidR="00F451E2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12</w:t>
      </w:r>
      <w:r w:rsidRPr="00F47E19">
        <w:rPr>
          <w:rFonts w:ascii="Courier New" w:hAnsi="Courier New" w:cs="Courier New"/>
          <w:b/>
          <w:sz w:val="21"/>
          <w:szCs w:val="21"/>
        </w:rPr>
        <w:t xml:space="preserve">   </w:t>
      </w:r>
      <w:proofErr w:type="spellStart"/>
      <w:r w:rsidR="00F451E2" w:rsidRPr="00F47E19">
        <w:rPr>
          <w:rFonts w:ascii="Courier New" w:hAnsi="Courier New" w:cs="Courier New"/>
          <w:b/>
          <w:sz w:val="21"/>
          <w:szCs w:val="21"/>
        </w:rPr>
        <w:t>userGuess</w:t>
      </w:r>
      <w:proofErr w:type="spellEnd"/>
      <w:r w:rsidR="00F451E2" w:rsidRPr="00F47E19">
        <w:rPr>
          <w:rFonts w:ascii="Courier New" w:hAnsi="Courier New" w:cs="Courier New"/>
          <w:b/>
          <w:sz w:val="21"/>
          <w:szCs w:val="21"/>
        </w:rPr>
        <w:t xml:space="preserve"> </w:t>
      </w:r>
      <w:r w:rsidR="00F451E2" w:rsidRPr="00F47E19">
        <w:rPr>
          <w:rFonts w:ascii="Courier New" w:hAnsi="Courier New" w:cs="Courier New"/>
          <w:sz w:val="21"/>
          <w:szCs w:val="21"/>
        </w:rPr>
        <w:t>← input from user</w:t>
      </w:r>
    </w:p>
    <w:p w14:paraId="2C8F78FC" w14:textId="62D4215F" w:rsidR="00F451E2" w:rsidRPr="00F47E19" w:rsidRDefault="00F47E19" w:rsidP="00F47E19">
      <w:pPr>
        <w:spacing w:after="60"/>
        <w:rPr>
          <w:rFonts w:ascii="Courier New" w:hAnsi="Courier New" w:cs="Courier New"/>
          <w:b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13</w:t>
      </w:r>
    </w:p>
    <w:p w14:paraId="6165B305" w14:textId="7C5FB740" w:rsidR="00577DC6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14</w:t>
      </w:r>
      <w:r w:rsidRPr="00F47E19">
        <w:rPr>
          <w:rFonts w:ascii="Courier New" w:hAnsi="Courier New" w:cs="Courier New"/>
          <w:sz w:val="21"/>
          <w:szCs w:val="21"/>
        </w:rPr>
        <w:t xml:space="preserve">   </w:t>
      </w:r>
      <w:r w:rsidR="00577DC6" w:rsidRPr="00F47E19">
        <w:rPr>
          <w:rFonts w:ascii="Courier New" w:hAnsi="Courier New" w:cs="Courier New"/>
          <w:sz w:val="21"/>
          <w:szCs w:val="21"/>
        </w:rPr>
        <w:t xml:space="preserve">If </w:t>
      </w:r>
      <w:r w:rsidRPr="00F47E19">
        <w:rPr>
          <w:rFonts w:ascii="Courier New" w:hAnsi="Courier New" w:cs="Courier New"/>
          <w:b/>
          <w:color w:val="9CC2E5" w:themeColor="accent5" w:themeTint="99"/>
          <w:sz w:val="21"/>
          <w:szCs w:val="21"/>
        </w:rPr>
        <w:t>__________</w:t>
      </w:r>
      <w:r w:rsidR="00F451E2" w:rsidRPr="00F47E19">
        <w:rPr>
          <w:rFonts w:ascii="Courier New" w:hAnsi="Courier New" w:cs="Courier New"/>
          <w:b/>
          <w:color w:val="9CC2E5" w:themeColor="accent5" w:themeTint="99"/>
          <w:sz w:val="21"/>
          <w:szCs w:val="21"/>
        </w:rPr>
        <w:t xml:space="preserve"> </w:t>
      </w:r>
      <w:r w:rsidR="00577DC6" w:rsidRPr="00F47E19">
        <w:rPr>
          <w:rFonts w:ascii="Courier New" w:hAnsi="Courier New" w:cs="Courier New"/>
          <w:sz w:val="21"/>
          <w:szCs w:val="21"/>
        </w:rPr>
        <w:t xml:space="preserve">= </w:t>
      </w:r>
      <w:r w:rsidRPr="00F47E19">
        <w:rPr>
          <w:rFonts w:ascii="Courier New" w:hAnsi="Courier New" w:cs="Courier New"/>
          <w:b/>
          <w:color w:val="9CC2E5" w:themeColor="accent5" w:themeTint="99"/>
          <w:sz w:val="21"/>
          <w:szCs w:val="21"/>
        </w:rPr>
        <w:t>__________</w:t>
      </w:r>
      <w:r w:rsidR="00577DC6" w:rsidRPr="00F47E19">
        <w:rPr>
          <w:rFonts w:ascii="Courier New" w:hAnsi="Courier New" w:cs="Courier New"/>
          <w:sz w:val="21"/>
          <w:szCs w:val="21"/>
        </w:rPr>
        <w:t xml:space="preserve"> </w:t>
      </w:r>
      <w:r w:rsidRPr="00F47E19">
        <w:rPr>
          <w:rFonts w:ascii="Courier New" w:hAnsi="Courier New" w:cs="Courier New"/>
          <w:sz w:val="21"/>
          <w:szCs w:val="21"/>
        </w:rPr>
        <w:t>T</w:t>
      </w:r>
      <w:r w:rsidR="00577DC6" w:rsidRPr="00F47E19">
        <w:rPr>
          <w:rFonts w:ascii="Courier New" w:hAnsi="Courier New" w:cs="Courier New"/>
          <w:sz w:val="21"/>
          <w:szCs w:val="21"/>
        </w:rPr>
        <w:t>hen</w:t>
      </w:r>
    </w:p>
    <w:p w14:paraId="5629BEF1" w14:textId="7F061C90" w:rsidR="00577DC6" w:rsidRPr="00F47E19" w:rsidRDefault="00F47E19" w:rsidP="00F47E19">
      <w:pPr>
        <w:spacing w:after="60"/>
        <w:rPr>
          <w:rFonts w:ascii="Courier New" w:hAnsi="Courier New" w:cs="Courier New"/>
          <w:b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15</w:t>
      </w:r>
      <w:r w:rsidRPr="00F47E19">
        <w:rPr>
          <w:rFonts w:ascii="Courier New" w:hAnsi="Courier New" w:cs="Courier New"/>
          <w:sz w:val="21"/>
          <w:szCs w:val="21"/>
        </w:rPr>
        <w:t xml:space="preserve">       </w:t>
      </w:r>
      <w:r w:rsidR="00577DC6" w:rsidRPr="00F47E19">
        <w:rPr>
          <w:rFonts w:ascii="Courier New" w:hAnsi="Courier New" w:cs="Courier New"/>
          <w:sz w:val="21"/>
          <w:szCs w:val="21"/>
        </w:rPr>
        <w:t xml:space="preserve">Display </w:t>
      </w:r>
      <w:r w:rsidRPr="00F47E19">
        <w:rPr>
          <w:rFonts w:ascii="Courier New" w:hAnsi="Courier New" w:cs="Courier New"/>
          <w:sz w:val="21"/>
          <w:szCs w:val="21"/>
        </w:rPr>
        <w:t>‘</w:t>
      </w:r>
      <w:r w:rsidR="00F451E2" w:rsidRPr="00F47E19">
        <w:rPr>
          <w:rFonts w:ascii="Courier New" w:hAnsi="Courier New" w:cs="Courier New"/>
          <w:sz w:val="21"/>
          <w:szCs w:val="21"/>
        </w:rPr>
        <w:t>Tie.</w:t>
      </w:r>
      <w:r w:rsidRPr="00F47E19">
        <w:rPr>
          <w:rFonts w:ascii="Courier New" w:hAnsi="Courier New" w:cs="Courier New"/>
          <w:sz w:val="21"/>
          <w:szCs w:val="21"/>
        </w:rPr>
        <w:t>’</w:t>
      </w:r>
    </w:p>
    <w:p w14:paraId="5D96360D" w14:textId="2882CC81" w:rsidR="00577DC6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16</w:t>
      </w:r>
      <w:r w:rsidRPr="00F47E19">
        <w:rPr>
          <w:rFonts w:ascii="Courier New" w:hAnsi="Courier New" w:cs="Courier New"/>
          <w:sz w:val="21"/>
          <w:szCs w:val="21"/>
        </w:rPr>
        <w:t xml:space="preserve">   </w:t>
      </w:r>
      <w:r w:rsidR="00577DC6" w:rsidRPr="00F47E19">
        <w:rPr>
          <w:rFonts w:ascii="Courier New" w:hAnsi="Courier New" w:cs="Courier New"/>
          <w:sz w:val="21"/>
          <w:szCs w:val="21"/>
        </w:rPr>
        <w:t>E</w:t>
      </w:r>
      <w:r w:rsidR="00D85014" w:rsidRPr="00F47E19">
        <w:rPr>
          <w:rFonts w:ascii="Courier New" w:hAnsi="Courier New" w:cs="Courier New"/>
          <w:sz w:val="21"/>
          <w:szCs w:val="21"/>
        </w:rPr>
        <w:t xml:space="preserve">lse </w:t>
      </w:r>
    </w:p>
    <w:p w14:paraId="50DBCF3F" w14:textId="3CEC4502" w:rsidR="0058770F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17</w:t>
      </w:r>
      <w:r w:rsidRPr="00F47E19">
        <w:rPr>
          <w:rFonts w:ascii="Courier New" w:hAnsi="Courier New" w:cs="Courier New"/>
          <w:sz w:val="21"/>
          <w:szCs w:val="21"/>
        </w:rPr>
        <w:t xml:space="preserve">       If (</w:t>
      </w:r>
      <w:proofErr w:type="spellStart"/>
      <w:r w:rsidRPr="00F47E19">
        <w:rPr>
          <w:rFonts w:ascii="Courier New" w:hAnsi="Courier New" w:cs="Courier New"/>
          <w:b/>
          <w:sz w:val="21"/>
          <w:szCs w:val="21"/>
        </w:rPr>
        <w:t>computerPick</w:t>
      </w:r>
      <w:proofErr w:type="spellEnd"/>
      <w:r w:rsidRPr="00F47E19">
        <w:rPr>
          <w:rFonts w:ascii="Courier New" w:hAnsi="Courier New" w:cs="Courier New"/>
          <w:b/>
          <w:sz w:val="21"/>
          <w:szCs w:val="21"/>
        </w:rPr>
        <w:t xml:space="preserve"> </w:t>
      </w:r>
      <w:r w:rsidRPr="00F47E19">
        <w:rPr>
          <w:rFonts w:ascii="Courier New" w:hAnsi="Courier New" w:cs="Courier New"/>
          <w:sz w:val="21"/>
          <w:szCs w:val="21"/>
        </w:rPr>
        <w:t xml:space="preserve">= ‘scissors’ </w:t>
      </w:r>
      <w:proofErr w:type="gramStart"/>
      <w:r w:rsidRPr="00F47E19">
        <w:rPr>
          <w:rFonts w:ascii="Courier New" w:hAnsi="Courier New" w:cs="Courier New"/>
          <w:sz w:val="21"/>
          <w:szCs w:val="21"/>
        </w:rPr>
        <w:t>And</w:t>
      </w:r>
      <w:proofErr w:type="gramEnd"/>
      <w:r w:rsidRPr="00F47E19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F47E19">
        <w:rPr>
          <w:rFonts w:ascii="Courier New" w:hAnsi="Courier New" w:cs="Courier New"/>
          <w:b/>
          <w:sz w:val="21"/>
          <w:szCs w:val="21"/>
        </w:rPr>
        <w:t>userGuess</w:t>
      </w:r>
      <w:proofErr w:type="spellEnd"/>
      <w:r w:rsidRPr="00F47E19">
        <w:rPr>
          <w:rFonts w:ascii="Courier New" w:hAnsi="Courier New" w:cs="Courier New"/>
          <w:b/>
          <w:sz w:val="21"/>
          <w:szCs w:val="21"/>
        </w:rPr>
        <w:t xml:space="preserve"> </w:t>
      </w:r>
      <w:r w:rsidRPr="00F47E19">
        <w:rPr>
          <w:rFonts w:ascii="Courier New" w:hAnsi="Courier New" w:cs="Courier New"/>
          <w:sz w:val="21"/>
          <w:szCs w:val="21"/>
        </w:rPr>
        <w:t>= ‘paper’) Or</w:t>
      </w:r>
    </w:p>
    <w:p w14:paraId="7DFF7133" w14:textId="4F2036E4" w:rsidR="00F47E19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18</w:t>
      </w:r>
      <w:r w:rsidRPr="00F47E19">
        <w:rPr>
          <w:rFonts w:ascii="Courier New" w:hAnsi="Courier New" w:cs="Courier New"/>
          <w:sz w:val="21"/>
          <w:szCs w:val="21"/>
        </w:rPr>
        <w:t xml:space="preserve">       </w:t>
      </w:r>
      <w:proofErr w:type="gramStart"/>
      <w:r w:rsidRPr="00F47E19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F47E19">
        <w:rPr>
          <w:rFonts w:ascii="Courier New" w:hAnsi="Courier New" w:cs="Courier New"/>
          <w:b/>
          <w:sz w:val="21"/>
          <w:szCs w:val="21"/>
        </w:rPr>
        <w:t>computerPick</w:t>
      </w:r>
      <w:proofErr w:type="spellEnd"/>
      <w:r w:rsidRPr="00F47E19">
        <w:rPr>
          <w:rFonts w:ascii="Courier New" w:hAnsi="Courier New" w:cs="Courier New"/>
          <w:b/>
          <w:sz w:val="21"/>
          <w:szCs w:val="21"/>
        </w:rPr>
        <w:t xml:space="preserve"> </w:t>
      </w:r>
      <w:r w:rsidRPr="00F47E19">
        <w:rPr>
          <w:rFonts w:ascii="Courier New" w:hAnsi="Courier New" w:cs="Courier New"/>
          <w:sz w:val="21"/>
          <w:szCs w:val="21"/>
        </w:rPr>
        <w:t xml:space="preserve">= ‘paper’ And </w:t>
      </w:r>
      <w:proofErr w:type="spellStart"/>
      <w:r w:rsidRPr="00F47E19">
        <w:rPr>
          <w:rFonts w:ascii="Courier New" w:hAnsi="Courier New" w:cs="Courier New"/>
          <w:b/>
          <w:sz w:val="21"/>
          <w:szCs w:val="21"/>
        </w:rPr>
        <w:t>userGuess</w:t>
      </w:r>
      <w:proofErr w:type="spellEnd"/>
      <w:r w:rsidRPr="00F47E19">
        <w:rPr>
          <w:rFonts w:ascii="Courier New" w:hAnsi="Courier New" w:cs="Courier New"/>
          <w:b/>
          <w:sz w:val="21"/>
          <w:szCs w:val="21"/>
        </w:rPr>
        <w:t xml:space="preserve"> </w:t>
      </w:r>
      <w:r w:rsidRPr="00F47E19">
        <w:rPr>
          <w:rFonts w:ascii="Courier New" w:hAnsi="Courier New" w:cs="Courier New"/>
          <w:sz w:val="21"/>
          <w:szCs w:val="21"/>
        </w:rPr>
        <w:t xml:space="preserve">= </w:t>
      </w:r>
      <w:r w:rsidRPr="00F47E19">
        <w:rPr>
          <w:rFonts w:ascii="Courier New" w:hAnsi="Courier New" w:cs="Courier New"/>
          <w:color w:val="9CC2E5" w:themeColor="accent5" w:themeTint="99"/>
          <w:sz w:val="21"/>
          <w:szCs w:val="21"/>
        </w:rPr>
        <w:t xml:space="preserve">________) </w:t>
      </w:r>
      <w:r w:rsidRPr="00F47E19">
        <w:rPr>
          <w:rFonts w:ascii="Courier New" w:hAnsi="Courier New" w:cs="Courier New"/>
          <w:sz w:val="21"/>
          <w:szCs w:val="21"/>
        </w:rPr>
        <w:t>Or</w:t>
      </w:r>
    </w:p>
    <w:p w14:paraId="5AFD3628" w14:textId="21E6A884" w:rsidR="00F47E19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lastRenderedPageBreak/>
        <w:t>19</w:t>
      </w:r>
      <w:r w:rsidRPr="00F47E19">
        <w:rPr>
          <w:rFonts w:ascii="Courier New" w:hAnsi="Courier New" w:cs="Courier New"/>
          <w:sz w:val="21"/>
          <w:szCs w:val="21"/>
        </w:rPr>
        <w:t xml:space="preserve">       </w:t>
      </w:r>
      <w:proofErr w:type="gramStart"/>
      <w:r w:rsidRPr="00F47E19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F47E19">
        <w:rPr>
          <w:rFonts w:ascii="Courier New" w:hAnsi="Courier New" w:cs="Courier New"/>
          <w:b/>
          <w:sz w:val="21"/>
          <w:szCs w:val="21"/>
        </w:rPr>
        <w:t>computerPick</w:t>
      </w:r>
      <w:proofErr w:type="spellEnd"/>
      <w:r w:rsidRPr="00F47E19">
        <w:rPr>
          <w:rFonts w:ascii="Courier New" w:hAnsi="Courier New" w:cs="Courier New"/>
          <w:b/>
          <w:sz w:val="21"/>
          <w:szCs w:val="21"/>
        </w:rPr>
        <w:t xml:space="preserve"> </w:t>
      </w:r>
      <w:r w:rsidRPr="00F47E19">
        <w:rPr>
          <w:rFonts w:ascii="Courier New" w:hAnsi="Courier New" w:cs="Courier New"/>
          <w:sz w:val="21"/>
          <w:szCs w:val="21"/>
        </w:rPr>
        <w:t xml:space="preserve">= </w:t>
      </w:r>
      <w:r w:rsidRPr="00F47E19">
        <w:rPr>
          <w:rFonts w:ascii="Courier New" w:hAnsi="Courier New" w:cs="Courier New"/>
          <w:color w:val="9CC2E5" w:themeColor="accent5" w:themeTint="99"/>
          <w:sz w:val="21"/>
          <w:szCs w:val="21"/>
        </w:rPr>
        <w:t xml:space="preserve">________ </w:t>
      </w:r>
      <w:r w:rsidRPr="00F47E19">
        <w:rPr>
          <w:rFonts w:ascii="Courier New" w:hAnsi="Courier New" w:cs="Courier New"/>
          <w:sz w:val="21"/>
          <w:szCs w:val="21"/>
        </w:rPr>
        <w:t xml:space="preserve">And </w:t>
      </w:r>
      <w:proofErr w:type="spellStart"/>
      <w:r w:rsidRPr="00F47E19">
        <w:rPr>
          <w:rFonts w:ascii="Courier New" w:hAnsi="Courier New" w:cs="Courier New"/>
          <w:b/>
          <w:sz w:val="21"/>
          <w:szCs w:val="21"/>
        </w:rPr>
        <w:t>userGuess</w:t>
      </w:r>
      <w:proofErr w:type="spellEnd"/>
      <w:r w:rsidRPr="00F47E19">
        <w:rPr>
          <w:rFonts w:ascii="Courier New" w:hAnsi="Courier New" w:cs="Courier New"/>
          <w:b/>
          <w:sz w:val="21"/>
          <w:szCs w:val="21"/>
        </w:rPr>
        <w:t xml:space="preserve"> </w:t>
      </w:r>
      <w:r w:rsidRPr="00F47E19">
        <w:rPr>
          <w:rFonts w:ascii="Courier New" w:hAnsi="Courier New" w:cs="Courier New"/>
          <w:sz w:val="21"/>
          <w:szCs w:val="21"/>
        </w:rPr>
        <w:t>= ‘scissors’) Then</w:t>
      </w:r>
    </w:p>
    <w:p w14:paraId="54799F14" w14:textId="46F570C1" w:rsidR="00F47E19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20</w:t>
      </w:r>
      <w:r w:rsidRPr="00F47E19">
        <w:rPr>
          <w:rFonts w:ascii="Courier New" w:hAnsi="Courier New" w:cs="Courier New"/>
          <w:sz w:val="21"/>
          <w:szCs w:val="21"/>
        </w:rPr>
        <w:t xml:space="preserve">           Display ‘You lose.’</w:t>
      </w:r>
    </w:p>
    <w:p w14:paraId="0B44037F" w14:textId="50F38816" w:rsidR="00F47E19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21</w:t>
      </w:r>
      <w:r w:rsidRPr="00F47E19">
        <w:rPr>
          <w:rFonts w:ascii="Courier New" w:hAnsi="Courier New" w:cs="Courier New"/>
          <w:sz w:val="21"/>
          <w:szCs w:val="21"/>
        </w:rPr>
        <w:t xml:space="preserve">       Else</w:t>
      </w:r>
    </w:p>
    <w:p w14:paraId="1613191C" w14:textId="29B88404" w:rsidR="00F47E19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22</w:t>
      </w:r>
      <w:r w:rsidRPr="00F47E19">
        <w:rPr>
          <w:rFonts w:ascii="Courier New" w:hAnsi="Courier New" w:cs="Courier New"/>
          <w:sz w:val="21"/>
          <w:szCs w:val="21"/>
        </w:rPr>
        <w:t xml:space="preserve">           Display </w:t>
      </w:r>
      <w:r w:rsidRPr="00F47E19">
        <w:rPr>
          <w:rFonts w:ascii="Courier New" w:hAnsi="Courier New" w:cs="Courier New"/>
          <w:color w:val="9CC2E5" w:themeColor="accent5" w:themeTint="99"/>
          <w:sz w:val="21"/>
          <w:szCs w:val="21"/>
        </w:rPr>
        <w:t>___________</w:t>
      </w:r>
    </w:p>
    <w:p w14:paraId="3241560E" w14:textId="26AD66FF" w:rsidR="00F47E19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23</w:t>
      </w:r>
      <w:r w:rsidRPr="00F47E19">
        <w:rPr>
          <w:rFonts w:ascii="Courier New" w:hAnsi="Courier New" w:cs="Courier New"/>
          <w:sz w:val="21"/>
          <w:szCs w:val="21"/>
        </w:rPr>
        <w:t xml:space="preserve">       End If</w:t>
      </w:r>
    </w:p>
    <w:p w14:paraId="66A47859" w14:textId="74D17273" w:rsidR="00577DC6" w:rsidRPr="00F47E19" w:rsidRDefault="00F47E19" w:rsidP="00F47E19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24</w:t>
      </w:r>
      <w:r w:rsidRPr="00F47E19">
        <w:rPr>
          <w:rFonts w:ascii="Courier New" w:hAnsi="Courier New" w:cs="Courier New"/>
          <w:sz w:val="21"/>
          <w:szCs w:val="21"/>
        </w:rPr>
        <w:t xml:space="preserve">   </w:t>
      </w:r>
      <w:r w:rsidR="00577DC6" w:rsidRPr="00F47E19">
        <w:rPr>
          <w:rFonts w:ascii="Courier New" w:hAnsi="Courier New" w:cs="Courier New"/>
          <w:sz w:val="21"/>
          <w:szCs w:val="21"/>
        </w:rPr>
        <w:t xml:space="preserve">End </w:t>
      </w:r>
      <w:r w:rsidRPr="00F47E19">
        <w:rPr>
          <w:rFonts w:ascii="Courier New" w:hAnsi="Courier New" w:cs="Courier New"/>
          <w:sz w:val="21"/>
          <w:szCs w:val="21"/>
        </w:rPr>
        <w:t>I</w:t>
      </w:r>
      <w:r w:rsidR="00577DC6" w:rsidRPr="00F47E19">
        <w:rPr>
          <w:rFonts w:ascii="Courier New" w:hAnsi="Courier New" w:cs="Courier New"/>
          <w:sz w:val="21"/>
          <w:szCs w:val="21"/>
        </w:rPr>
        <w:t>f</w:t>
      </w:r>
    </w:p>
    <w:p w14:paraId="221467DE" w14:textId="14013B2F" w:rsidR="00A315C9" w:rsidRDefault="00F47E19" w:rsidP="006230EC">
      <w:pPr>
        <w:spacing w:after="60"/>
        <w:rPr>
          <w:rFonts w:ascii="Courier New" w:hAnsi="Courier New" w:cs="Courier New"/>
          <w:sz w:val="21"/>
          <w:szCs w:val="21"/>
        </w:rPr>
      </w:pPr>
      <w:r w:rsidRPr="00F47E19">
        <w:rPr>
          <w:rFonts w:ascii="Courier New" w:hAnsi="Courier New" w:cs="Courier New"/>
          <w:b/>
          <w:color w:val="BFBFBF" w:themeColor="background1" w:themeShade="BF"/>
          <w:sz w:val="21"/>
          <w:szCs w:val="21"/>
        </w:rPr>
        <w:t>25</w:t>
      </w:r>
      <w:r w:rsidRPr="00F47E19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="00A315C9" w:rsidRPr="00F47E19">
        <w:rPr>
          <w:rFonts w:ascii="Courier New" w:hAnsi="Courier New" w:cs="Courier New"/>
          <w:sz w:val="21"/>
          <w:szCs w:val="21"/>
        </w:rPr>
        <w:t>END</w:t>
      </w:r>
      <w:proofErr w:type="gramEnd"/>
    </w:p>
    <w:p w14:paraId="0E48478E" w14:textId="05EDBF06" w:rsidR="00C034CA" w:rsidRDefault="00C034CA" w:rsidP="006230EC">
      <w:pPr>
        <w:spacing w:after="60"/>
        <w:rPr>
          <w:rFonts w:ascii="Courier New" w:hAnsi="Courier New" w:cs="Courier New"/>
          <w:sz w:val="21"/>
          <w:szCs w:val="21"/>
        </w:rPr>
      </w:pPr>
    </w:p>
    <w:p w14:paraId="608FDF74" w14:textId="2FCA239F" w:rsidR="00C034CA" w:rsidRDefault="00C034CA" w:rsidP="00C034CA">
      <w:r>
        <w:t>This program has three sections</w:t>
      </w:r>
      <w:r w:rsidR="00750B8C">
        <w:t xml:space="preserve"> (Lines 2-9, Lines </w:t>
      </w:r>
      <w:proofErr w:type="gramStart"/>
      <w:r w:rsidR="00750B8C">
        <w:t>11-12</w:t>
      </w:r>
      <w:proofErr w:type="gramEnd"/>
      <w:r w:rsidR="00750B8C">
        <w:t xml:space="preserve"> and Lines 14-24)</w:t>
      </w:r>
      <w:r>
        <w:t>. Discuss the following questions to develop an understanding of the structure.</w:t>
      </w:r>
    </w:p>
    <w:p w14:paraId="20D3FDB7" w14:textId="5E20F6FB" w:rsidR="00C034CA" w:rsidRDefault="00C034CA" w:rsidP="00C034CA">
      <w:r>
        <w:t>Q. What is the purpose of Lines 2 to 9?</w:t>
      </w:r>
    </w:p>
    <w:p w14:paraId="5E4FBE81" w14:textId="162E7D0F" w:rsidR="00C034CA" w:rsidRDefault="00C034CA" w:rsidP="00C034CA">
      <w:r>
        <w:t xml:space="preserve">A. This is where the computer’s pick (scissors, </w:t>
      </w:r>
      <w:proofErr w:type="gramStart"/>
      <w:r>
        <w:t>paper</w:t>
      </w:r>
      <w:proofErr w:type="gramEnd"/>
      <w:r>
        <w:t xml:space="preserve"> or rock) is chosen using a random number.</w:t>
      </w:r>
    </w:p>
    <w:p w14:paraId="004401E3" w14:textId="7D2A0F00" w:rsidR="00C034CA" w:rsidRDefault="00C034CA" w:rsidP="00C034CA">
      <w:r>
        <w:t>Q. What is the purpose of Lines 11 and 12?</w:t>
      </w:r>
    </w:p>
    <w:p w14:paraId="4C091C22" w14:textId="5CC9B300" w:rsidR="00C034CA" w:rsidRDefault="00C034CA" w:rsidP="00C034CA">
      <w:r>
        <w:t>A. This is where the user makes their pick.</w:t>
      </w:r>
    </w:p>
    <w:p w14:paraId="40E4E449" w14:textId="793DD139" w:rsidR="00C034CA" w:rsidRDefault="00C034CA" w:rsidP="00C034CA">
      <w:r>
        <w:t>Q. What is the purpose of Lines 14 to 24?</w:t>
      </w:r>
    </w:p>
    <w:p w14:paraId="13FBB24A" w14:textId="56AD6CA4" w:rsidR="00C034CA" w:rsidRPr="00C034CA" w:rsidRDefault="00C034CA" w:rsidP="00C034CA">
      <w:r>
        <w:t>A. This is where the program determines who was the winner, or if there was a tie.</w:t>
      </w:r>
    </w:p>
    <w:p w14:paraId="42CC17A8" w14:textId="2EEB4393" w:rsidR="00A315C9" w:rsidRDefault="006230EC" w:rsidP="006230EC">
      <w:pPr>
        <w:pStyle w:val="Heading1"/>
      </w:pPr>
      <w:r>
        <w:t>Learning construction</w:t>
      </w:r>
    </w:p>
    <w:p w14:paraId="6E7D2D65" w14:textId="5407D94E" w:rsidR="00BF26CF" w:rsidRPr="00BF26CF" w:rsidRDefault="00BF26CF" w:rsidP="00BF26CF">
      <w:pPr>
        <w:spacing w:after="0"/>
        <w:rPr>
          <w:b/>
        </w:rPr>
      </w:pPr>
      <w:r w:rsidRPr="00BF26CF">
        <w:rPr>
          <w:b/>
        </w:rPr>
        <w:t>STEP 1: SETUP</w:t>
      </w:r>
    </w:p>
    <w:p w14:paraId="0807124E" w14:textId="4588C68F" w:rsidR="002C7D4C" w:rsidRDefault="00EC2134" w:rsidP="00EC2134">
      <w:r>
        <w:t>For more on setting up and choosing a language, see Lesson 1.</w:t>
      </w:r>
    </w:p>
    <w:p w14:paraId="03772002" w14:textId="77777777" w:rsidR="004C26E0" w:rsidRDefault="004C26E0" w:rsidP="004C26E0">
      <w:r>
        <w:t xml:space="preserve">View the videos on </w:t>
      </w:r>
      <w:hyperlink r:id="rId14" w:history="1">
        <w:r w:rsidRPr="00116E64">
          <w:rPr>
            <w:rStyle w:val="Hyperlink"/>
          </w:rPr>
          <w:t>Setting Up</w:t>
        </w:r>
      </w:hyperlink>
      <w:r>
        <w:t xml:space="preserve"> and </w:t>
      </w:r>
      <w:hyperlink r:id="rId15" w:history="1">
        <w:r w:rsidRPr="00116E64">
          <w:rPr>
            <w:rStyle w:val="Hyperlink"/>
          </w:rPr>
          <w:t>Gotchas</w:t>
        </w:r>
      </w:hyperlink>
      <w:r>
        <w:t>.</w:t>
      </w:r>
    </w:p>
    <w:p w14:paraId="11CBF70C" w14:textId="77777777" w:rsidR="00BF26CF" w:rsidRDefault="00BF26CF" w:rsidP="002C7D4C">
      <w:pPr>
        <w:pStyle w:val="ListParagraph"/>
        <w:ind w:left="0"/>
      </w:pPr>
    </w:p>
    <w:p w14:paraId="6F5741B2" w14:textId="77777777" w:rsidR="004C26E0" w:rsidRDefault="00BF26CF" w:rsidP="004C26E0">
      <w:pPr>
        <w:spacing w:after="0"/>
        <w:rPr>
          <w:b/>
        </w:rPr>
      </w:pPr>
      <w:r w:rsidRPr="00BF26CF">
        <w:rPr>
          <w:b/>
        </w:rPr>
        <w:t xml:space="preserve">STEP 2: </w:t>
      </w:r>
      <w:r w:rsidR="0058770F">
        <w:rPr>
          <w:b/>
        </w:rPr>
        <w:t xml:space="preserve">CODING </w:t>
      </w:r>
      <w:r w:rsidR="00C034CA">
        <w:rPr>
          <w:b/>
        </w:rPr>
        <w:t>THE GAME</w:t>
      </w:r>
    </w:p>
    <w:p w14:paraId="17A593C4" w14:textId="4DE54364" w:rsidR="00A315C9" w:rsidRDefault="00000000" w:rsidP="004C26E0">
      <w:pPr>
        <w:spacing w:after="0"/>
      </w:pPr>
      <w:hyperlink r:id="rId16" w:history="1">
        <w:r w:rsidR="004C26E0" w:rsidRPr="004C26E0">
          <w:rPr>
            <w:rStyle w:val="Hyperlink"/>
          </w:rPr>
          <w:t xml:space="preserve">This </w:t>
        </w:r>
        <w:r w:rsidR="0058770F" w:rsidRPr="004C26E0">
          <w:rPr>
            <w:rStyle w:val="Hyperlink"/>
          </w:rPr>
          <w:t>video</w:t>
        </w:r>
      </w:hyperlink>
      <w:r w:rsidR="0058770F">
        <w:t xml:space="preserve"> demonstrates coding the solution in Scratch, Python and JavaScript. Try it yourself before checking the solution code below.</w:t>
      </w:r>
    </w:p>
    <w:p w14:paraId="143F89AA" w14:textId="1FACF3A9" w:rsidR="0058770F" w:rsidRDefault="0058770F" w:rsidP="0058770F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hyperlink r:id="rId17" w:history="1">
        <w:r w:rsidRPr="00921291">
          <w:rPr>
            <w:rStyle w:val="Hyperlink"/>
            <w:i/>
          </w:rPr>
          <w:t>Scratch</w:t>
        </w:r>
      </w:hyperlink>
      <w:r w:rsidRPr="001F7282">
        <w:rPr>
          <w:i/>
        </w:rPr>
        <w:t xml:space="preserve">, </w:t>
      </w:r>
      <w:hyperlink r:id="rId18" w:history="1">
        <w:r w:rsidRPr="00921291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19" w:history="1">
        <w:r w:rsidRPr="00921291">
          <w:rPr>
            <w:rStyle w:val="Hyperlink"/>
            <w:i/>
          </w:rPr>
          <w:t>JavaScript</w:t>
        </w:r>
      </w:hyperlink>
    </w:p>
    <w:p w14:paraId="669F9C64" w14:textId="58EF6BDF" w:rsidR="0058770F" w:rsidRDefault="0058770F" w:rsidP="001F7282">
      <w:pPr>
        <w:pStyle w:val="ListParagraph"/>
        <w:ind w:left="0"/>
      </w:pPr>
    </w:p>
    <w:p w14:paraId="42436546" w14:textId="349227BD" w:rsidR="0058770F" w:rsidRDefault="0058770F" w:rsidP="0058770F">
      <w:pPr>
        <w:pStyle w:val="ListParagraph"/>
        <w:ind w:left="0"/>
        <w:rPr>
          <w:b/>
        </w:rPr>
      </w:pPr>
      <w:r w:rsidRPr="00BF26CF">
        <w:rPr>
          <w:b/>
        </w:rPr>
        <w:t xml:space="preserve">STEP </w:t>
      </w:r>
      <w:r>
        <w:rPr>
          <w:b/>
        </w:rPr>
        <w:t>3</w:t>
      </w:r>
      <w:r w:rsidRPr="00BF26CF">
        <w:rPr>
          <w:b/>
        </w:rPr>
        <w:t xml:space="preserve">: </w:t>
      </w:r>
      <w:r w:rsidR="002C2B9F">
        <w:rPr>
          <w:b/>
        </w:rPr>
        <w:t xml:space="preserve">UNDERSTANDING </w:t>
      </w:r>
      <w:r w:rsidR="00750B8C">
        <w:rPr>
          <w:b/>
        </w:rPr>
        <w:t>VALIDATION</w:t>
      </w:r>
    </w:p>
    <w:p w14:paraId="23706F40" w14:textId="4A522700" w:rsidR="0058770F" w:rsidRDefault="00750B8C" w:rsidP="0058770F">
      <w:pPr>
        <w:pStyle w:val="ListParagraph"/>
        <w:ind w:left="0"/>
        <w:contextualSpacing w:val="0"/>
      </w:pPr>
      <w:r>
        <w:t xml:space="preserve">The game rejects invalid user input. If the user types anything other than ‘rock’, ‘paper’ or ‘scissors’, they must try again. </w:t>
      </w:r>
    </w:p>
    <w:p w14:paraId="14624EDD" w14:textId="2A44D10E" w:rsidR="0058770F" w:rsidRDefault="00750B8C" w:rsidP="0058770F">
      <w:pPr>
        <w:pStyle w:val="ListParagraph"/>
        <w:ind w:left="0"/>
        <w:contextualSpacing w:val="0"/>
      </w:pPr>
      <w:r>
        <w:t xml:space="preserve">This is called </w:t>
      </w:r>
      <w:r>
        <w:rPr>
          <w:b/>
        </w:rPr>
        <w:t xml:space="preserve">electronic </w:t>
      </w:r>
      <w:proofErr w:type="gramStart"/>
      <w:r>
        <w:rPr>
          <w:b/>
        </w:rPr>
        <w:t>validation</w:t>
      </w:r>
      <w:r>
        <w:t>, and</w:t>
      </w:r>
      <w:proofErr w:type="gramEnd"/>
      <w:r>
        <w:t xml:space="preserve"> is an important part of the user experience.</w:t>
      </w:r>
      <w:r w:rsidR="00FB09DA">
        <w:t xml:space="preserve"> Ideally, a solution should reject invalid data, and provide useful feedback or error</w:t>
      </w:r>
      <w:r w:rsidR="00273A45">
        <w:t xml:space="preserve"> messages</w:t>
      </w:r>
      <w:r w:rsidR="00FB09DA">
        <w:t xml:space="preserve"> to the user.</w:t>
      </w:r>
    </w:p>
    <w:p w14:paraId="1CB866D8" w14:textId="30F875DE" w:rsidR="00273A45" w:rsidRPr="006230EC" w:rsidRDefault="00273A45" w:rsidP="00273A45">
      <w:pPr>
        <w:pStyle w:val="Subtitle"/>
        <w:ind w:left="720"/>
        <w:rPr>
          <w:b/>
        </w:rPr>
      </w:pPr>
      <w:r>
        <w:t>SIDEBAR – More on electronic validation</w:t>
      </w:r>
    </w:p>
    <w:p w14:paraId="0CD91A5D" w14:textId="533EF694" w:rsidR="00273A45" w:rsidRDefault="00273A45" w:rsidP="00273A45">
      <w:pPr>
        <w:pStyle w:val="ListParagraph"/>
        <w:spacing w:after="60"/>
        <w:contextualSpacing w:val="0"/>
      </w:pPr>
      <w:r>
        <w:t>Like automatic spell checking, we are so used to electronic validation today that we often don’t realise how often it helps us.</w:t>
      </w:r>
    </w:p>
    <w:p w14:paraId="318672DE" w14:textId="741BAF7D" w:rsidR="00273A45" w:rsidRDefault="00273A45" w:rsidP="00273A45">
      <w:pPr>
        <w:pStyle w:val="ListParagraph"/>
        <w:contextualSpacing w:val="0"/>
      </w:pPr>
      <w:r>
        <w:t xml:space="preserve">Every time you fill out an online form, there </w:t>
      </w:r>
      <w:r w:rsidR="00D079C5">
        <w:t>are</w:t>
      </w:r>
      <w:r>
        <w:t xml:space="preserve"> automatic checks to reduce the likelihood that you mistype something. Many online forms even go as far as to check your </w:t>
      </w:r>
      <w:r w:rsidR="006F5F43">
        <w:t xml:space="preserve">entered </w:t>
      </w:r>
      <w:r>
        <w:t>street address against a database of existing streets</w:t>
      </w:r>
      <w:r w:rsidR="006F5F43">
        <w:t xml:space="preserve"> and suburbs</w:t>
      </w:r>
      <w:r>
        <w:t>.</w:t>
      </w:r>
    </w:p>
    <w:p w14:paraId="46E86F68" w14:textId="44765EA8" w:rsidR="006F5F43" w:rsidRDefault="006F5F43" w:rsidP="00273A45">
      <w:pPr>
        <w:pStyle w:val="ListParagraph"/>
        <w:contextualSpacing w:val="0"/>
      </w:pPr>
      <w:r>
        <w:lastRenderedPageBreak/>
        <w:t xml:space="preserve">Electronic validation is distinct from </w:t>
      </w:r>
      <w:r>
        <w:rPr>
          <w:b/>
        </w:rPr>
        <w:t>manual validation</w:t>
      </w:r>
      <w:r>
        <w:t>, where a human checks data for errors or missing items.</w:t>
      </w:r>
    </w:p>
    <w:p w14:paraId="0C1A3A10" w14:textId="489F30A2" w:rsidR="006F5F43" w:rsidRDefault="006F5F43" w:rsidP="00273A45">
      <w:pPr>
        <w:pStyle w:val="ListParagraph"/>
        <w:contextualSpacing w:val="0"/>
      </w:pPr>
      <w:r>
        <w:t>In coding, electronic validation can quickly become a burden. It is important that students focus on the main functional requirement of their solution first, before implementing a large amount of validation in their code.</w:t>
      </w:r>
    </w:p>
    <w:p w14:paraId="7E82DEAF" w14:textId="3F5C68AA" w:rsidR="00273A45" w:rsidRDefault="006F5F43" w:rsidP="00273A45">
      <w:pPr>
        <w:pStyle w:val="ListParagraph"/>
        <w:contextualSpacing w:val="0"/>
      </w:pPr>
      <w:r>
        <w:t>Outside of coding, y</w:t>
      </w:r>
      <w:r w:rsidR="004A56FB">
        <w:t xml:space="preserve">ou can </w:t>
      </w:r>
      <w:r>
        <w:t>practice</w:t>
      </w:r>
      <w:r w:rsidR="004A56FB">
        <w:t xml:space="preserve"> electronic validation of data with spreadsheet software like Microsoft </w:t>
      </w:r>
      <w:r w:rsidR="004A56FB">
        <w:rPr>
          <w:i/>
        </w:rPr>
        <w:t>Excel</w:t>
      </w:r>
      <w:r w:rsidR="004A56FB">
        <w:t>. Use Data Validation to circle cells with invalid data, according to rules that you choose. The same rules can be used to reject invalid data before it is entered in a cell</w:t>
      </w:r>
      <w:r w:rsidR="00921291">
        <w:t>, and even to force the user to choose from a drop-down of valid options.</w:t>
      </w:r>
    </w:p>
    <w:p w14:paraId="147A4D6E" w14:textId="41365E2A" w:rsidR="00273A45" w:rsidRDefault="006F5F43" w:rsidP="006F5F43">
      <w:pPr>
        <w:pStyle w:val="ListParagraph"/>
        <w:contextualSpacing w:val="0"/>
      </w:pPr>
      <w:r>
        <w:t xml:space="preserve">CS Unplugged includes a </w:t>
      </w:r>
      <w:hyperlink r:id="rId20" w:history="1">
        <w:r w:rsidRPr="006F5F43">
          <w:rPr>
            <w:rStyle w:val="Hyperlink"/>
          </w:rPr>
          <w:t>unit plan</w:t>
        </w:r>
      </w:hyperlink>
      <w:r>
        <w:t xml:space="preserve"> with unplugged activities</w:t>
      </w:r>
      <w:r w:rsidR="002A623C">
        <w:t xml:space="preserve"> and programming challenges</w:t>
      </w:r>
      <w:r>
        <w:t xml:space="preserve"> to explore how barcodes and credit card numbers incorporate systems for error detection.</w:t>
      </w:r>
    </w:p>
    <w:p w14:paraId="5410CDC2" w14:textId="71F6647F" w:rsidR="00750B8C" w:rsidRDefault="00273A45" w:rsidP="00273A45">
      <w:pPr>
        <w:pStyle w:val="ListParagraph"/>
        <w:spacing w:before="240"/>
        <w:ind w:left="0"/>
        <w:contextualSpacing w:val="0"/>
      </w:pPr>
      <w:r>
        <w:t xml:space="preserve">Use </w:t>
      </w:r>
      <w:r w:rsidR="00750B8C">
        <w:t xml:space="preserve">the </w:t>
      </w:r>
      <w:r>
        <w:t xml:space="preserve">incomplete </w:t>
      </w:r>
      <w:r w:rsidR="00750B8C">
        <w:t xml:space="preserve">table below </w:t>
      </w:r>
      <w:r w:rsidR="002C2B9F">
        <w:t>to discuss how different programs and user interfaces do electronic validation.</w:t>
      </w:r>
      <w:r w:rsidR="00FB09DA">
        <w:t xml:space="preserve"> You may be able to think of some more situations.</w:t>
      </w:r>
    </w:p>
    <w:tbl>
      <w:tblPr>
        <w:tblStyle w:val="GridTable4"/>
        <w:tblW w:w="9209" w:type="dxa"/>
        <w:tblCellMar>
          <w:top w:w="57" w:type="dxa"/>
          <w:left w:w="57" w:type="dxa"/>
          <w:bottom w:w="57" w:type="dxa"/>
          <w:right w:w="57" w:type="dxa"/>
        </w:tblCellMar>
        <w:tblLook w:val="06A0" w:firstRow="1" w:lastRow="0" w:firstColumn="1" w:lastColumn="0" w:noHBand="1" w:noVBand="1"/>
      </w:tblPr>
      <w:tblGrid>
        <w:gridCol w:w="1696"/>
        <w:gridCol w:w="3261"/>
        <w:gridCol w:w="4252"/>
      </w:tblGrid>
      <w:tr w:rsidR="002C2B9F" w14:paraId="5A8AEDDC" w14:textId="77777777" w:rsidTr="002C2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100488F" w14:textId="533FBF56" w:rsidR="002C2B9F" w:rsidRDefault="002C2B9F" w:rsidP="00BE4DA8">
            <w:r>
              <w:t>App or program</w:t>
            </w:r>
          </w:p>
        </w:tc>
        <w:tc>
          <w:tcPr>
            <w:tcW w:w="3261" w:type="dxa"/>
          </w:tcPr>
          <w:p w14:paraId="32EC8A2A" w14:textId="4D7D65E7" w:rsidR="002C2B9F" w:rsidRDefault="002C2B9F" w:rsidP="00BE4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Situation</w:t>
            </w:r>
          </w:p>
        </w:tc>
        <w:tc>
          <w:tcPr>
            <w:tcW w:w="4252" w:type="dxa"/>
          </w:tcPr>
          <w:p w14:paraId="377D3C9C" w14:textId="01A5AA2E" w:rsidR="002C2B9F" w:rsidRDefault="002C2B9F" w:rsidP="00BE4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might the app validate my input?</w:t>
            </w:r>
          </w:p>
        </w:tc>
      </w:tr>
      <w:tr w:rsidR="002C2B9F" w:rsidRPr="008940D8" w14:paraId="73C5D664" w14:textId="77777777" w:rsidTr="002C2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50623A4B" w14:textId="1F3E240F" w:rsidR="002C2B9F" w:rsidRDefault="002C2B9F" w:rsidP="00BE4DA8">
            <w:r>
              <w:t>Scissors, Paper, Rock game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63633CCA" w14:textId="349DB89B" w:rsidR="002C2B9F" w:rsidRPr="002C2B9F" w:rsidRDefault="002C2B9F" w:rsidP="00BE4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C2B9F">
              <w:rPr>
                <w:bCs/>
              </w:rPr>
              <w:t>I might</w:t>
            </w:r>
            <w:r>
              <w:rPr>
                <w:bCs/>
              </w:rPr>
              <w:t xml:space="preserve"> enter the wrong word.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12000A6" w14:textId="77D50861" w:rsidR="002C2B9F" w:rsidRPr="002C2B9F" w:rsidRDefault="00FB09DA" w:rsidP="00BE4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IF </w:t>
            </w:r>
            <w:r w:rsidR="002C2B9F">
              <w:rPr>
                <w:bCs/>
              </w:rPr>
              <w:t>word is not ‘rock’, ‘paper’ or ‘scissors’ THEN make me type again.</w:t>
            </w:r>
          </w:p>
        </w:tc>
      </w:tr>
      <w:tr w:rsidR="002C2B9F" w:rsidRPr="008940D8" w14:paraId="509E8C3F" w14:textId="77777777" w:rsidTr="002C2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1ED3EBD0" w14:textId="74354544" w:rsidR="002C2B9F" w:rsidRPr="008940D8" w:rsidRDefault="002C2B9F" w:rsidP="00BE4DA8">
            <w:r>
              <w:t>Farming game on my phone</w:t>
            </w:r>
          </w:p>
        </w:tc>
        <w:tc>
          <w:tcPr>
            <w:tcW w:w="3261" w:type="dxa"/>
            <w:shd w:val="clear" w:color="auto" w:fill="auto"/>
          </w:tcPr>
          <w:p w14:paraId="430A4AB4" w14:textId="1D4461E6" w:rsidR="002C2B9F" w:rsidRPr="008940D8" w:rsidRDefault="002C2B9F" w:rsidP="00BE4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Buying a new animal, but I might not have enough gold.</w:t>
            </w:r>
          </w:p>
        </w:tc>
        <w:tc>
          <w:tcPr>
            <w:tcW w:w="4252" w:type="dxa"/>
            <w:shd w:val="clear" w:color="auto" w:fill="auto"/>
          </w:tcPr>
          <w:p w14:paraId="7CE0A172" w14:textId="1732838A" w:rsidR="002C2B9F" w:rsidRPr="008940D8" w:rsidRDefault="00FB09DA" w:rsidP="00BE4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</w:t>
            </w:r>
            <w:r w:rsidR="002C2B9F">
              <w:t xml:space="preserve">not enough </w:t>
            </w:r>
            <w:proofErr w:type="gramStart"/>
            <w:r w:rsidR="002C2B9F">
              <w:t>gold</w:t>
            </w:r>
            <w:proofErr w:type="gramEnd"/>
            <w:r w:rsidR="002C2B9F">
              <w:t xml:space="preserve"> THEN ‘Buy’ button is greyed out.</w:t>
            </w:r>
          </w:p>
        </w:tc>
      </w:tr>
      <w:tr w:rsidR="002C2B9F" w:rsidRPr="008940D8" w14:paraId="1A67BAF4" w14:textId="77777777" w:rsidTr="002C2B9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shd w:val="clear" w:color="auto" w:fill="F2F2F2" w:themeFill="background1" w:themeFillShade="F2"/>
          </w:tcPr>
          <w:p w14:paraId="191404C1" w14:textId="69F2E17A" w:rsidR="002C2B9F" w:rsidRPr="008940D8" w:rsidRDefault="002C2B9F" w:rsidP="00BE4DA8">
            <w:r>
              <w:t>Online address form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107FCCC1" w14:textId="4F1788EA" w:rsidR="002C2B9F" w:rsidRPr="002C2B9F" w:rsidRDefault="002C2B9F" w:rsidP="00BE4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might forget a digit in my phone number.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00712C4" w14:textId="72A3C9C0" w:rsidR="002C2B9F" w:rsidRPr="002C2B9F" w:rsidRDefault="002C2B9F" w:rsidP="00BE4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2B9F" w:rsidRPr="008940D8" w14:paraId="6031112C" w14:textId="77777777" w:rsidTr="002C2B9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F2F2F2" w:themeFill="background1" w:themeFillShade="F2"/>
          </w:tcPr>
          <w:p w14:paraId="1AAA447F" w14:textId="77777777" w:rsidR="002C2B9F" w:rsidRDefault="002C2B9F" w:rsidP="00BE4DA8"/>
        </w:tc>
        <w:tc>
          <w:tcPr>
            <w:tcW w:w="3261" w:type="dxa"/>
            <w:shd w:val="clear" w:color="auto" w:fill="F2F2F2" w:themeFill="background1" w:themeFillShade="F2"/>
          </w:tcPr>
          <w:p w14:paraId="11126C2B" w14:textId="25C10620" w:rsidR="002C2B9F" w:rsidRDefault="002C2B9F" w:rsidP="00BE4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might misspell my state.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0ACC71A9" w14:textId="77777777" w:rsidR="002C2B9F" w:rsidRPr="002C2B9F" w:rsidRDefault="002C2B9F" w:rsidP="00BE4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2B9F" w:rsidRPr="008940D8" w14:paraId="11891BD4" w14:textId="77777777" w:rsidTr="002C2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87BDCA3" w14:textId="3F5A4AF5" w:rsidR="002C2B9F" w:rsidRPr="008940D8" w:rsidRDefault="00FB09DA" w:rsidP="00BE4DA8">
            <w:r>
              <w:t>Mining and forging simulator</w:t>
            </w:r>
          </w:p>
        </w:tc>
        <w:tc>
          <w:tcPr>
            <w:tcW w:w="3261" w:type="dxa"/>
          </w:tcPr>
          <w:p w14:paraId="62CC2351" w14:textId="44E923BD" w:rsidR="002C2B9F" w:rsidRPr="008940D8" w:rsidRDefault="00FB09DA" w:rsidP="00BE4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might try to combine two items that can’t be combined.</w:t>
            </w:r>
          </w:p>
        </w:tc>
        <w:tc>
          <w:tcPr>
            <w:tcW w:w="4252" w:type="dxa"/>
          </w:tcPr>
          <w:p w14:paraId="4C73CCEA" w14:textId="3F0CE081" w:rsidR="002C2B9F" w:rsidRPr="008940D8" w:rsidRDefault="002C2B9F" w:rsidP="00BE4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2B9F" w:rsidRPr="008940D8" w14:paraId="727FC42D" w14:textId="77777777" w:rsidTr="002C2B9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53FD604B" w14:textId="4792ED63" w:rsidR="002C2B9F" w:rsidRPr="008940D8" w:rsidRDefault="00FB09DA" w:rsidP="00BE4DA8">
            <w:r>
              <w:t>Text adventure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3A63F3A4" w14:textId="42D46F14" w:rsidR="002C2B9F" w:rsidRPr="008940D8" w:rsidRDefault="00FB09DA" w:rsidP="00BE4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might type GO NORTH, but there is no path North from here. 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27869E9D" w14:textId="6AB63565" w:rsidR="002C2B9F" w:rsidRPr="008940D8" w:rsidRDefault="002C2B9F" w:rsidP="00BE4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06AEC7" w14:textId="77777777" w:rsidR="001F7282" w:rsidRDefault="001F7282" w:rsidP="001F7282">
      <w:pPr>
        <w:pStyle w:val="ListParagraph"/>
        <w:ind w:left="0"/>
        <w:rPr>
          <w:b/>
        </w:rPr>
      </w:pPr>
    </w:p>
    <w:p w14:paraId="3E67C35D" w14:textId="331BD0CE" w:rsidR="0004224B" w:rsidRDefault="0004224B" w:rsidP="0004224B">
      <w:pPr>
        <w:pStyle w:val="ListParagraph"/>
        <w:ind w:left="0"/>
        <w:rPr>
          <w:b/>
        </w:rPr>
      </w:pPr>
      <w:r w:rsidRPr="00BF26CF">
        <w:rPr>
          <w:b/>
        </w:rPr>
        <w:t xml:space="preserve">STEP </w:t>
      </w:r>
      <w:r w:rsidR="001675CE">
        <w:rPr>
          <w:b/>
        </w:rPr>
        <w:t>4</w:t>
      </w:r>
      <w:r w:rsidRPr="00BF26CF">
        <w:rPr>
          <w:b/>
        </w:rPr>
        <w:t xml:space="preserve">: </w:t>
      </w:r>
      <w:r>
        <w:rPr>
          <w:b/>
        </w:rPr>
        <w:t>TINKER TASK</w:t>
      </w:r>
    </w:p>
    <w:p w14:paraId="28DA571E" w14:textId="58D52BD2" w:rsidR="00E7067F" w:rsidRDefault="00E7067F" w:rsidP="00E7067F">
      <w:pPr>
        <w:pStyle w:val="ListParagraph"/>
        <w:spacing w:after="0"/>
        <w:ind w:left="0"/>
        <w:contextualSpacing w:val="0"/>
      </w:pPr>
      <w:r>
        <w:rPr>
          <w:noProof/>
          <w:lang w:val="en-US"/>
        </w:rPr>
        <w:drawing>
          <wp:inline distT="0" distB="0" distL="0" distR="0" wp14:anchorId="1854F799" wp14:editId="2FB6B34E">
            <wp:extent cx="2095500" cy="1571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e/e5/Dice_%28typical_role_playing_game_dice%29.jpg/220px-Dice_%28typical_role_playing_game_dice%2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048F2" w14:textId="77777777" w:rsidR="001A51A8" w:rsidRDefault="001A51A8" w:rsidP="001A51A8">
      <w:pPr>
        <w:pStyle w:val="CommentText"/>
      </w:pPr>
      <w:r>
        <w:t xml:space="preserve">Jim Champion/Wikimedia Commons, </w:t>
      </w:r>
      <w:hyperlink r:id="rId22" w:history="1">
        <w:r w:rsidRPr="00972A25">
          <w:rPr>
            <w:rStyle w:val="Hyperlink"/>
          </w:rPr>
          <w:t>CC BY-SA 3.0</w:t>
        </w:r>
      </w:hyperlink>
    </w:p>
    <w:p w14:paraId="33A46C84" w14:textId="7CCDB2E8" w:rsidR="00E7067F" w:rsidRDefault="00594DF0" w:rsidP="0004224B">
      <w:pPr>
        <w:pStyle w:val="ListParagraph"/>
        <w:ind w:left="0"/>
        <w:contextualSpacing w:val="0"/>
      </w:pPr>
      <w:r>
        <w:t>Some people think that ‘rock’ should beat everything!</w:t>
      </w:r>
      <w:r w:rsidR="00C84FD6">
        <w:t xml:space="preserve"> </w:t>
      </w:r>
      <w:r w:rsidR="00E44898">
        <w:t>Make a new version of</w:t>
      </w:r>
      <w:r>
        <w:t xml:space="preserve"> the program </w:t>
      </w:r>
      <w:r w:rsidR="00E44898">
        <w:t>where</w:t>
      </w:r>
      <w:r w:rsidR="00C84FD6">
        <w:t xml:space="preserve"> </w:t>
      </w:r>
      <w:r w:rsidR="00E44898">
        <w:t>‘</w:t>
      </w:r>
      <w:r w:rsidR="00C84FD6">
        <w:t>rock</w:t>
      </w:r>
      <w:r w:rsidR="00E44898">
        <w:t>’</w:t>
      </w:r>
      <w:r w:rsidR="00C84FD6">
        <w:t xml:space="preserve"> always beats paper and scissors.</w:t>
      </w:r>
      <w:r w:rsidR="00E44898">
        <w:t xml:space="preserve"> (Keep your original game code somewhere else!)</w:t>
      </w:r>
    </w:p>
    <w:p w14:paraId="1B26B0C9" w14:textId="2AF32CC1" w:rsidR="0004224B" w:rsidRDefault="0004224B" w:rsidP="0004224B">
      <w:pPr>
        <w:pStyle w:val="ListParagraph"/>
        <w:ind w:left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hyperlink r:id="rId23" w:history="1">
        <w:r w:rsidR="00E7067F" w:rsidRPr="00921291">
          <w:rPr>
            <w:rStyle w:val="Hyperlink"/>
            <w:i/>
          </w:rPr>
          <w:t>Scratch</w:t>
        </w:r>
      </w:hyperlink>
      <w:r w:rsidR="00E7067F">
        <w:rPr>
          <w:i/>
        </w:rPr>
        <w:t xml:space="preserve">, </w:t>
      </w:r>
      <w:hyperlink r:id="rId24" w:history="1">
        <w:r w:rsidRPr="00921291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25" w:history="1">
        <w:r w:rsidRPr="00921291">
          <w:rPr>
            <w:rStyle w:val="Hyperlink"/>
            <w:i/>
          </w:rPr>
          <w:t>JavaScript</w:t>
        </w:r>
      </w:hyperlink>
    </w:p>
    <w:p w14:paraId="2A32C33F" w14:textId="40F42F19" w:rsidR="00EA292F" w:rsidRDefault="00EA292F" w:rsidP="00EA292F">
      <w:pPr>
        <w:pStyle w:val="Heading1"/>
      </w:pPr>
      <w:r>
        <w:lastRenderedPageBreak/>
        <w:t>Challenge</w:t>
      </w:r>
    </w:p>
    <w:p w14:paraId="7771BE68" w14:textId="40333A7D" w:rsidR="0094254E" w:rsidRDefault="0094254E" w:rsidP="0094254E">
      <w:r>
        <w:t>These challenges use the skills covered so far. By writing or modify</w:t>
      </w:r>
      <w:r w:rsidR="0057036C">
        <w:t>ing</w:t>
      </w:r>
      <w:r>
        <w:t xml:space="preserve"> their own programs, students have an opportunity to demonstrate Application and Creation.</w:t>
      </w:r>
    </w:p>
    <w:p w14:paraId="059CA64F" w14:textId="4A32FDCE" w:rsidR="00E7067F" w:rsidRDefault="00EA4303" w:rsidP="00EA292F">
      <w:pPr>
        <w:pStyle w:val="ListParagraph"/>
        <w:numPr>
          <w:ilvl w:val="0"/>
          <w:numId w:val="8"/>
        </w:numPr>
        <w:contextualSpacing w:val="0"/>
      </w:pPr>
      <w:r>
        <w:t>Edit the original game to work “best out of three” – that is, the winner is the one who</w:t>
      </w:r>
      <w:r w:rsidR="00CA7E12">
        <w:t xml:space="preserve"> won the most games after 3 rounds</w:t>
      </w:r>
      <w:r>
        <w:t>.</w:t>
      </w:r>
      <w:r w:rsidR="00E7067F">
        <w:t xml:space="preserve"> </w:t>
      </w:r>
    </w:p>
    <w:p w14:paraId="021AA7BA" w14:textId="191EA546" w:rsidR="00EA4303" w:rsidRPr="00EA4303" w:rsidRDefault="00EA4303" w:rsidP="00EA4303">
      <w:pPr>
        <w:pStyle w:val="ListParagraph"/>
        <w:contextualSpacing w:val="0"/>
        <w:rPr>
          <w:i/>
        </w:rPr>
      </w:pPr>
      <w:r>
        <w:t>You’ll need to add an additional variable to keep track of the number of times the user has won, then check it at the end of three rounds.</w:t>
      </w:r>
      <w:r w:rsidR="00547E7B">
        <w:t xml:space="preserve"> You might also need a variable to keep track of the number of the times the computer has won.</w:t>
      </w:r>
    </w:p>
    <w:p w14:paraId="654700E4" w14:textId="259B88AB" w:rsidR="00EA292F" w:rsidRPr="00EA4303" w:rsidRDefault="00E7067F" w:rsidP="00EA4303">
      <w:pPr>
        <w:pStyle w:val="ListParagraph"/>
        <w:contextualSpacing w:val="0"/>
        <w:rPr>
          <w:i/>
        </w:rPr>
      </w:pPr>
      <w:r w:rsidRPr="00273E8D">
        <w:rPr>
          <w:i/>
        </w:rPr>
        <w:t xml:space="preserve">Note: </w:t>
      </w:r>
      <w:r w:rsidR="00EA4303">
        <w:rPr>
          <w:i/>
        </w:rPr>
        <w:t xml:space="preserve">You do </w:t>
      </w:r>
      <w:r w:rsidR="00EA4303" w:rsidRPr="00EA4303">
        <w:rPr>
          <w:b/>
          <w:i/>
        </w:rPr>
        <w:t>not</w:t>
      </w:r>
      <w:r w:rsidR="00EA4303">
        <w:rPr>
          <w:i/>
        </w:rPr>
        <w:t xml:space="preserve"> need to use a loop, since loops will be officially covered later in this course. You may instead retype or copy and paste your existing code</w:t>
      </w:r>
      <w:r w:rsidRPr="00273E8D">
        <w:rPr>
          <w:i/>
        </w:rPr>
        <w:t>.</w:t>
      </w:r>
    </w:p>
    <w:p w14:paraId="6FFA1094" w14:textId="2169F1E8" w:rsidR="00EA292F" w:rsidRPr="00E15508" w:rsidRDefault="00EA292F" w:rsidP="00EA292F">
      <w:pPr>
        <w:pStyle w:val="ListParagraph"/>
        <w:ind w:left="0" w:firstLine="720"/>
      </w:pPr>
      <w:r w:rsidRPr="00E15508">
        <w:t xml:space="preserve">Solution code: </w:t>
      </w:r>
      <w:hyperlink r:id="rId26" w:history="1">
        <w:r w:rsidRPr="00E15508">
          <w:rPr>
            <w:rStyle w:val="Hyperlink"/>
          </w:rPr>
          <w:t>Scratch</w:t>
        </w:r>
      </w:hyperlink>
      <w:r w:rsidRPr="00E15508">
        <w:t xml:space="preserve">, </w:t>
      </w:r>
      <w:hyperlink r:id="rId27" w:history="1">
        <w:r w:rsidRPr="00E15508">
          <w:rPr>
            <w:rStyle w:val="Hyperlink"/>
          </w:rPr>
          <w:t>Python</w:t>
        </w:r>
      </w:hyperlink>
      <w:r w:rsidRPr="00E15508">
        <w:t xml:space="preserve">, </w:t>
      </w:r>
      <w:hyperlink r:id="rId28" w:history="1">
        <w:r w:rsidRPr="00E15508">
          <w:rPr>
            <w:rStyle w:val="Hyperlink"/>
          </w:rPr>
          <w:t>JavaScript</w:t>
        </w:r>
      </w:hyperlink>
    </w:p>
    <w:p w14:paraId="48021E69" w14:textId="2B5AF4D9" w:rsidR="00C84FD6" w:rsidRDefault="00C84FD6" w:rsidP="00C84FD6">
      <w:pPr>
        <w:pStyle w:val="ListParagraph"/>
        <w:numPr>
          <w:ilvl w:val="0"/>
          <w:numId w:val="8"/>
        </w:numPr>
        <w:spacing w:before="400" w:after="100"/>
        <w:ind w:left="714" w:hanging="357"/>
        <w:contextualSpacing w:val="0"/>
      </w:pPr>
      <w:r>
        <w:t xml:space="preserve">(OPTIONAL) More advanced versions of Rock-Paper-Scissors have been invented, including </w:t>
      </w:r>
      <w:hyperlink r:id="rId29" w:history="1">
        <w:r w:rsidRPr="00EA4303">
          <w:rPr>
            <w:rStyle w:val="Hyperlink"/>
          </w:rPr>
          <w:t>RPS-5</w:t>
        </w:r>
      </w:hyperlink>
      <w:r>
        <w:t xml:space="preserve"> (Rock-Paper-Scissors-Lizard-Spock), </w:t>
      </w:r>
      <w:hyperlink r:id="rId30" w:history="1">
        <w:r w:rsidRPr="00EA4303">
          <w:rPr>
            <w:rStyle w:val="Hyperlink"/>
          </w:rPr>
          <w:t>RPS-7</w:t>
        </w:r>
      </w:hyperlink>
      <w:r w:rsidR="00EA4303">
        <w:t xml:space="preserve">, </w:t>
      </w:r>
      <w:hyperlink r:id="rId31" w:history="1">
        <w:r w:rsidR="00EA4303" w:rsidRPr="00EA4303">
          <w:rPr>
            <w:rStyle w:val="Hyperlink"/>
          </w:rPr>
          <w:t>RPS-15</w:t>
        </w:r>
      </w:hyperlink>
      <w:r>
        <w:t xml:space="preserve"> and even </w:t>
      </w:r>
      <w:hyperlink r:id="rId32" w:history="1">
        <w:r w:rsidRPr="00EA4303">
          <w:rPr>
            <w:rStyle w:val="Hyperlink"/>
          </w:rPr>
          <w:t>RPS-101</w:t>
        </w:r>
      </w:hyperlink>
      <w:r>
        <w:t xml:space="preserve">! </w:t>
      </w:r>
    </w:p>
    <w:p w14:paraId="2CC4B844" w14:textId="01E49D11" w:rsidR="00C84FD6" w:rsidRPr="005C6B58" w:rsidRDefault="005C6B58" w:rsidP="005C6B58">
      <w:pPr>
        <w:pStyle w:val="ListParagraph"/>
        <w:spacing w:before="200" w:after="100"/>
        <w:ind w:left="714"/>
        <w:contextualSpacing w:val="0"/>
        <w:rPr>
          <w:rStyle w:val="Hyperlink"/>
        </w:rPr>
      </w:pPr>
      <w:r w:rsidRPr="005C6B58">
        <w:t xml:space="preserve">Watch this video </w:t>
      </w:r>
      <w:hyperlink r:id="rId33" w:history="1">
        <w:r w:rsidRPr="005C6B58">
          <w:rPr>
            <w:rStyle w:val="Hyperlink"/>
          </w:rPr>
          <w:t xml:space="preserve">'Battle on the </w:t>
        </w:r>
        <w:proofErr w:type="spellStart"/>
        <w:r w:rsidRPr="005C6B58">
          <w:rPr>
            <w:rStyle w:val="Hyperlink"/>
          </w:rPr>
          <w:t>Breakwall</w:t>
        </w:r>
        <w:proofErr w:type="spellEnd"/>
        <w:r w:rsidRPr="005C6B58">
          <w:rPr>
            <w:rStyle w:val="Hyperlink"/>
          </w:rPr>
          <w:t>'</w:t>
        </w:r>
      </w:hyperlink>
      <w:r w:rsidRPr="005C6B58">
        <w:rPr>
          <w:rStyle w:val="Hyperlink"/>
        </w:rPr>
        <w:t>.</w:t>
      </w:r>
    </w:p>
    <w:p w14:paraId="6244385E" w14:textId="31C2F262" w:rsidR="00EF1716" w:rsidRDefault="00C84FD6" w:rsidP="00C84FD6">
      <w:pPr>
        <w:pStyle w:val="ListParagraph"/>
        <w:spacing w:before="200" w:after="100"/>
        <w:ind w:left="714"/>
        <w:contextualSpacing w:val="0"/>
      </w:pPr>
      <w:r>
        <w:t xml:space="preserve">Can you </w:t>
      </w:r>
      <w:r w:rsidR="00EA4303">
        <w:t>code</w:t>
      </w:r>
      <w:r>
        <w:t xml:space="preserve"> a program </w:t>
      </w:r>
      <w:r w:rsidR="00EA4303">
        <w:t xml:space="preserve">for RPS-5 (Rock-Paper-Scissors-Lizard-Spock)? </w:t>
      </w:r>
    </w:p>
    <w:p w14:paraId="29907F6C" w14:textId="04592150" w:rsidR="005F0735" w:rsidRDefault="005F0735" w:rsidP="00C84FD6">
      <w:pPr>
        <w:pStyle w:val="ListParagraph"/>
        <w:spacing w:before="200" w:after="100"/>
        <w:ind w:left="714"/>
        <w:contextualSpacing w:val="0"/>
      </w:pPr>
      <w:r>
        <w:rPr>
          <w:noProof/>
          <w:lang w:val="en-US"/>
        </w:rPr>
        <w:drawing>
          <wp:inline distT="0" distB="0" distL="0" distR="0" wp14:anchorId="4A7079C5" wp14:editId="57FC47BE">
            <wp:extent cx="2965602" cy="2279767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965602" cy="227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E2605" w14:textId="06394346" w:rsidR="005F0735" w:rsidRDefault="00011BD8" w:rsidP="006F5F43">
      <w:pPr>
        <w:pStyle w:val="ListParagraph"/>
        <w:spacing w:before="200" w:after="100"/>
        <w:ind w:left="714"/>
        <w:contextualSpacing w:val="0"/>
      </w:pPr>
      <w:r>
        <w:t xml:space="preserve">Image credit: </w:t>
      </w:r>
      <w:r w:rsidRPr="00011BD8">
        <w:t>Rock Paper Scissors Lizard Spock by Sam Kass and Karen Bryla</w:t>
      </w:r>
      <w:r w:rsidR="006F5F43">
        <w:t xml:space="preserve"> (CC-SA)</w:t>
      </w:r>
    </w:p>
    <w:p w14:paraId="577D29E0" w14:textId="688B4196" w:rsidR="0004224B" w:rsidRPr="00EF1716" w:rsidRDefault="0004224B" w:rsidP="00207C4A">
      <w:pPr>
        <w:pStyle w:val="ListParagraph"/>
        <w:ind w:left="0" w:firstLine="720"/>
        <w:rPr>
          <w:i/>
        </w:rPr>
      </w:pPr>
      <w:r w:rsidRPr="00EF1716">
        <w:rPr>
          <w:i/>
        </w:rPr>
        <w:t xml:space="preserve">Solution code: </w:t>
      </w:r>
      <w:hyperlink r:id="rId35" w:history="1">
        <w:r w:rsidR="004B6B89" w:rsidRPr="0081517F">
          <w:rPr>
            <w:rStyle w:val="Hyperlink"/>
            <w:i/>
          </w:rPr>
          <w:t>Scratch</w:t>
        </w:r>
      </w:hyperlink>
      <w:r w:rsidR="004B6B89" w:rsidRPr="00EF1716">
        <w:rPr>
          <w:i/>
        </w:rPr>
        <w:t xml:space="preserve">, </w:t>
      </w:r>
      <w:hyperlink r:id="rId36" w:history="1">
        <w:r w:rsidRPr="0081517F">
          <w:rPr>
            <w:rStyle w:val="Hyperlink"/>
            <w:i/>
          </w:rPr>
          <w:t>Python</w:t>
        </w:r>
      </w:hyperlink>
      <w:r w:rsidRPr="00EF1716">
        <w:rPr>
          <w:i/>
        </w:rPr>
        <w:t xml:space="preserve">, </w:t>
      </w:r>
      <w:hyperlink r:id="rId37" w:history="1">
        <w:r w:rsidRPr="0081517F">
          <w:rPr>
            <w:rStyle w:val="Hyperlink"/>
            <w:i/>
          </w:rPr>
          <w:t>JavaScript</w:t>
        </w:r>
      </w:hyperlink>
    </w:p>
    <w:p w14:paraId="6F63530B" w14:textId="62618222" w:rsidR="0094254E" w:rsidRDefault="00273E8D" w:rsidP="00A22B22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>
        <w:t>(OPTIONAL</w:t>
      </w:r>
      <w:r w:rsidR="00EA4303">
        <w:t xml:space="preserve"> – </w:t>
      </w:r>
      <w:r w:rsidR="00EA4303" w:rsidRPr="00EA4303">
        <w:rPr>
          <w:b/>
        </w:rPr>
        <w:t>Python only</w:t>
      </w:r>
      <w:r>
        <w:t xml:space="preserve">) </w:t>
      </w:r>
      <w:r w:rsidR="00EA4303">
        <w:t xml:space="preserve">With the addition of a little </w:t>
      </w:r>
      <w:r w:rsidR="00E44898">
        <w:t xml:space="preserve">extra </w:t>
      </w:r>
      <w:r w:rsidR="00EA4303">
        <w:t xml:space="preserve">code, you can </w:t>
      </w:r>
      <w:r w:rsidR="00E44898">
        <w:t xml:space="preserve">now </w:t>
      </w:r>
      <w:r w:rsidR="00EA4303">
        <w:t xml:space="preserve">make a program that uses </w:t>
      </w:r>
      <w:r w:rsidR="00E44898">
        <w:t xml:space="preserve">live, </w:t>
      </w:r>
      <w:r w:rsidR="00EA4303">
        <w:t>real-world data</w:t>
      </w:r>
      <w:r>
        <w:t>.</w:t>
      </w:r>
      <w:r w:rsidR="00EA4303">
        <w:t xml:space="preserve"> Have a go at the program below.</w:t>
      </w:r>
    </w:p>
    <w:p w14:paraId="57349169" w14:textId="5669B283" w:rsidR="004F44E6" w:rsidRDefault="004F44E6" w:rsidP="004F44E6">
      <w:pPr>
        <w:pStyle w:val="Heading1"/>
      </w:pPr>
      <w:r>
        <w:t>Resources</w:t>
      </w:r>
    </w:p>
    <w:p w14:paraId="7A224E29" w14:textId="3552E677" w:rsidR="004F44E6" w:rsidRPr="004F44E6" w:rsidRDefault="00972A54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 xml:space="preserve">Online </w:t>
      </w:r>
      <w:r w:rsidR="004F44E6">
        <w:t>environments</w:t>
      </w:r>
      <w:r>
        <w:t xml:space="preserve"> for coding in each language</w:t>
      </w:r>
      <w:r w:rsidR="004F44E6">
        <w:t>:</w:t>
      </w:r>
    </w:p>
    <w:p w14:paraId="3A29C5DC" w14:textId="004F2860" w:rsidR="004F44E6" w:rsidRPr="004076EB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b/>
          <w:i/>
        </w:rPr>
      </w:pPr>
      <w:hyperlink r:id="rId38" w:history="1">
        <w:r w:rsidR="004F44E6" w:rsidRPr="004076EB">
          <w:rPr>
            <w:rStyle w:val="Hyperlink"/>
            <w:b/>
          </w:rPr>
          <w:t>Scratch</w:t>
        </w:r>
      </w:hyperlink>
    </w:p>
    <w:p w14:paraId="156399A5" w14:textId="4531A9F5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39" w:history="1">
        <w:r w:rsidR="004F44E6" w:rsidRPr="004076EB">
          <w:rPr>
            <w:rStyle w:val="Hyperlink"/>
          </w:rPr>
          <w:t>repl.it</w:t>
        </w:r>
      </w:hyperlink>
      <w:r w:rsidR="004076EB">
        <w:t xml:space="preserve">, an online environment suited to </w:t>
      </w:r>
      <w:proofErr w:type="gramStart"/>
      <w:r w:rsidR="004076EB" w:rsidRPr="004076EB">
        <w:rPr>
          <w:b/>
        </w:rPr>
        <w:t>Python</w:t>
      </w:r>
      <w:proofErr w:type="gramEnd"/>
    </w:p>
    <w:p w14:paraId="7D669E83" w14:textId="6757137F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40" w:history="1">
        <w:proofErr w:type="spellStart"/>
        <w:r w:rsidR="004F44E6" w:rsidRPr="004076EB">
          <w:rPr>
            <w:rStyle w:val="Hyperlink"/>
          </w:rPr>
          <w:t>JSFiddle</w:t>
        </w:r>
        <w:proofErr w:type="spellEnd"/>
      </w:hyperlink>
      <w:r w:rsidR="004076EB">
        <w:t xml:space="preserve">, an online environment suited to </w:t>
      </w:r>
      <w:proofErr w:type="gramStart"/>
      <w:r w:rsidR="004076EB" w:rsidRPr="004076EB">
        <w:rPr>
          <w:b/>
        </w:rPr>
        <w:t>JavaScript</w:t>
      </w:r>
      <w:proofErr w:type="gramEnd"/>
    </w:p>
    <w:p w14:paraId="256A0956" w14:textId="28571BBD" w:rsidR="004F44E6" w:rsidRPr="00972A54" w:rsidRDefault="004F44E6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proofErr w:type="spellStart"/>
      <w:r>
        <w:t>Cheat</w:t>
      </w:r>
      <w:r w:rsidR="00972A54">
        <w:t>S</w:t>
      </w:r>
      <w:r>
        <w:t>heet</w:t>
      </w:r>
      <w:r w:rsidR="00972A54">
        <w:t>s</w:t>
      </w:r>
      <w:proofErr w:type="spellEnd"/>
      <w:r w:rsidR="00972A54">
        <w:t xml:space="preserve"> listing basic commands for coding:</w:t>
      </w:r>
    </w:p>
    <w:p w14:paraId="62A1E726" w14:textId="63030BAB" w:rsidR="00972A54" w:rsidRPr="00972A54" w:rsidRDefault="00972A5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>
        <w:lastRenderedPageBreak/>
        <w:t xml:space="preserve">Python </w:t>
      </w:r>
      <w:hyperlink r:id="rId41" w:history="1">
        <w:proofErr w:type="spellStart"/>
        <w:r w:rsidRPr="00972A54">
          <w:rPr>
            <w:rStyle w:val="Hyperlink"/>
          </w:rPr>
          <w:t>CheatSheet</w:t>
        </w:r>
        <w:proofErr w:type="spellEnd"/>
      </w:hyperlink>
      <w:r>
        <w:t xml:space="preserve"> (from Grok Learning)</w:t>
      </w:r>
    </w:p>
    <w:p w14:paraId="2515316B" w14:textId="457A7F75" w:rsidR="004F44E6" w:rsidRPr="00972A54" w:rsidRDefault="00972A54" w:rsidP="00972A54">
      <w:pPr>
        <w:pStyle w:val="ListParagraph"/>
        <w:numPr>
          <w:ilvl w:val="1"/>
          <w:numId w:val="10"/>
        </w:numPr>
        <w:rPr>
          <w:i/>
        </w:rPr>
      </w:pPr>
      <w:r>
        <w:t>Java</w:t>
      </w:r>
      <w:r w:rsidR="004F44E6">
        <w:t>S</w:t>
      </w:r>
      <w:r>
        <w:t>cript</w:t>
      </w:r>
      <w:r w:rsidR="004F44E6">
        <w:t xml:space="preserve"> </w:t>
      </w:r>
      <w:hyperlink r:id="rId42" w:history="1">
        <w:proofErr w:type="spellStart"/>
        <w:r w:rsidR="004F44E6" w:rsidRPr="00972A54">
          <w:rPr>
            <w:rStyle w:val="Hyperlink"/>
          </w:rPr>
          <w:t>CheatSheet</w:t>
        </w:r>
        <w:proofErr w:type="spellEnd"/>
      </w:hyperlink>
      <w:r>
        <w:t xml:space="preserve"> (Tip: Press the little blue tabs to move </w:t>
      </w:r>
      <w:r>
        <w:rPr>
          <w:b/>
        </w:rPr>
        <w:t>Variables</w:t>
      </w:r>
      <w:r>
        <w:t xml:space="preserve">, </w:t>
      </w:r>
      <w:r>
        <w:rPr>
          <w:b/>
        </w:rPr>
        <w:t>Basics</w:t>
      </w:r>
      <w:r>
        <w:t xml:space="preserve">, </w:t>
      </w:r>
      <w:r>
        <w:rPr>
          <w:b/>
        </w:rPr>
        <w:t>Strings</w:t>
      </w:r>
      <w:r>
        <w:t xml:space="preserve"> and </w:t>
      </w:r>
      <w:r>
        <w:rPr>
          <w:b/>
        </w:rPr>
        <w:t>Data Types</w:t>
      </w:r>
      <w:r>
        <w:t xml:space="preserve"> to the top.)</w:t>
      </w:r>
    </w:p>
    <w:p w14:paraId="18CE0FD7" w14:textId="77777777" w:rsidR="001F7282" w:rsidRPr="001F7282" w:rsidRDefault="001F7282" w:rsidP="001F7282"/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17FD4"/>
    <w:multiLevelType w:val="hybridMultilevel"/>
    <w:tmpl w:val="BED20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25544212">
    <w:abstractNumId w:val="6"/>
  </w:num>
  <w:num w:numId="2" w16cid:durableId="612520253">
    <w:abstractNumId w:val="16"/>
  </w:num>
  <w:num w:numId="3" w16cid:durableId="119223645">
    <w:abstractNumId w:val="10"/>
  </w:num>
  <w:num w:numId="4" w16cid:durableId="1767310103">
    <w:abstractNumId w:val="9"/>
  </w:num>
  <w:num w:numId="5" w16cid:durableId="2060474883">
    <w:abstractNumId w:val="12"/>
  </w:num>
  <w:num w:numId="6" w16cid:durableId="961959377">
    <w:abstractNumId w:val="2"/>
  </w:num>
  <w:num w:numId="7" w16cid:durableId="608855526">
    <w:abstractNumId w:val="1"/>
  </w:num>
  <w:num w:numId="8" w16cid:durableId="1796636578">
    <w:abstractNumId w:val="14"/>
  </w:num>
  <w:num w:numId="9" w16cid:durableId="1495029235">
    <w:abstractNumId w:val="13"/>
  </w:num>
  <w:num w:numId="10" w16cid:durableId="814688494">
    <w:abstractNumId w:val="5"/>
  </w:num>
  <w:num w:numId="11" w16cid:durableId="1027830050">
    <w:abstractNumId w:val="8"/>
  </w:num>
  <w:num w:numId="12" w16cid:durableId="271134194">
    <w:abstractNumId w:val="4"/>
  </w:num>
  <w:num w:numId="13" w16cid:durableId="662658670">
    <w:abstractNumId w:val="3"/>
  </w:num>
  <w:num w:numId="14" w16cid:durableId="980117463">
    <w:abstractNumId w:val="11"/>
  </w:num>
  <w:num w:numId="15" w16cid:durableId="1647473039">
    <w:abstractNumId w:val="15"/>
  </w:num>
  <w:num w:numId="16" w16cid:durableId="1222518235">
    <w:abstractNumId w:val="0"/>
  </w:num>
  <w:num w:numId="17" w16cid:durableId="723063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11BD8"/>
    <w:rsid w:val="0004224B"/>
    <w:rsid w:val="0008291C"/>
    <w:rsid w:val="000A49AE"/>
    <w:rsid w:val="000A6DBF"/>
    <w:rsid w:val="000C3588"/>
    <w:rsid w:val="000C497F"/>
    <w:rsid w:val="000E6405"/>
    <w:rsid w:val="001063BC"/>
    <w:rsid w:val="001206CB"/>
    <w:rsid w:val="00147923"/>
    <w:rsid w:val="001675CE"/>
    <w:rsid w:val="001A51A8"/>
    <w:rsid w:val="001D1BAC"/>
    <w:rsid w:val="001D4013"/>
    <w:rsid w:val="001F7282"/>
    <w:rsid w:val="00207C4A"/>
    <w:rsid w:val="002122C1"/>
    <w:rsid w:val="002305F2"/>
    <w:rsid w:val="00236F29"/>
    <w:rsid w:val="002417E2"/>
    <w:rsid w:val="00273A45"/>
    <w:rsid w:val="00273E8D"/>
    <w:rsid w:val="00277C19"/>
    <w:rsid w:val="00285181"/>
    <w:rsid w:val="002854A1"/>
    <w:rsid w:val="00297E33"/>
    <w:rsid w:val="002A623C"/>
    <w:rsid w:val="002C2B9F"/>
    <w:rsid w:val="002C7D4C"/>
    <w:rsid w:val="00350907"/>
    <w:rsid w:val="00395044"/>
    <w:rsid w:val="003A093D"/>
    <w:rsid w:val="003A401C"/>
    <w:rsid w:val="003D0589"/>
    <w:rsid w:val="004076EB"/>
    <w:rsid w:val="00425DEC"/>
    <w:rsid w:val="00433491"/>
    <w:rsid w:val="00462A9D"/>
    <w:rsid w:val="004A56FB"/>
    <w:rsid w:val="004B6B89"/>
    <w:rsid w:val="004C26E0"/>
    <w:rsid w:val="004F44E6"/>
    <w:rsid w:val="00540793"/>
    <w:rsid w:val="00546B5F"/>
    <w:rsid w:val="00547E7B"/>
    <w:rsid w:val="005565D1"/>
    <w:rsid w:val="00562604"/>
    <w:rsid w:val="0057036C"/>
    <w:rsid w:val="00577DC6"/>
    <w:rsid w:val="0058770F"/>
    <w:rsid w:val="00593721"/>
    <w:rsid w:val="00594DF0"/>
    <w:rsid w:val="005B79A3"/>
    <w:rsid w:val="005C6B58"/>
    <w:rsid w:val="005D04C8"/>
    <w:rsid w:val="005D3442"/>
    <w:rsid w:val="005D403A"/>
    <w:rsid w:val="005D7002"/>
    <w:rsid w:val="005E560A"/>
    <w:rsid w:val="005F0735"/>
    <w:rsid w:val="006230EC"/>
    <w:rsid w:val="00672BDD"/>
    <w:rsid w:val="0069018D"/>
    <w:rsid w:val="006974FD"/>
    <w:rsid w:val="006B0D69"/>
    <w:rsid w:val="006E47F6"/>
    <w:rsid w:val="006F5F43"/>
    <w:rsid w:val="007352E4"/>
    <w:rsid w:val="00750B8C"/>
    <w:rsid w:val="007741DC"/>
    <w:rsid w:val="007967B3"/>
    <w:rsid w:val="007A6664"/>
    <w:rsid w:val="0081517F"/>
    <w:rsid w:val="0083413E"/>
    <w:rsid w:val="00834F64"/>
    <w:rsid w:val="00865422"/>
    <w:rsid w:val="008940D8"/>
    <w:rsid w:val="00896170"/>
    <w:rsid w:val="008B4CF5"/>
    <w:rsid w:val="00921291"/>
    <w:rsid w:val="00924E7C"/>
    <w:rsid w:val="0094254E"/>
    <w:rsid w:val="00972A25"/>
    <w:rsid w:val="00972A54"/>
    <w:rsid w:val="009772C2"/>
    <w:rsid w:val="0099365D"/>
    <w:rsid w:val="009A20DF"/>
    <w:rsid w:val="009D2D07"/>
    <w:rsid w:val="009E5AAC"/>
    <w:rsid w:val="00A17F14"/>
    <w:rsid w:val="00A22B22"/>
    <w:rsid w:val="00A315C9"/>
    <w:rsid w:val="00A515DA"/>
    <w:rsid w:val="00AF6DEC"/>
    <w:rsid w:val="00B02F4D"/>
    <w:rsid w:val="00B20A22"/>
    <w:rsid w:val="00B74A3A"/>
    <w:rsid w:val="00B751E6"/>
    <w:rsid w:val="00BE27A3"/>
    <w:rsid w:val="00BF26CF"/>
    <w:rsid w:val="00C0091F"/>
    <w:rsid w:val="00C034CA"/>
    <w:rsid w:val="00C14E2A"/>
    <w:rsid w:val="00C46D1C"/>
    <w:rsid w:val="00C6171E"/>
    <w:rsid w:val="00C6268C"/>
    <w:rsid w:val="00C84FD6"/>
    <w:rsid w:val="00C9352B"/>
    <w:rsid w:val="00CA7E12"/>
    <w:rsid w:val="00CD7AAE"/>
    <w:rsid w:val="00D0417E"/>
    <w:rsid w:val="00D079C5"/>
    <w:rsid w:val="00D16524"/>
    <w:rsid w:val="00D22273"/>
    <w:rsid w:val="00D461E3"/>
    <w:rsid w:val="00D66164"/>
    <w:rsid w:val="00D85014"/>
    <w:rsid w:val="00DD1AA5"/>
    <w:rsid w:val="00DE6BEA"/>
    <w:rsid w:val="00E004A1"/>
    <w:rsid w:val="00E1274B"/>
    <w:rsid w:val="00E15508"/>
    <w:rsid w:val="00E226E8"/>
    <w:rsid w:val="00E25FBD"/>
    <w:rsid w:val="00E4468D"/>
    <w:rsid w:val="00E44898"/>
    <w:rsid w:val="00E44C57"/>
    <w:rsid w:val="00E570A2"/>
    <w:rsid w:val="00E7067F"/>
    <w:rsid w:val="00E71228"/>
    <w:rsid w:val="00EA292F"/>
    <w:rsid w:val="00EA4303"/>
    <w:rsid w:val="00EC2134"/>
    <w:rsid w:val="00EC5728"/>
    <w:rsid w:val="00EC5835"/>
    <w:rsid w:val="00ED3215"/>
    <w:rsid w:val="00EF1716"/>
    <w:rsid w:val="00F31FDD"/>
    <w:rsid w:val="00F3312E"/>
    <w:rsid w:val="00F3656F"/>
    <w:rsid w:val="00F451E2"/>
    <w:rsid w:val="00F47E19"/>
    <w:rsid w:val="00F80432"/>
    <w:rsid w:val="00F87F35"/>
    <w:rsid w:val="00FB09DA"/>
    <w:rsid w:val="00FB67AE"/>
    <w:rsid w:val="00FD7B9A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97E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F5F43"/>
    <w:rPr>
      <w:color w:val="605E5C"/>
      <w:shd w:val="clear" w:color="auto" w:fill="E1DFDD"/>
    </w:rPr>
  </w:style>
  <w:style w:type="paragraph" w:customStyle="1" w:styleId="title0">
    <w:name w:val="title"/>
    <w:basedOn w:val="Normal"/>
    <w:rsid w:val="009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_Ajv0D0LzUs" TargetMode="External"/><Relationship Id="rId18" Type="http://schemas.openxmlformats.org/officeDocument/2006/relationships/hyperlink" Target="https://repl.it/@JasonVearing/Scissors-paper-or-rock" TargetMode="External"/><Relationship Id="rId26" Type="http://schemas.openxmlformats.org/officeDocument/2006/relationships/hyperlink" Target="https://scratch.mit.edu/projects/304079176/" TargetMode="External"/><Relationship Id="rId39" Type="http://schemas.openxmlformats.org/officeDocument/2006/relationships/hyperlink" Target="https://repl.it/" TargetMode="External"/><Relationship Id="rId21" Type="http://schemas.openxmlformats.org/officeDocument/2006/relationships/image" Target="media/image5.jpeg"/><Relationship Id="rId34" Type="http://schemas.openxmlformats.org/officeDocument/2006/relationships/image" Target="media/image6.png"/><Relationship Id="rId42" Type="http://schemas.openxmlformats.org/officeDocument/2006/relationships/hyperlink" Target="https://htmlcheatsheet.com/js/" TargetMode="External"/><Relationship Id="rId7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5&amp;detailed-content-descriptions=0&amp;hide-ccp=0&amp;hide-gc=0&amp;side-by-side=1&amp;strands-start-index=0&amp;subjects-start-index=0&amp;view=qui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2tzGAYVHyrQ" TargetMode="External"/><Relationship Id="rId20" Type="http://schemas.openxmlformats.org/officeDocument/2006/relationships/hyperlink" Target="https://csunplugged.org/en/topics/error-detection-and-correction/unit-plan/" TargetMode="External"/><Relationship Id="rId29" Type="http://schemas.openxmlformats.org/officeDocument/2006/relationships/hyperlink" Target="http://www.samkass.com/theories/RPSSL.html" TargetMode="External"/><Relationship Id="rId41" Type="http://schemas.openxmlformats.org/officeDocument/2006/relationships/hyperlink" Target="https://groklearning-cdn.com/resources/cheatsheet-python-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9.australiancurriculum.edu.au/f-10-curriculum.html/learning-areas/digital-technologies/year-5_year-6/content-description?subject-identifier=TECTDIY56&amp;content-description-code=AC9TDI6P02&amp;detailed-content-descriptions=0&amp;hide-ccp=0&amp;hide-gc=0&amp;side-by-side=1&amp;strands-start-index=0&amp;subjects-start-index=0&amp;view=quick" TargetMode="External"/><Relationship Id="rId11" Type="http://schemas.openxmlformats.org/officeDocument/2006/relationships/image" Target="media/image3.emf"/><Relationship Id="rId24" Type="http://schemas.openxmlformats.org/officeDocument/2006/relationships/hyperlink" Target="https://repl.it/@digitechhub/Scissors-paper-or-rock-Tinker-Task" TargetMode="External"/><Relationship Id="rId32" Type="http://schemas.openxmlformats.org/officeDocument/2006/relationships/hyperlink" Target="http://www.umop.com/rps101.htm" TargetMode="External"/><Relationship Id="rId37" Type="http://schemas.openxmlformats.org/officeDocument/2006/relationships/hyperlink" Target="https://jsfiddle.net/nathanesa/7wLe5hsp/" TargetMode="External"/><Relationship Id="rId40" Type="http://schemas.openxmlformats.org/officeDocument/2006/relationships/hyperlink" Target="https://jsfiddle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3pQ6USS6M_s" TargetMode="External"/><Relationship Id="rId23" Type="http://schemas.openxmlformats.org/officeDocument/2006/relationships/hyperlink" Target="https://scratch.mit.edu/projects/304068665/" TargetMode="External"/><Relationship Id="rId28" Type="http://schemas.openxmlformats.org/officeDocument/2006/relationships/hyperlink" Target="https://jsfiddle.net/nathanesa/sup0qtxy/" TargetMode="External"/><Relationship Id="rId36" Type="http://schemas.openxmlformats.org/officeDocument/2006/relationships/hyperlink" Target="https://repl.it/@digitechhub/Rock-paper-scissors-lizard-spock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s://jsfiddle.net/jasonvee/0kweua2d/" TargetMode="External"/><Relationship Id="rId31" Type="http://schemas.openxmlformats.org/officeDocument/2006/relationships/hyperlink" Target="http://www.umop.com/rps15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youtu.be/LSRs_T6Nga8" TargetMode="External"/><Relationship Id="rId22" Type="http://schemas.openxmlformats.org/officeDocument/2006/relationships/hyperlink" Target="https://creativecommons.org/licenses/by-sa/3.0/deed.en" TargetMode="External"/><Relationship Id="rId27" Type="http://schemas.openxmlformats.org/officeDocument/2006/relationships/hyperlink" Target="https://repl.it/@digitechhub/Lesson-4-Challenge-1" TargetMode="External"/><Relationship Id="rId30" Type="http://schemas.openxmlformats.org/officeDocument/2006/relationships/hyperlink" Target="http://www.umop.com/rps7.htm" TargetMode="External"/><Relationship Id="rId35" Type="http://schemas.openxmlformats.org/officeDocument/2006/relationships/hyperlink" Target="https://scratch.mit.edu/projects/304082271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6&amp;detailed-content-descriptions=0&amp;hide-ccp=0&amp;hide-gc=0&amp;side-by-side=1&amp;strands-start-index=0&amp;subjects-start-index=0&amp;view=quick" TargetMode="External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hyperlink" Target="https://scratch.mit.edu/projects/304079513/" TargetMode="External"/><Relationship Id="rId25" Type="http://schemas.openxmlformats.org/officeDocument/2006/relationships/hyperlink" Target="https://jsfiddle.net/nathanesa/qnaryp9k/" TargetMode="External"/><Relationship Id="rId33" Type="http://schemas.openxmlformats.org/officeDocument/2006/relationships/hyperlink" Target="https://vimeo.com/237852160" TargetMode="External"/><Relationship Id="rId38" Type="http://schemas.openxmlformats.org/officeDocument/2006/relationships/hyperlink" Target="https://scratch.m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9E16-FC8E-4268-8A09-05F288AD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Nelson Oliver</cp:lastModifiedBy>
  <cp:revision>6</cp:revision>
  <dcterms:created xsi:type="dcterms:W3CDTF">2019-05-13T03:08:00Z</dcterms:created>
  <dcterms:modified xsi:type="dcterms:W3CDTF">2023-12-11T22:58:00Z</dcterms:modified>
</cp:coreProperties>
</file>