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54684" w14:textId="7A33C10F" w:rsidR="006245E2" w:rsidRDefault="006245E2" w:rsidP="006245E2">
      <w:r w:rsidRPr="006245E2">
        <w:t>Please refer to the online lesson plan on the DT Hub to access all website links and additional resources. </w:t>
      </w:r>
    </w:p>
    <w:p w14:paraId="74183129" w14:textId="36956CA2" w:rsidR="00C00A4B" w:rsidRPr="00C00A4B" w:rsidRDefault="00C00A4B" w:rsidP="00C00A4B">
      <w:pPr>
        <w:pStyle w:val="Heading2"/>
      </w:pPr>
      <w:r w:rsidRPr="00C00A4B">
        <w:t>Learning hook</w:t>
      </w:r>
    </w:p>
    <w:p w14:paraId="5F22DF5D" w14:textId="6B009904" w:rsidR="00C00A4B" w:rsidRPr="00C00A4B" w:rsidRDefault="00C00A4B" w:rsidP="00C00A4B">
      <w:r w:rsidRPr="006245E2">
        <w:t>A 4 minute video from</w:t>
      </w:r>
      <w:r w:rsidRPr="006245E2">
        <w:rPr>
          <w:i/>
          <w:iCs/>
        </w:rPr>
        <w:t xml:space="preserve"> Human Interface Design</w:t>
      </w:r>
      <w:r w:rsidRPr="00C00A4B">
        <w:t> shows an audience responding to some confusing user instructions. The video highlights the importance of understanding how users will typically use a piece of software or hardware. </w:t>
      </w:r>
    </w:p>
    <w:p w14:paraId="57DFDB29" w14:textId="0F173655" w:rsidR="00C00A4B" w:rsidRPr="00C00A4B" w:rsidRDefault="00C00A4B" w:rsidP="00C00A4B">
      <w:r w:rsidRPr="00C00A4B">
        <w:t>One section of the </w:t>
      </w:r>
      <w:r w:rsidRPr="006245E2">
        <w:rPr>
          <w:i/>
          <w:iCs/>
        </w:rPr>
        <w:t>PDF Human Interface Design</w:t>
      </w:r>
      <w:r w:rsidRPr="00C00A4B">
        <w:t> includes a section titled ‘What’s it all about’ which discusses some of the disasters that occur when the user interface is confusing or inefficient.  </w:t>
      </w:r>
    </w:p>
    <w:p w14:paraId="41E78EB5" w14:textId="0C2F3B09" w:rsidR="00C00A4B" w:rsidRPr="00C00A4B" w:rsidRDefault="00C00A4B" w:rsidP="00C00A4B">
      <w:r w:rsidRPr="00C00A4B">
        <w:t xml:space="preserve">Show the video titled </w:t>
      </w:r>
      <w:r w:rsidRPr="006245E2">
        <w:rPr>
          <w:i/>
          <w:iCs/>
        </w:rPr>
        <w:t>‘Microwave racing</w:t>
      </w:r>
      <w:r w:rsidRPr="00C00A4B">
        <w:t>’. It is used in a learning sequence titled ‘</w:t>
      </w:r>
      <w:r w:rsidRPr="006245E2">
        <w:rPr>
          <w:i/>
          <w:iCs/>
        </w:rPr>
        <w:t>The Microwave Racing Video</w:t>
      </w:r>
      <w:r w:rsidRPr="00C00A4B">
        <w:t>’. The differing designs of each microwave create a real difference in the end results. </w:t>
      </w:r>
    </w:p>
    <w:p w14:paraId="6B5A9549" w14:textId="62435B1F" w:rsidR="00C00A4B" w:rsidRPr="00C00A4B" w:rsidRDefault="00C00A4B" w:rsidP="00C00A4B">
      <w:r w:rsidRPr="00C00A4B">
        <w:t xml:space="preserve">Encourage students to discuss, in pairs, some examples of software/equipment that is hard to use or confusing. (Examples could include programming the TV, changing the time in the car’s clock display </w:t>
      </w:r>
      <w:proofErr w:type="spellStart"/>
      <w:r w:rsidRPr="00C00A4B">
        <w:t>etc</w:t>
      </w:r>
      <w:proofErr w:type="spellEnd"/>
      <w:r w:rsidRPr="00C00A4B">
        <w:t>). The </w:t>
      </w:r>
      <w:r w:rsidRPr="006245E2">
        <w:rPr>
          <w:i/>
          <w:iCs/>
        </w:rPr>
        <w:t>website Bad Designs</w:t>
      </w:r>
      <w:r w:rsidRPr="00C00A4B">
        <w:t> has some good examples of products that fit into this category. There are some good examples in the </w:t>
      </w:r>
      <w:r w:rsidRPr="006245E2">
        <w:rPr>
          <w:i/>
          <w:iCs/>
        </w:rPr>
        <w:t>PDF titled Human Interface Design</w:t>
      </w:r>
      <w:r w:rsidRPr="00C00A4B">
        <w:t> of disasters related to poor user design and related interfaces.</w:t>
      </w:r>
    </w:p>
    <w:p w14:paraId="0D1E0211" w14:textId="77777777" w:rsidR="00C00A4B" w:rsidRPr="00C00A4B" w:rsidRDefault="00C00A4B" w:rsidP="00C00A4B">
      <w:r w:rsidRPr="00C00A4B">
        <w:t>Have a class discussion about this topic. </w:t>
      </w:r>
    </w:p>
    <w:p w14:paraId="5341F30F" w14:textId="77777777" w:rsidR="00C00A4B" w:rsidRPr="00C00A4B" w:rsidRDefault="00C00A4B" w:rsidP="00C00A4B">
      <w:r w:rsidRPr="00C00A4B">
        <w:t>Encourage students to identify the attributes of good design. Some of these might be:</w:t>
      </w:r>
    </w:p>
    <w:p w14:paraId="241658B9" w14:textId="77777777" w:rsidR="00C00A4B" w:rsidRPr="00C00A4B" w:rsidRDefault="00C00A4B" w:rsidP="00C00A4B">
      <w:pPr>
        <w:numPr>
          <w:ilvl w:val="0"/>
          <w:numId w:val="35"/>
        </w:numPr>
      </w:pPr>
      <w:r w:rsidRPr="00C00A4B">
        <w:t>Simple to use</w:t>
      </w:r>
    </w:p>
    <w:p w14:paraId="0856759F" w14:textId="77777777" w:rsidR="00C00A4B" w:rsidRPr="00C00A4B" w:rsidRDefault="00C00A4B" w:rsidP="00C00A4B">
      <w:pPr>
        <w:numPr>
          <w:ilvl w:val="0"/>
          <w:numId w:val="35"/>
        </w:numPr>
      </w:pPr>
      <w:r w:rsidRPr="00C00A4B">
        <w:t>Responsive in short time</w:t>
      </w:r>
    </w:p>
    <w:p w14:paraId="77EB0204" w14:textId="77777777" w:rsidR="00C00A4B" w:rsidRPr="00C00A4B" w:rsidRDefault="00C00A4B" w:rsidP="00C00A4B">
      <w:pPr>
        <w:numPr>
          <w:ilvl w:val="0"/>
          <w:numId w:val="35"/>
        </w:numPr>
      </w:pPr>
      <w:r w:rsidRPr="00C00A4B">
        <w:t>Easy to understand</w:t>
      </w:r>
    </w:p>
    <w:p w14:paraId="0DB94892" w14:textId="77777777" w:rsidR="00C00A4B" w:rsidRPr="00C00A4B" w:rsidRDefault="00C00A4B" w:rsidP="00C00A4B">
      <w:pPr>
        <w:numPr>
          <w:ilvl w:val="0"/>
          <w:numId w:val="35"/>
        </w:numPr>
      </w:pPr>
      <w:r w:rsidRPr="00C00A4B">
        <w:t>Consistent on all interfacing screens</w:t>
      </w:r>
    </w:p>
    <w:p w14:paraId="1821B8EC" w14:textId="77777777" w:rsidR="00C00A4B" w:rsidRPr="00C00A4B" w:rsidRDefault="00C00A4B" w:rsidP="00C00A4B">
      <w:pPr>
        <w:numPr>
          <w:ilvl w:val="0"/>
          <w:numId w:val="35"/>
        </w:numPr>
      </w:pPr>
      <w:r w:rsidRPr="00C00A4B">
        <w:t>User knows what to do next </w:t>
      </w:r>
    </w:p>
    <w:p w14:paraId="60BFEBD5" w14:textId="77777777" w:rsidR="00C00A4B" w:rsidRDefault="00C00A4B" w:rsidP="00C00A4B">
      <w:pPr>
        <w:numPr>
          <w:ilvl w:val="0"/>
          <w:numId w:val="35"/>
        </w:numPr>
      </w:pPr>
      <w:r w:rsidRPr="00C00A4B">
        <w:t>Attractive.</w:t>
      </w:r>
    </w:p>
    <w:p w14:paraId="73CFD845" w14:textId="77777777" w:rsidR="00396F02" w:rsidRPr="00C00A4B" w:rsidRDefault="00396F02" w:rsidP="00396F02">
      <w:pPr>
        <w:ind w:left="360"/>
      </w:pPr>
    </w:p>
    <w:p w14:paraId="1C9A0073" w14:textId="77777777" w:rsidR="00C00A4B" w:rsidRPr="00C00A4B" w:rsidRDefault="00C00A4B" w:rsidP="00C00A4B">
      <w:pPr>
        <w:pStyle w:val="Heading2"/>
      </w:pPr>
      <w:r w:rsidRPr="00C00A4B">
        <w:t>Learning map and outcomes</w:t>
      </w:r>
    </w:p>
    <w:p w14:paraId="5B0FF0C0" w14:textId="77777777" w:rsidR="00C00A4B" w:rsidRPr="00C00A4B" w:rsidRDefault="00C00A4B" w:rsidP="00C00A4B">
      <w:r w:rsidRPr="00C00A4B">
        <w:t>Share the learning intentions with the class. (Language and terms used will vary according to year level.) Tell students that they will:</w:t>
      </w:r>
    </w:p>
    <w:p w14:paraId="0D93DFB4" w14:textId="77777777" w:rsidR="00C00A4B" w:rsidRPr="00C00A4B" w:rsidRDefault="00C00A4B" w:rsidP="00C00A4B">
      <w:pPr>
        <w:numPr>
          <w:ilvl w:val="0"/>
          <w:numId w:val="36"/>
        </w:numPr>
      </w:pPr>
      <w:r w:rsidRPr="00C00A4B">
        <w:t>Become aware of the importance of design </w:t>
      </w:r>
    </w:p>
    <w:p w14:paraId="7CF9A9B8" w14:textId="77777777" w:rsidR="00C00A4B" w:rsidRDefault="00C00A4B" w:rsidP="00C00A4B">
      <w:pPr>
        <w:numPr>
          <w:ilvl w:val="0"/>
          <w:numId w:val="36"/>
        </w:numPr>
      </w:pPr>
      <w:r w:rsidRPr="00C00A4B">
        <w:t>Develop and apply criteria related to good user interface design</w:t>
      </w:r>
    </w:p>
    <w:p w14:paraId="3DAA146D" w14:textId="77777777" w:rsidR="00396F02" w:rsidRDefault="00396F02" w:rsidP="00396F02"/>
    <w:p w14:paraId="2E16E2DB" w14:textId="77777777" w:rsidR="00396F02" w:rsidRPr="00C00A4B" w:rsidRDefault="00396F02" w:rsidP="00396F02"/>
    <w:p w14:paraId="10F0F3EE" w14:textId="77777777" w:rsidR="00C00A4B" w:rsidRPr="00C00A4B" w:rsidRDefault="00C00A4B" w:rsidP="00C00A4B">
      <w:pPr>
        <w:pStyle w:val="Heading2"/>
      </w:pPr>
      <w:r w:rsidRPr="00C00A4B">
        <w:lastRenderedPageBreak/>
        <w:t>Learning input and construction</w:t>
      </w:r>
    </w:p>
    <w:p w14:paraId="06CA9D26" w14:textId="14A6A39A" w:rsidR="00C00A4B" w:rsidRPr="00C00A4B" w:rsidRDefault="00C00A4B" w:rsidP="00C00A4B">
      <w:pPr>
        <w:numPr>
          <w:ilvl w:val="0"/>
          <w:numId w:val="37"/>
        </w:numPr>
      </w:pPr>
      <w:r w:rsidRPr="00B14BC1">
        <w:rPr>
          <w:i/>
          <w:iCs/>
        </w:rPr>
        <w:t>Human Interface Design</w:t>
      </w:r>
      <w:r w:rsidRPr="00C00A4B">
        <w:t xml:space="preserve"> includes a set of learning activities set in a chocolate factory. Students </w:t>
      </w:r>
      <w:proofErr w:type="spellStart"/>
      <w:r w:rsidRPr="00C00A4B">
        <w:t>analyse</w:t>
      </w:r>
      <w:proofErr w:type="spellEnd"/>
      <w:r w:rsidRPr="00C00A4B">
        <w:t xml:space="preserve"> how the doors might work most effectively for a group of users with specific needs.  They explore the advantages of physical analogies and leveraging cultural understandings for an improved user experience. They look at how users transfer prior learning to new situations and user experiences. They design a set of icons to represent a set of actions.</w:t>
      </w:r>
    </w:p>
    <w:p w14:paraId="25FB6A50" w14:textId="4E4CC399" w:rsidR="00C00A4B" w:rsidRPr="00C00A4B" w:rsidRDefault="00C00A4B" w:rsidP="00C00A4B">
      <w:pPr>
        <w:numPr>
          <w:ilvl w:val="0"/>
          <w:numId w:val="37"/>
        </w:numPr>
      </w:pPr>
      <w:r w:rsidRPr="00C00A4B">
        <w:t>The </w:t>
      </w:r>
      <w:r w:rsidRPr="00B14BC1">
        <w:rPr>
          <w:i/>
          <w:iCs/>
        </w:rPr>
        <w:t>CSER MOOC video User Interface Design Overview</w:t>
      </w:r>
      <w:r w:rsidRPr="00C00A4B">
        <w:t> contains some useful slides. One slide encourages students to compare the differing designs for user of Scratch (</w:t>
      </w:r>
      <w:r w:rsidRPr="00B14BC1">
        <w:rPr>
          <w:i/>
          <w:iCs/>
        </w:rPr>
        <w:t>Scratch</w:t>
      </w:r>
      <w:r w:rsidRPr="00C00A4B">
        <w:t> by MIT and </w:t>
      </w:r>
      <w:proofErr w:type="spellStart"/>
      <w:r w:rsidRPr="00B14BC1">
        <w:rPr>
          <w:i/>
          <w:iCs/>
        </w:rPr>
        <w:t>ScratchJr</w:t>
      </w:r>
      <w:proofErr w:type="spellEnd"/>
      <w:r w:rsidRPr="00C00A4B">
        <w:t>). Encourage a discussion about the ways in which each interface caters for the specific audience. Connect this with the English curriculum where students make presentations designed for “defined audiences and purposes”.</w:t>
      </w:r>
    </w:p>
    <w:p w14:paraId="392A38AF" w14:textId="681C3B56" w:rsidR="00C00A4B" w:rsidRPr="00C00A4B" w:rsidRDefault="00C00A4B" w:rsidP="00C00A4B">
      <w:pPr>
        <w:numPr>
          <w:ilvl w:val="0"/>
          <w:numId w:val="37"/>
        </w:numPr>
      </w:pPr>
      <w:r w:rsidRPr="00C00A4B">
        <w:t>The </w:t>
      </w:r>
      <w:r w:rsidRPr="00B14BC1">
        <w:rPr>
          <w:i/>
          <w:iCs/>
        </w:rPr>
        <w:t>CSER MOOC video User Interface Design Overview</w:t>
      </w:r>
      <w:r w:rsidRPr="00C00A4B">
        <w:t xml:space="preserve"> &lt; &gt; includes a slide that outlines the nature of Input Controls, Navigation Components, Information Components and design elements such as font and </w:t>
      </w:r>
      <w:proofErr w:type="spellStart"/>
      <w:r w:rsidRPr="00C00A4B">
        <w:t>colour</w:t>
      </w:r>
      <w:proofErr w:type="spellEnd"/>
      <w:r w:rsidRPr="00C00A4B">
        <w:t>. Show students this slide and encourage them to critique a website or app using the terminology from this slide. The video also contains some great UI questions that students can use or adapt in their critique. </w:t>
      </w:r>
    </w:p>
    <w:p w14:paraId="23CD5F34" w14:textId="77777777" w:rsidR="00C00A4B" w:rsidRPr="00C00A4B" w:rsidRDefault="00C00A4B" w:rsidP="00C00A4B">
      <w:pPr>
        <w:pStyle w:val="Heading2"/>
      </w:pPr>
      <w:r w:rsidRPr="00C00A4B">
        <w:t>Learning demo</w:t>
      </w:r>
    </w:p>
    <w:p w14:paraId="18CA0843" w14:textId="65B733AC" w:rsidR="00C00A4B" w:rsidRPr="00C00A4B" w:rsidRDefault="00C00A4B" w:rsidP="00C00A4B">
      <w:r w:rsidRPr="00C00A4B">
        <w:t>There is a set of activities and worksheets that underpin each of these elements within </w:t>
      </w:r>
      <w:r w:rsidRPr="00B14BC1">
        <w:rPr>
          <w:i/>
          <w:iCs/>
        </w:rPr>
        <w:t>Human Interface Design</w:t>
      </w:r>
      <w:r w:rsidRPr="00C00A4B">
        <w:t>.</w:t>
      </w:r>
    </w:p>
    <w:p w14:paraId="19ABB8ED" w14:textId="77777777" w:rsidR="00C00A4B" w:rsidRPr="00C00A4B" w:rsidRDefault="00C00A4B" w:rsidP="00C00A4B">
      <w:pPr>
        <w:pStyle w:val="Heading2"/>
      </w:pPr>
      <w:r w:rsidRPr="00C00A4B">
        <w:t>Learning reflection</w:t>
      </w:r>
    </w:p>
    <w:p w14:paraId="6BE2139E" w14:textId="5F28A3C5" w:rsidR="00C00A4B" w:rsidRPr="00C00A4B" w:rsidRDefault="00C00A4B" w:rsidP="00C00A4B">
      <w:r w:rsidRPr="00B14BC1">
        <w:rPr>
          <w:i/>
          <w:iCs/>
        </w:rPr>
        <w:t>Human Interface Design</w:t>
      </w:r>
      <w:r w:rsidRPr="00C00A4B">
        <w:t> includes an activity whereby students design a set of icons to represent a set of actions. Ask students to do this in pairs and then swap their work with each other to critique by applying the criteria that they have developed for design.</w:t>
      </w:r>
    </w:p>
    <w:p w14:paraId="5B178517" w14:textId="77777777" w:rsidR="00C00A4B" w:rsidRPr="00C00A4B" w:rsidRDefault="00C00A4B" w:rsidP="00C00A4B">
      <w:pPr>
        <w:pStyle w:val="Heading2"/>
      </w:pPr>
      <w:r w:rsidRPr="00C00A4B">
        <w:t>Curriculum links</w:t>
      </w:r>
    </w:p>
    <w:tbl>
      <w:tblPr>
        <w:tblW w:w="99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660"/>
      </w:tblGrid>
      <w:tr w:rsidR="00C00A4B" w:rsidRPr="00C00A4B" w14:paraId="7A044C6B" w14:textId="77777777" w:rsidTr="00C00A4B">
        <w:trPr>
          <w:tblHeader/>
        </w:trPr>
        <w:tc>
          <w:tcPr>
            <w:tcW w:w="990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3059A464" w14:textId="77777777" w:rsidR="00C00A4B" w:rsidRPr="00C00A4B" w:rsidRDefault="00C00A4B" w:rsidP="00C00A4B">
            <w:pPr>
              <w:pStyle w:val="Heading3"/>
            </w:pPr>
            <w:r w:rsidRPr="00C00A4B">
              <w:t>Links with Digital Technologies Curriculum Area</w:t>
            </w:r>
          </w:p>
        </w:tc>
      </w:tr>
      <w:tr w:rsidR="00C00A4B" w:rsidRPr="00C00A4B" w14:paraId="135065D1" w14:textId="77777777" w:rsidTr="00C00A4B">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1F498A3" w14:textId="77777777" w:rsidR="00C00A4B" w:rsidRPr="00C00A4B" w:rsidRDefault="00C00A4B" w:rsidP="00C00A4B">
            <w:pPr>
              <w:rPr>
                <w:b/>
                <w:bCs/>
              </w:rPr>
            </w:pPr>
            <w:r w:rsidRPr="00C00A4B">
              <w:rPr>
                <w:b/>
                <w:bCs/>
              </w:rPr>
              <w:t>Strand</w:t>
            </w:r>
          </w:p>
        </w:tc>
        <w:tc>
          <w:tcPr>
            <w:tcW w:w="666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F90711D" w14:textId="77777777" w:rsidR="00C00A4B" w:rsidRPr="00C00A4B" w:rsidRDefault="00C00A4B" w:rsidP="00C00A4B">
            <w:pPr>
              <w:rPr>
                <w:b/>
                <w:bCs/>
              </w:rPr>
            </w:pPr>
            <w:r w:rsidRPr="00C00A4B">
              <w:rPr>
                <w:b/>
                <w:bCs/>
              </w:rPr>
              <w:t>Content Description</w:t>
            </w:r>
          </w:p>
        </w:tc>
      </w:tr>
      <w:tr w:rsidR="00C00A4B" w:rsidRPr="00C00A4B" w14:paraId="404E307F" w14:textId="77777777" w:rsidTr="00C00A4B">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E5EB535" w14:textId="77777777" w:rsidR="00C00A4B" w:rsidRPr="00C00A4B" w:rsidRDefault="00C00A4B" w:rsidP="00C00A4B">
            <w:pPr>
              <w:rPr>
                <w:b/>
                <w:bCs/>
              </w:rPr>
            </w:pPr>
            <w:r w:rsidRPr="00C00A4B">
              <w:rPr>
                <w:b/>
                <w:bCs/>
              </w:rPr>
              <w:t>Processes and Production Skills</w:t>
            </w:r>
          </w:p>
        </w:tc>
        <w:tc>
          <w:tcPr>
            <w:tcW w:w="666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5A6128" w14:textId="7F47B249" w:rsidR="00C00A4B" w:rsidRPr="00E106FE" w:rsidRDefault="00E106FE" w:rsidP="00C00A4B">
            <w:pPr>
              <w:rPr>
                <w:rFonts w:cstheme="minorHAnsi"/>
              </w:rPr>
            </w:pPr>
            <w:r w:rsidRPr="00E106FE">
              <w:rPr>
                <w:rFonts w:cstheme="minorHAnsi"/>
                <w:color w:val="151F28"/>
                <w:shd w:val="clear" w:color="auto" w:fill="FFFFFF"/>
              </w:rPr>
              <w:t>Design a user interface for a digital system</w:t>
            </w:r>
            <w:r w:rsidRPr="00B14BC1">
              <w:rPr>
                <w:rFonts w:cstheme="minorHAnsi"/>
                <w:shd w:val="clear" w:color="auto" w:fill="FFFFFF"/>
              </w:rPr>
              <w:t> (AC9TDI6P03)</w:t>
            </w:r>
            <w:r w:rsidRPr="00E106FE">
              <w:rPr>
                <w:rFonts w:cstheme="minorHAnsi"/>
                <w:color w:val="151F28"/>
                <w:shd w:val="clear" w:color="auto" w:fill="FFFFFF"/>
              </w:rPr>
              <w:t>.</w:t>
            </w:r>
          </w:p>
        </w:tc>
      </w:tr>
    </w:tbl>
    <w:p w14:paraId="12A7405F" w14:textId="77777777" w:rsidR="00AD4E36" w:rsidRPr="00C00A4B" w:rsidRDefault="00AD4E36" w:rsidP="00C00A4B"/>
    <w:sectPr w:rsidR="00AD4E36" w:rsidRPr="00C00A4B" w:rsidSect="00C1391D">
      <w:headerReference w:type="default" r:id="rId10"/>
      <w:footerReference w:type="default" r:id="rId11"/>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22547" w14:textId="77777777" w:rsidR="00827931" w:rsidRDefault="00827931" w:rsidP="00C1391D">
      <w:pPr>
        <w:spacing w:after="0" w:line="240" w:lineRule="auto"/>
      </w:pPr>
      <w:r>
        <w:separator/>
      </w:r>
    </w:p>
  </w:endnote>
  <w:endnote w:type="continuationSeparator" w:id="0">
    <w:p w14:paraId="192FDD75" w14:textId="77777777" w:rsidR="00827931" w:rsidRDefault="00827931"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E3E6A"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1773E6B6" wp14:editId="54668BDD">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5E5D4BF0" w14:textId="77777777" w:rsidR="00C1391D" w:rsidRDefault="00C1391D" w:rsidP="00C1391D">
    <w:pPr>
      <w:pStyle w:val="Footer"/>
      <w:ind w:left="-993"/>
    </w:pPr>
    <w:r>
      <w:rPr>
        <w:noProof/>
        <w:sz w:val="16"/>
      </w:rPr>
      <w:drawing>
        <wp:inline distT="0" distB="0" distL="0" distR="0" wp14:anchorId="7D107C84" wp14:editId="7C85CEFB">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3C371173"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50F6D" w14:textId="77777777" w:rsidR="00827931" w:rsidRDefault="00827931" w:rsidP="00C1391D">
      <w:pPr>
        <w:spacing w:after="0" w:line="240" w:lineRule="auto"/>
      </w:pPr>
      <w:r>
        <w:separator/>
      </w:r>
    </w:p>
  </w:footnote>
  <w:footnote w:type="continuationSeparator" w:id="0">
    <w:p w14:paraId="503E9EC7" w14:textId="77777777" w:rsidR="00827931" w:rsidRDefault="00827931"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183EF" w14:textId="77777777" w:rsidR="00C1391D" w:rsidRPr="00C00A4B" w:rsidRDefault="00C1391D" w:rsidP="00C1391D">
    <w:pPr>
      <w:pStyle w:val="Title"/>
      <w:rPr>
        <w:sz w:val="48"/>
      </w:rPr>
    </w:pPr>
    <w:r w:rsidRPr="00C00A4B">
      <w:rPr>
        <w:noProof/>
        <w:sz w:val="48"/>
      </w:rPr>
      <w:drawing>
        <wp:anchor distT="0" distB="0" distL="114300" distR="114300" simplePos="0" relativeHeight="251659264" behindDoc="1" locked="0" layoutInCell="1" allowOverlap="1" wp14:anchorId="5034F797" wp14:editId="1B0B316D">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C00A4B" w:rsidRPr="00C00A4B">
      <w:rPr>
        <w:noProof/>
        <w:sz w:val="48"/>
      </w:rPr>
      <w:t>Put the user in user interface</w:t>
    </w:r>
    <w:r w:rsidR="00511A10" w:rsidRPr="00C00A4B">
      <w:rPr>
        <w:noProof/>
        <w:sz w:val="48"/>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6559"/>
    <w:multiLevelType w:val="multilevel"/>
    <w:tmpl w:val="B0E0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F34A9"/>
    <w:multiLevelType w:val="multilevel"/>
    <w:tmpl w:val="E8ACC2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5B54B7"/>
    <w:multiLevelType w:val="multilevel"/>
    <w:tmpl w:val="56F42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B2356F"/>
    <w:multiLevelType w:val="multilevel"/>
    <w:tmpl w:val="4B86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866C74"/>
    <w:multiLevelType w:val="multilevel"/>
    <w:tmpl w:val="F238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873A33"/>
    <w:multiLevelType w:val="multilevel"/>
    <w:tmpl w:val="F5E636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0C6D26"/>
    <w:multiLevelType w:val="multilevel"/>
    <w:tmpl w:val="552292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95665A"/>
    <w:multiLevelType w:val="multilevel"/>
    <w:tmpl w:val="9DEC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C312E4"/>
    <w:multiLevelType w:val="multilevel"/>
    <w:tmpl w:val="BE7C3C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BD1A1D"/>
    <w:multiLevelType w:val="multilevel"/>
    <w:tmpl w:val="1E2A7E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862210"/>
    <w:multiLevelType w:val="multilevel"/>
    <w:tmpl w:val="02FC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742B0E"/>
    <w:multiLevelType w:val="multilevel"/>
    <w:tmpl w:val="F51A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B77BBC"/>
    <w:multiLevelType w:val="multilevel"/>
    <w:tmpl w:val="69F0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081ED9"/>
    <w:multiLevelType w:val="multilevel"/>
    <w:tmpl w:val="45483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203965"/>
    <w:multiLevelType w:val="multilevel"/>
    <w:tmpl w:val="2C5C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FD202A"/>
    <w:multiLevelType w:val="multilevel"/>
    <w:tmpl w:val="4798F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2E5C7A"/>
    <w:multiLevelType w:val="multilevel"/>
    <w:tmpl w:val="043E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73047A"/>
    <w:multiLevelType w:val="multilevel"/>
    <w:tmpl w:val="F036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2E606A"/>
    <w:multiLevelType w:val="multilevel"/>
    <w:tmpl w:val="0BEA7B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693BCA"/>
    <w:multiLevelType w:val="multilevel"/>
    <w:tmpl w:val="EBA0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EE0C97"/>
    <w:multiLevelType w:val="multilevel"/>
    <w:tmpl w:val="6DFE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3C4EE6"/>
    <w:multiLevelType w:val="multilevel"/>
    <w:tmpl w:val="3070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7C3CAD"/>
    <w:multiLevelType w:val="multilevel"/>
    <w:tmpl w:val="04E4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C90AED"/>
    <w:multiLevelType w:val="multilevel"/>
    <w:tmpl w:val="D30E3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2206BD"/>
    <w:multiLevelType w:val="multilevel"/>
    <w:tmpl w:val="70EC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7415FD"/>
    <w:multiLevelType w:val="multilevel"/>
    <w:tmpl w:val="6DDCF9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F9758D"/>
    <w:multiLevelType w:val="multilevel"/>
    <w:tmpl w:val="D5E41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4C1FBE"/>
    <w:multiLevelType w:val="multilevel"/>
    <w:tmpl w:val="FC26E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326131"/>
    <w:multiLevelType w:val="multilevel"/>
    <w:tmpl w:val="E43C89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50578C"/>
    <w:multiLevelType w:val="multilevel"/>
    <w:tmpl w:val="9D02C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410B39"/>
    <w:multiLevelType w:val="multilevel"/>
    <w:tmpl w:val="55C6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CB31A8"/>
    <w:multiLevelType w:val="multilevel"/>
    <w:tmpl w:val="8CAA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866BE2"/>
    <w:multiLevelType w:val="multilevel"/>
    <w:tmpl w:val="3A3E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CB1BD3"/>
    <w:multiLevelType w:val="multilevel"/>
    <w:tmpl w:val="5E4E52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181385"/>
    <w:multiLevelType w:val="multilevel"/>
    <w:tmpl w:val="1B9A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810AD5"/>
    <w:multiLevelType w:val="multilevel"/>
    <w:tmpl w:val="8782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7F200D"/>
    <w:multiLevelType w:val="multilevel"/>
    <w:tmpl w:val="A2622C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9775263">
    <w:abstractNumId w:val="36"/>
  </w:num>
  <w:num w:numId="2" w16cid:durableId="1155953683">
    <w:abstractNumId w:val="9"/>
  </w:num>
  <w:num w:numId="3" w16cid:durableId="1295259495">
    <w:abstractNumId w:val="28"/>
  </w:num>
  <w:num w:numId="4" w16cid:durableId="1408990063">
    <w:abstractNumId w:val="3"/>
  </w:num>
  <w:num w:numId="5" w16cid:durableId="1074283815">
    <w:abstractNumId w:val="5"/>
  </w:num>
  <w:num w:numId="6" w16cid:durableId="1279021815">
    <w:abstractNumId w:val="34"/>
  </w:num>
  <w:num w:numId="7" w16cid:durableId="1389258671">
    <w:abstractNumId w:val="6"/>
  </w:num>
  <w:num w:numId="8" w16cid:durableId="1205942237">
    <w:abstractNumId w:val="18"/>
  </w:num>
  <w:num w:numId="9" w16cid:durableId="995764493">
    <w:abstractNumId w:val="25"/>
  </w:num>
  <w:num w:numId="10" w16cid:durableId="1873877949">
    <w:abstractNumId w:val="19"/>
  </w:num>
  <w:num w:numId="11" w16cid:durableId="1430934114">
    <w:abstractNumId w:val="33"/>
  </w:num>
  <w:num w:numId="12" w16cid:durableId="1349021736">
    <w:abstractNumId w:val="1"/>
  </w:num>
  <w:num w:numId="13" w16cid:durableId="1665162291">
    <w:abstractNumId w:val="29"/>
  </w:num>
  <w:num w:numId="14" w16cid:durableId="1126318306">
    <w:abstractNumId w:val="10"/>
  </w:num>
  <w:num w:numId="15" w16cid:durableId="106508398">
    <w:abstractNumId w:val="21"/>
  </w:num>
  <w:num w:numId="16" w16cid:durableId="928729886">
    <w:abstractNumId w:val="17"/>
  </w:num>
  <w:num w:numId="17" w16cid:durableId="356124189">
    <w:abstractNumId w:val="32"/>
  </w:num>
  <w:num w:numId="18" w16cid:durableId="588782129">
    <w:abstractNumId w:val="31"/>
  </w:num>
  <w:num w:numId="19" w16cid:durableId="15544618">
    <w:abstractNumId w:val="24"/>
  </w:num>
  <w:num w:numId="20" w16cid:durableId="2104258953">
    <w:abstractNumId w:val="7"/>
  </w:num>
  <w:num w:numId="21" w16cid:durableId="1161965678">
    <w:abstractNumId w:val="22"/>
  </w:num>
  <w:num w:numId="22" w16cid:durableId="2120679955">
    <w:abstractNumId w:val="26"/>
  </w:num>
  <w:num w:numId="23" w16cid:durableId="308749304">
    <w:abstractNumId w:val="15"/>
  </w:num>
  <w:num w:numId="24" w16cid:durableId="352001455">
    <w:abstractNumId w:val="11"/>
  </w:num>
  <w:num w:numId="25" w16cid:durableId="2108575196">
    <w:abstractNumId w:val="23"/>
  </w:num>
  <w:num w:numId="26" w16cid:durableId="159546346">
    <w:abstractNumId w:val="8"/>
  </w:num>
  <w:num w:numId="27" w16cid:durableId="344405297">
    <w:abstractNumId w:val="12"/>
  </w:num>
  <w:num w:numId="28" w16cid:durableId="426317539">
    <w:abstractNumId w:val="27"/>
  </w:num>
  <w:num w:numId="29" w16cid:durableId="1467041438">
    <w:abstractNumId w:val="14"/>
  </w:num>
  <w:num w:numId="30" w16cid:durableId="1457288874">
    <w:abstractNumId w:val="0"/>
  </w:num>
  <w:num w:numId="31" w16cid:durableId="1893734361">
    <w:abstractNumId w:val="20"/>
  </w:num>
  <w:num w:numId="32" w16cid:durableId="1601571963">
    <w:abstractNumId w:val="16"/>
  </w:num>
  <w:num w:numId="33" w16cid:durableId="272330077">
    <w:abstractNumId w:val="13"/>
  </w:num>
  <w:num w:numId="34" w16cid:durableId="1356418426">
    <w:abstractNumId w:val="35"/>
  </w:num>
  <w:num w:numId="35" w16cid:durableId="424352466">
    <w:abstractNumId w:val="4"/>
  </w:num>
  <w:num w:numId="36" w16cid:durableId="2102601387">
    <w:abstractNumId w:val="30"/>
  </w:num>
  <w:num w:numId="37" w16cid:durableId="150805674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396F02"/>
    <w:rsid w:val="004E5867"/>
    <w:rsid w:val="00511A10"/>
    <w:rsid w:val="0057265E"/>
    <w:rsid w:val="006245E2"/>
    <w:rsid w:val="00714A60"/>
    <w:rsid w:val="007A232C"/>
    <w:rsid w:val="00827931"/>
    <w:rsid w:val="009B06C2"/>
    <w:rsid w:val="00AD4E36"/>
    <w:rsid w:val="00B14BC1"/>
    <w:rsid w:val="00BA242E"/>
    <w:rsid w:val="00BC6155"/>
    <w:rsid w:val="00BE1D5B"/>
    <w:rsid w:val="00C00A4B"/>
    <w:rsid w:val="00C1391D"/>
    <w:rsid w:val="00C94536"/>
    <w:rsid w:val="00D9627C"/>
    <w:rsid w:val="00E106FE"/>
    <w:rsid w:val="00E10D77"/>
    <w:rsid w:val="00E435DE"/>
    <w:rsid w:val="00E47FC6"/>
    <w:rsid w:val="00EC5920"/>
    <w:rsid w:val="00F563C6"/>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CDDA4"/>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4833">
      <w:bodyDiv w:val="1"/>
      <w:marLeft w:val="0"/>
      <w:marRight w:val="0"/>
      <w:marTop w:val="0"/>
      <w:marBottom w:val="0"/>
      <w:divBdr>
        <w:top w:val="none" w:sz="0" w:space="0" w:color="auto"/>
        <w:left w:val="none" w:sz="0" w:space="0" w:color="auto"/>
        <w:bottom w:val="none" w:sz="0" w:space="0" w:color="auto"/>
        <w:right w:val="none" w:sz="0" w:space="0" w:color="auto"/>
      </w:divBdr>
      <w:divsChild>
        <w:div w:id="2058895641">
          <w:marLeft w:val="0"/>
          <w:marRight w:val="0"/>
          <w:marTop w:val="0"/>
          <w:marBottom w:val="0"/>
          <w:divBdr>
            <w:top w:val="none" w:sz="0" w:space="0" w:color="auto"/>
            <w:left w:val="none" w:sz="0" w:space="0" w:color="auto"/>
            <w:bottom w:val="single" w:sz="6" w:space="11" w:color="E5E5E5"/>
            <w:right w:val="none" w:sz="0" w:space="0" w:color="auto"/>
          </w:divBdr>
        </w:div>
        <w:div w:id="725951961">
          <w:marLeft w:val="0"/>
          <w:marRight w:val="0"/>
          <w:marTop w:val="0"/>
          <w:marBottom w:val="0"/>
          <w:divBdr>
            <w:top w:val="none" w:sz="0" w:space="0" w:color="auto"/>
            <w:left w:val="none" w:sz="0" w:space="0" w:color="auto"/>
            <w:bottom w:val="none" w:sz="0" w:space="0" w:color="auto"/>
            <w:right w:val="none" w:sz="0" w:space="0" w:color="auto"/>
          </w:divBdr>
        </w:div>
      </w:divsChild>
    </w:div>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0761">
      <w:bodyDiv w:val="1"/>
      <w:marLeft w:val="0"/>
      <w:marRight w:val="0"/>
      <w:marTop w:val="0"/>
      <w:marBottom w:val="0"/>
      <w:divBdr>
        <w:top w:val="none" w:sz="0" w:space="0" w:color="auto"/>
        <w:left w:val="none" w:sz="0" w:space="0" w:color="auto"/>
        <w:bottom w:val="none" w:sz="0" w:space="0" w:color="auto"/>
        <w:right w:val="none" w:sz="0" w:space="0" w:color="auto"/>
      </w:divBdr>
      <w:divsChild>
        <w:div w:id="271715895">
          <w:marLeft w:val="0"/>
          <w:marRight w:val="0"/>
          <w:marTop w:val="0"/>
          <w:marBottom w:val="0"/>
          <w:divBdr>
            <w:top w:val="none" w:sz="0" w:space="0" w:color="auto"/>
            <w:left w:val="none" w:sz="0" w:space="0" w:color="auto"/>
            <w:bottom w:val="none" w:sz="0" w:space="0" w:color="auto"/>
            <w:right w:val="none" w:sz="0" w:space="0" w:color="auto"/>
          </w:divBdr>
          <w:divsChild>
            <w:div w:id="2039812858">
              <w:marLeft w:val="4500"/>
              <w:marRight w:val="0"/>
              <w:marTop w:val="0"/>
              <w:marBottom w:val="0"/>
              <w:divBdr>
                <w:top w:val="none" w:sz="0" w:space="0" w:color="auto"/>
                <w:left w:val="none" w:sz="0" w:space="0" w:color="auto"/>
                <w:bottom w:val="none" w:sz="0" w:space="0" w:color="auto"/>
                <w:right w:val="none" w:sz="0" w:space="0" w:color="auto"/>
              </w:divBdr>
            </w:div>
          </w:divsChild>
        </w:div>
        <w:div w:id="1833642250">
          <w:marLeft w:val="0"/>
          <w:marRight w:val="0"/>
          <w:marTop w:val="0"/>
          <w:marBottom w:val="0"/>
          <w:divBdr>
            <w:top w:val="none" w:sz="0" w:space="0" w:color="auto"/>
            <w:left w:val="none" w:sz="0" w:space="0" w:color="auto"/>
            <w:bottom w:val="none" w:sz="0" w:space="0" w:color="auto"/>
            <w:right w:val="none" w:sz="0" w:space="0" w:color="auto"/>
          </w:divBdr>
          <w:divsChild>
            <w:div w:id="2046516016">
              <w:marLeft w:val="4500"/>
              <w:marRight w:val="0"/>
              <w:marTop w:val="0"/>
              <w:marBottom w:val="0"/>
              <w:divBdr>
                <w:top w:val="none" w:sz="0" w:space="0" w:color="auto"/>
                <w:left w:val="none" w:sz="0" w:space="0" w:color="auto"/>
                <w:bottom w:val="none" w:sz="0" w:space="0" w:color="auto"/>
                <w:right w:val="none" w:sz="0" w:space="0" w:color="auto"/>
              </w:divBdr>
            </w:div>
          </w:divsChild>
        </w:div>
        <w:div w:id="856238386">
          <w:marLeft w:val="0"/>
          <w:marRight w:val="0"/>
          <w:marTop w:val="0"/>
          <w:marBottom w:val="0"/>
          <w:divBdr>
            <w:top w:val="none" w:sz="0" w:space="0" w:color="auto"/>
            <w:left w:val="none" w:sz="0" w:space="0" w:color="auto"/>
            <w:bottom w:val="none" w:sz="0" w:space="0" w:color="auto"/>
            <w:right w:val="none" w:sz="0" w:space="0" w:color="auto"/>
          </w:divBdr>
          <w:divsChild>
            <w:div w:id="223028148">
              <w:marLeft w:val="4500"/>
              <w:marRight w:val="0"/>
              <w:marTop w:val="0"/>
              <w:marBottom w:val="0"/>
              <w:divBdr>
                <w:top w:val="none" w:sz="0" w:space="0" w:color="auto"/>
                <w:left w:val="none" w:sz="0" w:space="0" w:color="auto"/>
                <w:bottom w:val="none" w:sz="0" w:space="0" w:color="auto"/>
                <w:right w:val="none" w:sz="0" w:space="0" w:color="auto"/>
              </w:divBdr>
            </w:div>
          </w:divsChild>
        </w:div>
        <w:div w:id="281233626">
          <w:marLeft w:val="0"/>
          <w:marRight w:val="0"/>
          <w:marTop w:val="0"/>
          <w:marBottom w:val="0"/>
          <w:divBdr>
            <w:top w:val="none" w:sz="0" w:space="0" w:color="auto"/>
            <w:left w:val="none" w:sz="0" w:space="0" w:color="auto"/>
            <w:bottom w:val="none" w:sz="0" w:space="0" w:color="auto"/>
            <w:right w:val="none" w:sz="0" w:space="0" w:color="auto"/>
          </w:divBdr>
          <w:divsChild>
            <w:div w:id="1737360014">
              <w:marLeft w:val="4500"/>
              <w:marRight w:val="0"/>
              <w:marTop w:val="0"/>
              <w:marBottom w:val="0"/>
              <w:divBdr>
                <w:top w:val="none" w:sz="0" w:space="0" w:color="auto"/>
                <w:left w:val="none" w:sz="0" w:space="0" w:color="auto"/>
                <w:bottom w:val="none" w:sz="0" w:space="0" w:color="auto"/>
                <w:right w:val="none" w:sz="0" w:space="0" w:color="auto"/>
              </w:divBdr>
            </w:div>
          </w:divsChild>
        </w:div>
        <w:div w:id="1327709717">
          <w:marLeft w:val="0"/>
          <w:marRight w:val="0"/>
          <w:marTop w:val="0"/>
          <w:marBottom w:val="0"/>
          <w:divBdr>
            <w:top w:val="none" w:sz="0" w:space="0" w:color="auto"/>
            <w:left w:val="none" w:sz="0" w:space="0" w:color="auto"/>
            <w:bottom w:val="none" w:sz="0" w:space="0" w:color="auto"/>
            <w:right w:val="none" w:sz="0" w:space="0" w:color="auto"/>
          </w:divBdr>
          <w:divsChild>
            <w:div w:id="420107108">
              <w:marLeft w:val="4500"/>
              <w:marRight w:val="0"/>
              <w:marTop w:val="0"/>
              <w:marBottom w:val="0"/>
              <w:divBdr>
                <w:top w:val="none" w:sz="0" w:space="0" w:color="auto"/>
                <w:left w:val="none" w:sz="0" w:space="0" w:color="auto"/>
                <w:bottom w:val="none" w:sz="0" w:space="0" w:color="auto"/>
                <w:right w:val="none" w:sz="0" w:space="0" w:color="auto"/>
              </w:divBdr>
            </w:div>
          </w:divsChild>
        </w:div>
        <w:div w:id="1066682790">
          <w:marLeft w:val="0"/>
          <w:marRight w:val="0"/>
          <w:marTop w:val="0"/>
          <w:marBottom w:val="0"/>
          <w:divBdr>
            <w:top w:val="none" w:sz="0" w:space="0" w:color="auto"/>
            <w:left w:val="none" w:sz="0" w:space="0" w:color="auto"/>
            <w:bottom w:val="none" w:sz="0" w:space="0" w:color="auto"/>
            <w:right w:val="none" w:sz="0" w:space="0" w:color="auto"/>
          </w:divBdr>
          <w:divsChild>
            <w:div w:id="1876381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21934007">
      <w:bodyDiv w:val="1"/>
      <w:marLeft w:val="0"/>
      <w:marRight w:val="0"/>
      <w:marTop w:val="0"/>
      <w:marBottom w:val="0"/>
      <w:divBdr>
        <w:top w:val="none" w:sz="0" w:space="0" w:color="auto"/>
        <w:left w:val="none" w:sz="0" w:space="0" w:color="auto"/>
        <w:bottom w:val="none" w:sz="0" w:space="0" w:color="auto"/>
        <w:right w:val="none" w:sz="0" w:space="0" w:color="auto"/>
      </w:divBdr>
      <w:divsChild>
        <w:div w:id="1871605978">
          <w:marLeft w:val="0"/>
          <w:marRight w:val="0"/>
          <w:marTop w:val="0"/>
          <w:marBottom w:val="0"/>
          <w:divBdr>
            <w:top w:val="none" w:sz="0" w:space="0" w:color="auto"/>
            <w:left w:val="none" w:sz="0" w:space="0" w:color="auto"/>
            <w:bottom w:val="single" w:sz="6" w:space="11" w:color="E5E5E5"/>
            <w:right w:val="none" w:sz="0" w:space="0" w:color="auto"/>
          </w:divBdr>
        </w:div>
        <w:div w:id="950553239">
          <w:marLeft w:val="0"/>
          <w:marRight w:val="0"/>
          <w:marTop w:val="0"/>
          <w:marBottom w:val="0"/>
          <w:divBdr>
            <w:top w:val="none" w:sz="0" w:space="0" w:color="auto"/>
            <w:left w:val="none" w:sz="0" w:space="0" w:color="auto"/>
            <w:bottom w:val="none" w:sz="0" w:space="0" w:color="auto"/>
            <w:right w:val="none" w:sz="0" w:space="0" w:color="auto"/>
          </w:divBdr>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83470957">
      <w:bodyDiv w:val="1"/>
      <w:marLeft w:val="0"/>
      <w:marRight w:val="0"/>
      <w:marTop w:val="0"/>
      <w:marBottom w:val="0"/>
      <w:divBdr>
        <w:top w:val="none" w:sz="0" w:space="0" w:color="auto"/>
        <w:left w:val="none" w:sz="0" w:space="0" w:color="auto"/>
        <w:bottom w:val="none" w:sz="0" w:space="0" w:color="auto"/>
        <w:right w:val="none" w:sz="0" w:space="0" w:color="auto"/>
      </w:divBdr>
      <w:divsChild>
        <w:div w:id="1226528170">
          <w:marLeft w:val="0"/>
          <w:marRight w:val="0"/>
          <w:marTop w:val="0"/>
          <w:marBottom w:val="0"/>
          <w:divBdr>
            <w:top w:val="none" w:sz="0" w:space="0" w:color="auto"/>
            <w:left w:val="none" w:sz="0" w:space="0" w:color="auto"/>
            <w:bottom w:val="none" w:sz="0" w:space="0" w:color="auto"/>
            <w:right w:val="none" w:sz="0" w:space="0" w:color="auto"/>
          </w:divBdr>
        </w:div>
        <w:div w:id="2116292552">
          <w:marLeft w:val="0"/>
          <w:marRight w:val="0"/>
          <w:marTop w:val="0"/>
          <w:marBottom w:val="0"/>
          <w:divBdr>
            <w:top w:val="none" w:sz="0" w:space="0" w:color="auto"/>
            <w:left w:val="none" w:sz="0" w:space="0" w:color="auto"/>
            <w:bottom w:val="none" w:sz="0" w:space="0" w:color="auto"/>
            <w:right w:val="none" w:sz="0" w:space="0" w:color="auto"/>
          </w:divBdr>
          <w:divsChild>
            <w:div w:id="1158115849">
              <w:marLeft w:val="4500"/>
              <w:marRight w:val="0"/>
              <w:marTop w:val="0"/>
              <w:marBottom w:val="0"/>
              <w:divBdr>
                <w:top w:val="none" w:sz="0" w:space="0" w:color="auto"/>
                <w:left w:val="none" w:sz="0" w:space="0" w:color="auto"/>
                <w:bottom w:val="none" w:sz="0" w:space="0" w:color="auto"/>
                <w:right w:val="none" w:sz="0" w:space="0" w:color="auto"/>
              </w:divBdr>
            </w:div>
          </w:divsChild>
        </w:div>
        <w:div w:id="1546140456">
          <w:marLeft w:val="0"/>
          <w:marRight w:val="0"/>
          <w:marTop w:val="0"/>
          <w:marBottom w:val="0"/>
          <w:divBdr>
            <w:top w:val="none" w:sz="0" w:space="0" w:color="auto"/>
            <w:left w:val="none" w:sz="0" w:space="0" w:color="auto"/>
            <w:bottom w:val="none" w:sz="0" w:space="0" w:color="auto"/>
            <w:right w:val="none" w:sz="0" w:space="0" w:color="auto"/>
          </w:divBdr>
          <w:divsChild>
            <w:div w:id="1590843948">
              <w:marLeft w:val="4500"/>
              <w:marRight w:val="0"/>
              <w:marTop w:val="0"/>
              <w:marBottom w:val="0"/>
              <w:divBdr>
                <w:top w:val="none" w:sz="0" w:space="0" w:color="auto"/>
                <w:left w:val="none" w:sz="0" w:space="0" w:color="auto"/>
                <w:bottom w:val="none" w:sz="0" w:space="0" w:color="auto"/>
                <w:right w:val="none" w:sz="0" w:space="0" w:color="auto"/>
              </w:divBdr>
            </w:div>
          </w:divsChild>
        </w:div>
        <w:div w:id="1352340584">
          <w:marLeft w:val="0"/>
          <w:marRight w:val="0"/>
          <w:marTop w:val="0"/>
          <w:marBottom w:val="0"/>
          <w:divBdr>
            <w:top w:val="none" w:sz="0" w:space="0" w:color="auto"/>
            <w:left w:val="none" w:sz="0" w:space="0" w:color="auto"/>
            <w:bottom w:val="none" w:sz="0" w:space="0" w:color="auto"/>
            <w:right w:val="none" w:sz="0" w:space="0" w:color="auto"/>
          </w:divBdr>
          <w:divsChild>
            <w:div w:id="937325171">
              <w:marLeft w:val="4500"/>
              <w:marRight w:val="0"/>
              <w:marTop w:val="0"/>
              <w:marBottom w:val="0"/>
              <w:divBdr>
                <w:top w:val="none" w:sz="0" w:space="0" w:color="auto"/>
                <w:left w:val="none" w:sz="0" w:space="0" w:color="auto"/>
                <w:bottom w:val="none" w:sz="0" w:space="0" w:color="auto"/>
                <w:right w:val="none" w:sz="0" w:space="0" w:color="auto"/>
              </w:divBdr>
            </w:div>
          </w:divsChild>
        </w:div>
        <w:div w:id="1038817829">
          <w:marLeft w:val="0"/>
          <w:marRight w:val="0"/>
          <w:marTop w:val="0"/>
          <w:marBottom w:val="0"/>
          <w:divBdr>
            <w:top w:val="none" w:sz="0" w:space="0" w:color="auto"/>
            <w:left w:val="none" w:sz="0" w:space="0" w:color="auto"/>
            <w:bottom w:val="none" w:sz="0" w:space="0" w:color="auto"/>
            <w:right w:val="none" w:sz="0" w:space="0" w:color="auto"/>
          </w:divBdr>
          <w:divsChild>
            <w:div w:id="1767920260">
              <w:marLeft w:val="4500"/>
              <w:marRight w:val="0"/>
              <w:marTop w:val="0"/>
              <w:marBottom w:val="0"/>
              <w:divBdr>
                <w:top w:val="none" w:sz="0" w:space="0" w:color="auto"/>
                <w:left w:val="none" w:sz="0" w:space="0" w:color="auto"/>
                <w:bottom w:val="none" w:sz="0" w:space="0" w:color="auto"/>
                <w:right w:val="none" w:sz="0" w:space="0" w:color="auto"/>
              </w:divBdr>
            </w:div>
          </w:divsChild>
        </w:div>
        <w:div w:id="1619290700">
          <w:marLeft w:val="0"/>
          <w:marRight w:val="0"/>
          <w:marTop w:val="0"/>
          <w:marBottom w:val="0"/>
          <w:divBdr>
            <w:top w:val="none" w:sz="0" w:space="0" w:color="auto"/>
            <w:left w:val="none" w:sz="0" w:space="0" w:color="auto"/>
            <w:bottom w:val="none" w:sz="0" w:space="0" w:color="auto"/>
            <w:right w:val="none" w:sz="0" w:space="0" w:color="auto"/>
          </w:divBdr>
          <w:divsChild>
            <w:div w:id="44042182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64878965">
      <w:bodyDiv w:val="1"/>
      <w:marLeft w:val="0"/>
      <w:marRight w:val="0"/>
      <w:marTop w:val="0"/>
      <w:marBottom w:val="0"/>
      <w:divBdr>
        <w:top w:val="none" w:sz="0" w:space="0" w:color="auto"/>
        <w:left w:val="none" w:sz="0" w:space="0" w:color="auto"/>
        <w:bottom w:val="none" w:sz="0" w:space="0" w:color="auto"/>
        <w:right w:val="none" w:sz="0" w:space="0" w:color="auto"/>
      </w:divBdr>
      <w:divsChild>
        <w:div w:id="736132585">
          <w:marLeft w:val="0"/>
          <w:marRight w:val="0"/>
          <w:marTop w:val="0"/>
          <w:marBottom w:val="0"/>
          <w:divBdr>
            <w:top w:val="none" w:sz="0" w:space="0" w:color="auto"/>
            <w:left w:val="none" w:sz="0" w:space="0" w:color="auto"/>
            <w:bottom w:val="single" w:sz="6" w:space="11" w:color="E5E5E5"/>
            <w:right w:val="none" w:sz="0" w:space="0" w:color="auto"/>
          </w:divBdr>
        </w:div>
        <w:div w:id="1531189514">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46931637">
      <w:bodyDiv w:val="1"/>
      <w:marLeft w:val="0"/>
      <w:marRight w:val="0"/>
      <w:marTop w:val="0"/>
      <w:marBottom w:val="0"/>
      <w:divBdr>
        <w:top w:val="none" w:sz="0" w:space="0" w:color="auto"/>
        <w:left w:val="none" w:sz="0" w:space="0" w:color="auto"/>
        <w:bottom w:val="none" w:sz="0" w:space="0" w:color="auto"/>
        <w:right w:val="none" w:sz="0" w:space="0" w:color="auto"/>
      </w:divBdr>
      <w:divsChild>
        <w:div w:id="132337743">
          <w:marLeft w:val="0"/>
          <w:marRight w:val="0"/>
          <w:marTop w:val="0"/>
          <w:marBottom w:val="0"/>
          <w:divBdr>
            <w:top w:val="none" w:sz="0" w:space="0" w:color="auto"/>
            <w:left w:val="none" w:sz="0" w:space="0" w:color="auto"/>
            <w:bottom w:val="none" w:sz="0" w:space="0" w:color="auto"/>
            <w:right w:val="none" w:sz="0" w:space="0" w:color="auto"/>
          </w:divBdr>
        </w:div>
        <w:div w:id="268047900">
          <w:marLeft w:val="0"/>
          <w:marRight w:val="0"/>
          <w:marTop w:val="0"/>
          <w:marBottom w:val="0"/>
          <w:divBdr>
            <w:top w:val="none" w:sz="0" w:space="0" w:color="auto"/>
            <w:left w:val="none" w:sz="0" w:space="0" w:color="auto"/>
            <w:bottom w:val="none" w:sz="0" w:space="0" w:color="auto"/>
            <w:right w:val="none" w:sz="0" w:space="0" w:color="auto"/>
          </w:divBdr>
          <w:divsChild>
            <w:div w:id="1292712124">
              <w:marLeft w:val="4500"/>
              <w:marRight w:val="0"/>
              <w:marTop w:val="0"/>
              <w:marBottom w:val="0"/>
              <w:divBdr>
                <w:top w:val="none" w:sz="0" w:space="0" w:color="auto"/>
                <w:left w:val="none" w:sz="0" w:space="0" w:color="auto"/>
                <w:bottom w:val="none" w:sz="0" w:space="0" w:color="auto"/>
                <w:right w:val="none" w:sz="0" w:space="0" w:color="auto"/>
              </w:divBdr>
            </w:div>
          </w:divsChild>
        </w:div>
        <w:div w:id="1402757545">
          <w:marLeft w:val="0"/>
          <w:marRight w:val="0"/>
          <w:marTop w:val="0"/>
          <w:marBottom w:val="0"/>
          <w:divBdr>
            <w:top w:val="none" w:sz="0" w:space="0" w:color="auto"/>
            <w:left w:val="none" w:sz="0" w:space="0" w:color="auto"/>
            <w:bottom w:val="none" w:sz="0" w:space="0" w:color="auto"/>
            <w:right w:val="none" w:sz="0" w:space="0" w:color="auto"/>
          </w:divBdr>
          <w:divsChild>
            <w:div w:id="870416382">
              <w:marLeft w:val="4500"/>
              <w:marRight w:val="0"/>
              <w:marTop w:val="0"/>
              <w:marBottom w:val="0"/>
              <w:divBdr>
                <w:top w:val="none" w:sz="0" w:space="0" w:color="auto"/>
                <w:left w:val="none" w:sz="0" w:space="0" w:color="auto"/>
                <w:bottom w:val="none" w:sz="0" w:space="0" w:color="auto"/>
                <w:right w:val="none" w:sz="0" w:space="0" w:color="auto"/>
              </w:divBdr>
            </w:div>
          </w:divsChild>
        </w:div>
        <w:div w:id="700939009">
          <w:marLeft w:val="0"/>
          <w:marRight w:val="0"/>
          <w:marTop w:val="0"/>
          <w:marBottom w:val="0"/>
          <w:divBdr>
            <w:top w:val="none" w:sz="0" w:space="0" w:color="auto"/>
            <w:left w:val="none" w:sz="0" w:space="0" w:color="auto"/>
            <w:bottom w:val="none" w:sz="0" w:space="0" w:color="auto"/>
            <w:right w:val="none" w:sz="0" w:space="0" w:color="auto"/>
          </w:divBdr>
          <w:divsChild>
            <w:div w:id="205144019">
              <w:marLeft w:val="4500"/>
              <w:marRight w:val="0"/>
              <w:marTop w:val="0"/>
              <w:marBottom w:val="0"/>
              <w:divBdr>
                <w:top w:val="none" w:sz="0" w:space="0" w:color="auto"/>
                <w:left w:val="none" w:sz="0" w:space="0" w:color="auto"/>
                <w:bottom w:val="none" w:sz="0" w:space="0" w:color="auto"/>
                <w:right w:val="none" w:sz="0" w:space="0" w:color="auto"/>
              </w:divBdr>
            </w:div>
          </w:divsChild>
        </w:div>
        <w:div w:id="502479503">
          <w:marLeft w:val="0"/>
          <w:marRight w:val="0"/>
          <w:marTop w:val="0"/>
          <w:marBottom w:val="0"/>
          <w:divBdr>
            <w:top w:val="none" w:sz="0" w:space="0" w:color="auto"/>
            <w:left w:val="none" w:sz="0" w:space="0" w:color="auto"/>
            <w:bottom w:val="none" w:sz="0" w:space="0" w:color="auto"/>
            <w:right w:val="none" w:sz="0" w:space="0" w:color="auto"/>
          </w:divBdr>
          <w:divsChild>
            <w:div w:id="2128692963">
              <w:marLeft w:val="4500"/>
              <w:marRight w:val="0"/>
              <w:marTop w:val="0"/>
              <w:marBottom w:val="0"/>
              <w:divBdr>
                <w:top w:val="none" w:sz="0" w:space="0" w:color="auto"/>
                <w:left w:val="none" w:sz="0" w:space="0" w:color="auto"/>
                <w:bottom w:val="none" w:sz="0" w:space="0" w:color="auto"/>
                <w:right w:val="none" w:sz="0" w:space="0" w:color="auto"/>
              </w:divBdr>
            </w:div>
          </w:divsChild>
        </w:div>
        <w:div w:id="973365996">
          <w:marLeft w:val="0"/>
          <w:marRight w:val="0"/>
          <w:marTop w:val="0"/>
          <w:marBottom w:val="0"/>
          <w:divBdr>
            <w:top w:val="none" w:sz="0" w:space="0" w:color="auto"/>
            <w:left w:val="none" w:sz="0" w:space="0" w:color="auto"/>
            <w:bottom w:val="none" w:sz="0" w:space="0" w:color="auto"/>
            <w:right w:val="none" w:sz="0" w:space="0" w:color="auto"/>
          </w:divBdr>
          <w:divsChild>
            <w:div w:id="20240596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114396849">
      <w:bodyDiv w:val="1"/>
      <w:marLeft w:val="0"/>
      <w:marRight w:val="0"/>
      <w:marTop w:val="0"/>
      <w:marBottom w:val="0"/>
      <w:divBdr>
        <w:top w:val="none" w:sz="0" w:space="0" w:color="auto"/>
        <w:left w:val="none" w:sz="0" w:space="0" w:color="auto"/>
        <w:bottom w:val="none" w:sz="0" w:space="0" w:color="auto"/>
        <w:right w:val="none" w:sz="0" w:space="0" w:color="auto"/>
      </w:divBdr>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01015644">
      <w:bodyDiv w:val="1"/>
      <w:marLeft w:val="0"/>
      <w:marRight w:val="0"/>
      <w:marTop w:val="0"/>
      <w:marBottom w:val="0"/>
      <w:divBdr>
        <w:top w:val="none" w:sz="0" w:space="0" w:color="auto"/>
        <w:left w:val="none" w:sz="0" w:space="0" w:color="auto"/>
        <w:bottom w:val="none" w:sz="0" w:space="0" w:color="auto"/>
        <w:right w:val="none" w:sz="0" w:space="0" w:color="auto"/>
      </w:divBdr>
      <w:divsChild>
        <w:div w:id="768041986">
          <w:marLeft w:val="0"/>
          <w:marRight w:val="0"/>
          <w:marTop w:val="0"/>
          <w:marBottom w:val="0"/>
          <w:divBdr>
            <w:top w:val="none" w:sz="0" w:space="0" w:color="auto"/>
            <w:left w:val="none" w:sz="0" w:space="0" w:color="auto"/>
            <w:bottom w:val="single" w:sz="6" w:space="11" w:color="E5E5E5"/>
            <w:right w:val="none" w:sz="0" w:space="0" w:color="auto"/>
          </w:divBdr>
        </w:div>
        <w:div w:id="834759129">
          <w:marLeft w:val="0"/>
          <w:marRight w:val="0"/>
          <w:marTop w:val="0"/>
          <w:marBottom w:val="0"/>
          <w:divBdr>
            <w:top w:val="none" w:sz="0" w:space="0" w:color="auto"/>
            <w:left w:val="none" w:sz="0" w:space="0" w:color="auto"/>
            <w:bottom w:val="none" w:sz="0" w:space="0" w:color="auto"/>
            <w:right w:val="none" w:sz="0" w:space="0" w:color="auto"/>
          </w:divBdr>
        </w:div>
      </w:divsChild>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53268123">
      <w:bodyDiv w:val="1"/>
      <w:marLeft w:val="0"/>
      <w:marRight w:val="0"/>
      <w:marTop w:val="0"/>
      <w:marBottom w:val="0"/>
      <w:divBdr>
        <w:top w:val="none" w:sz="0" w:space="0" w:color="auto"/>
        <w:left w:val="none" w:sz="0" w:space="0" w:color="auto"/>
        <w:bottom w:val="none" w:sz="0" w:space="0" w:color="auto"/>
        <w:right w:val="none" w:sz="0" w:space="0" w:color="auto"/>
      </w:divBdr>
      <w:divsChild>
        <w:div w:id="1381589360">
          <w:marLeft w:val="0"/>
          <w:marRight w:val="0"/>
          <w:marTop w:val="0"/>
          <w:marBottom w:val="0"/>
          <w:divBdr>
            <w:top w:val="none" w:sz="0" w:space="0" w:color="auto"/>
            <w:left w:val="none" w:sz="0" w:space="0" w:color="auto"/>
            <w:bottom w:val="none" w:sz="0" w:space="0" w:color="auto"/>
            <w:right w:val="none" w:sz="0" w:space="0" w:color="auto"/>
          </w:divBdr>
          <w:divsChild>
            <w:div w:id="1878463762">
              <w:marLeft w:val="4500"/>
              <w:marRight w:val="0"/>
              <w:marTop w:val="0"/>
              <w:marBottom w:val="0"/>
              <w:divBdr>
                <w:top w:val="none" w:sz="0" w:space="0" w:color="auto"/>
                <w:left w:val="none" w:sz="0" w:space="0" w:color="auto"/>
                <w:bottom w:val="none" w:sz="0" w:space="0" w:color="auto"/>
                <w:right w:val="none" w:sz="0" w:space="0" w:color="auto"/>
              </w:divBdr>
            </w:div>
          </w:divsChild>
        </w:div>
        <w:div w:id="1568105151">
          <w:marLeft w:val="0"/>
          <w:marRight w:val="0"/>
          <w:marTop w:val="0"/>
          <w:marBottom w:val="0"/>
          <w:divBdr>
            <w:top w:val="none" w:sz="0" w:space="0" w:color="auto"/>
            <w:left w:val="none" w:sz="0" w:space="0" w:color="auto"/>
            <w:bottom w:val="none" w:sz="0" w:space="0" w:color="auto"/>
            <w:right w:val="none" w:sz="0" w:space="0" w:color="auto"/>
          </w:divBdr>
          <w:divsChild>
            <w:div w:id="393896462">
              <w:marLeft w:val="4500"/>
              <w:marRight w:val="0"/>
              <w:marTop w:val="0"/>
              <w:marBottom w:val="0"/>
              <w:divBdr>
                <w:top w:val="none" w:sz="0" w:space="0" w:color="auto"/>
                <w:left w:val="none" w:sz="0" w:space="0" w:color="auto"/>
                <w:bottom w:val="none" w:sz="0" w:space="0" w:color="auto"/>
                <w:right w:val="none" w:sz="0" w:space="0" w:color="auto"/>
              </w:divBdr>
            </w:div>
          </w:divsChild>
        </w:div>
        <w:div w:id="610816396">
          <w:marLeft w:val="0"/>
          <w:marRight w:val="0"/>
          <w:marTop w:val="0"/>
          <w:marBottom w:val="0"/>
          <w:divBdr>
            <w:top w:val="none" w:sz="0" w:space="0" w:color="auto"/>
            <w:left w:val="none" w:sz="0" w:space="0" w:color="auto"/>
            <w:bottom w:val="none" w:sz="0" w:space="0" w:color="auto"/>
            <w:right w:val="none" w:sz="0" w:space="0" w:color="auto"/>
          </w:divBdr>
          <w:divsChild>
            <w:div w:id="1950156795">
              <w:marLeft w:val="4500"/>
              <w:marRight w:val="0"/>
              <w:marTop w:val="0"/>
              <w:marBottom w:val="0"/>
              <w:divBdr>
                <w:top w:val="none" w:sz="0" w:space="0" w:color="auto"/>
                <w:left w:val="none" w:sz="0" w:space="0" w:color="auto"/>
                <w:bottom w:val="none" w:sz="0" w:space="0" w:color="auto"/>
                <w:right w:val="none" w:sz="0" w:space="0" w:color="auto"/>
              </w:divBdr>
            </w:div>
          </w:divsChild>
        </w:div>
        <w:div w:id="2077124081">
          <w:marLeft w:val="0"/>
          <w:marRight w:val="0"/>
          <w:marTop w:val="0"/>
          <w:marBottom w:val="0"/>
          <w:divBdr>
            <w:top w:val="none" w:sz="0" w:space="0" w:color="auto"/>
            <w:left w:val="none" w:sz="0" w:space="0" w:color="auto"/>
            <w:bottom w:val="none" w:sz="0" w:space="0" w:color="auto"/>
            <w:right w:val="none" w:sz="0" w:space="0" w:color="auto"/>
          </w:divBdr>
          <w:divsChild>
            <w:div w:id="221524832">
              <w:marLeft w:val="4500"/>
              <w:marRight w:val="0"/>
              <w:marTop w:val="0"/>
              <w:marBottom w:val="0"/>
              <w:divBdr>
                <w:top w:val="none" w:sz="0" w:space="0" w:color="auto"/>
                <w:left w:val="none" w:sz="0" w:space="0" w:color="auto"/>
                <w:bottom w:val="none" w:sz="0" w:space="0" w:color="auto"/>
                <w:right w:val="none" w:sz="0" w:space="0" w:color="auto"/>
              </w:divBdr>
            </w:div>
          </w:divsChild>
        </w:div>
        <w:div w:id="1593120994">
          <w:marLeft w:val="0"/>
          <w:marRight w:val="0"/>
          <w:marTop w:val="0"/>
          <w:marBottom w:val="0"/>
          <w:divBdr>
            <w:top w:val="none" w:sz="0" w:space="0" w:color="auto"/>
            <w:left w:val="none" w:sz="0" w:space="0" w:color="auto"/>
            <w:bottom w:val="none" w:sz="0" w:space="0" w:color="auto"/>
            <w:right w:val="none" w:sz="0" w:space="0" w:color="auto"/>
          </w:divBdr>
          <w:divsChild>
            <w:div w:id="109250957">
              <w:marLeft w:val="4500"/>
              <w:marRight w:val="0"/>
              <w:marTop w:val="0"/>
              <w:marBottom w:val="0"/>
              <w:divBdr>
                <w:top w:val="none" w:sz="0" w:space="0" w:color="auto"/>
                <w:left w:val="none" w:sz="0" w:space="0" w:color="auto"/>
                <w:bottom w:val="none" w:sz="0" w:space="0" w:color="auto"/>
                <w:right w:val="none" w:sz="0" w:space="0" w:color="auto"/>
              </w:divBdr>
            </w:div>
          </w:divsChild>
        </w:div>
        <w:div w:id="1127549791">
          <w:marLeft w:val="0"/>
          <w:marRight w:val="0"/>
          <w:marTop w:val="0"/>
          <w:marBottom w:val="0"/>
          <w:divBdr>
            <w:top w:val="none" w:sz="0" w:space="0" w:color="auto"/>
            <w:left w:val="none" w:sz="0" w:space="0" w:color="auto"/>
            <w:bottom w:val="none" w:sz="0" w:space="0" w:color="auto"/>
            <w:right w:val="none" w:sz="0" w:space="0" w:color="auto"/>
          </w:divBdr>
          <w:divsChild>
            <w:div w:id="105488943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2298">
      <w:bodyDiv w:val="1"/>
      <w:marLeft w:val="0"/>
      <w:marRight w:val="0"/>
      <w:marTop w:val="0"/>
      <w:marBottom w:val="0"/>
      <w:divBdr>
        <w:top w:val="none" w:sz="0" w:space="0" w:color="auto"/>
        <w:left w:val="none" w:sz="0" w:space="0" w:color="auto"/>
        <w:bottom w:val="none" w:sz="0" w:space="0" w:color="auto"/>
        <w:right w:val="none" w:sz="0" w:space="0" w:color="auto"/>
      </w:divBdr>
      <w:divsChild>
        <w:div w:id="1371953477">
          <w:marLeft w:val="0"/>
          <w:marRight w:val="0"/>
          <w:marTop w:val="0"/>
          <w:marBottom w:val="0"/>
          <w:divBdr>
            <w:top w:val="none" w:sz="0" w:space="0" w:color="auto"/>
            <w:left w:val="none" w:sz="0" w:space="0" w:color="auto"/>
            <w:bottom w:val="single" w:sz="6" w:space="11" w:color="E5E5E5"/>
            <w:right w:val="none" w:sz="0" w:space="0" w:color="auto"/>
          </w:divBdr>
        </w:div>
        <w:div w:id="86079989">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05337721">
      <w:bodyDiv w:val="1"/>
      <w:marLeft w:val="0"/>
      <w:marRight w:val="0"/>
      <w:marTop w:val="0"/>
      <w:marBottom w:val="0"/>
      <w:divBdr>
        <w:top w:val="none" w:sz="0" w:space="0" w:color="auto"/>
        <w:left w:val="none" w:sz="0" w:space="0" w:color="auto"/>
        <w:bottom w:val="none" w:sz="0" w:space="0" w:color="auto"/>
        <w:right w:val="none" w:sz="0" w:space="0" w:color="auto"/>
      </w:divBdr>
      <w:divsChild>
        <w:div w:id="101003305">
          <w:marLeft w:val="0"/>
          <w:marRight w:val="0"/>
          <w:marTop w:val="0"/>
          <w:marBottom w:val="0"/>
          <w:divBdr>
            <w:top w:val="none" w:sz="0" w:space="0" w:color="auto"/>
            <w:left w:val="none" w:sz="0" w:space="0" w:color="auto"/>
            <w:bottom w:val="single" w:sz="6" w:space="11" w:color="E5E5E5"/>
            <w:right w:val="none" w:sz="0" w:space="0" w:color="auto"/>
          </w:divBdr>
        </w:div>
        <w:div w:id="53354381">
          <w:marLeft w:val="0"/>
          <w:marRight w:val="0"/>
          <w:marTop w:val="0"/>
          <w:marBottom w:val="0"/>
          <w:divBdr>
            <w:top w:val="none" w:sz="0" w:space="0" w:color="auto"/>
            <w:left w:val="none" w:sz="0" w:space="0" w:color="auto"/>
            <w:bottom w:val="none" w:sz="0" w:space="0" w:color="auto"/>
            <w:right w:val="none" w:sz="0" w:space="0" w:color="auto"/>
          </w:divBdr>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4.0/" TargetMode="External"/><Relationship Id="rId1" Type="http://schemas.openxmlformats.org/officeDocument/2006/relationships/image" Target="media/image2.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8E3A1C-B245-4B57-B462-549E5B41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88BF1B-4560-426E-B19B-ABF36ABC2BB3}">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3.xml><?xml version="1.0" encoding="utf-8"?>
<ds:datastoreItem xmlns:ds="http://schemas.openxmlformats.org/officeDocument/2006/customXml" ds:itemID="{251CC4F0-3899-476F-B556-1BBA71518A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Tessa Porter</cp:lastModifiedBy>
  <cp:revision>6</cp:revision>
  <dcterms:created xsi:type="dcterms:W3CDTF">2016-10-27T00:46:00Z</dcterms:created>
  <dcterms:modified xsi:type="dcterms:W3CDTF">2025-01-16T04:25:00Z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