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p w14:paraId="20C5AE7D" w14:textId="5A8D9DA9" w:rsidR="004A3285" w:rsidRDefault="004A3285" w:rsidP="00A71A75">
      <w:pPr>
        <w:spacing w:after="0"/>
      </w:pPr>
    </w:p>
    <w:tbl>
      <w:tblPr>
        <w:tblStyle w:val="TableGrid"/>
        <w:tblW w:w="188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4"/>
        <w:gridCol w:w="844"/>
        <w:gridCol w:w="574"/>
        <w:gridCol w:w="1488"/>
        <w:gridCol w:w="638"/>
        <w:gridCol w:w="1427"/>
        <w:gridCol w:w="559"/>
        <w:gridCol w:w="1453"/>
        <w:gridCol w:w="673"/>
        <w:gridCol w:w="1406"/>
        <w:gridCol w:w="720"/>
        <w:gridCol w:w="1350"/>
        <w:gridCol w:w="635"/>
        <w:gridCol w:w="1435"/>
        <w:gridCol w:w="691"/>
        <w:gridCol w:w="1379"/>
      </w:tblGrid>
      <w:tr w:rsidR="00C37131" w:rsidRPr="00E03DF5" w14:paraId="54065B3A" w14:textId="77777777" w:rsidTr="00F52DCC">
        <w:trPr>
          <w:trHeight w:val="338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503A68" w14:textId="77777777" w:rsidR="00C37131" w:rsidRPr="002A15A7" w:rsidRDefault="00C37131" w:rsidP="00F52DCC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D69CB" w14:textId="77777777" w:rsidR="00C37131" w:rsidRPr="002A15A7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2D5309">
              <w:t>Strand</w:t>
            </w:r>
          </w:p>
        </w:tc>
        <w:tc>
          <w:tcPr>
            <w:tcW w:w="4127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306B90" w14:textId="77777777" w:rsidR="00C37131" w:rsidRPr="00CB4115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10301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9B2C7B" w14:textId="77777777" w:rsidR="00C37131" w:rsidRPr="00CB4115" w:rsidRDefault="00C37131" w:rsidP="00F52DC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Processes and production skills</w:t>
            </w:r>
          </w:p>
        </w:tc>
      </w:tr>
      <w:tr w:rsidR="00C37131" w:rsidRPr="00E03DF5" w14:paraId="3E29B1F8" w14:textId="77777777" w:rsidTr="00F52DCC">
        <w:trPr>
          <w:trHeight w:val="377"/>
        </w:trPr>
        <w:tc>
          <w:tcPr>
            <w:tcW w:w="269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12E6932B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89CF5" w14:textId="77777777" w:rsidR="00C37131" w:rsidRPr="005E15C0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A2FA9" w14:textId="77777777" w:rsidR="00C37131" w:rsidRPr="00CF5ACE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5309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4" w:space="0" w:color="BFBFBF" w:themeColor="background1" w:themeShade="BF"/>
            </w:tcBorders>
          </w:tcPr>
          <w:p w14:paraId="7B2312E6" w14:textId="77777777" w:rsidR="00C37131" w:rsidRPr="002D5309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Representation of data</w:t>
            </w:r>
          </w:p>
        </w:tc>
        <w:tc>
          <w:tcPr>
            <w:tcW w:w="2012" w:type="dxa"/>
            <w:gridSpan w:val="2"/>
            <w:vMerge w:val="restart"/>
          </w:tcPr>
          <w:p w14:paraId="0B98FDB7" w14:textId="77777777" w:rsidR="00C37131" w:rsidRPr="00CF5ACE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8289" w:type="dxa"/>
            <w:gridSpan w:val="8"/>
          </w:tcPr>
          <w:p w14:paraId="074A0836" w14:textId="77777777" w:rsidR="00C37131" w:rsidRPr="004C2885" w:rsidRDefault="00C37131" w:rsidP="00F52DCC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C2885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C37131" w:rsidRPr="00E03DF5" w14:paraId="299C27F5" w14:textId="77777777" w:rsidTr="00F52DCC">
        <w:trPr>
          <w:trHeight w:val="712"/>
        </w:trPr>
        <w:tc>
          <w:tcPr>
            <w:tcW w:w="269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9D5354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2AE5C" w14:textId="77777777" w:rsidR="00C37131" w:rsidRPr="005E15C0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7C807" w14:textId="77777777" w:rsidR="00C37131" w:rsidRPr="002D5309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BFBFBF" w:themeColor="background1" w:themeShade="BF"/>
            </w:tcBorders>
          </w:tcPr>
          <w:p w14:paraId="73018EC1" w14:textId="77777777" w:rsidR="00C37131" w:rsidRPr="002D5309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vMerge/>
          </w:tcPr>
          <w:p w14:paraId="1DCE76A1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14:paraId="14A9C35A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70" w:type="dxa"/>
            <w:gridSpan w:val="2"/>
          </w:tcPr>
          <w:p w14:paraId="4FB80466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Producing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70" w:type="dxa"/>
            <w:gridSpan w:val="2"/>
          </w:tcPr>
          <w:p w14:paraId="618D9971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70" w:type="dxa"/>
            <w:gridSpan w:val="2"/>
          </w:tcPr>
          <w:p w14:paraId="10445C78" w14:textId="77777777" w:rsidR="00C37131" w:rsidRDefault="00C37131" w:rsidP="00F52DC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C37131" w:rsidRPr="00E03DF5" w14:paraId="3193628D" w14:textId="77777777" w:rsidTr="00F52DCC">
        <w:trPr>
          <w:trHeight w:val="1583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B5BCF7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F3D33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BB5D3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Identify and explore a range of digital systems with peripheral devices for different purposes, and transmit different types of data 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(ACTDIK007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2"/>
            <w:tcBorders>
              <w:left w:val="single" w:sz="4" w:space="0" w:color="BFBFBF" w:themeColor="background1" w:themeShade="BF"/>
            </w:tcBorders>
          </w:tcPr>
          <w:p w14:paraId="76FB59DB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Recognise different types of data and explore how the same data can be represented in different ways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(ACTDIK008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12" w:type="dxa"/>
            <w:gridSpan w:val="2"/>
          </w:tcPr>
          <w:p w14:paraId="23B330A7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Collect, access and present different types of data using simple software to create information and solve problems </w:t>
            </w:r>
            <w:r>
              <w:rPr>
                <w:rFonts w:ascii="Arial Narrow" w:hAnsi="Arial Narrow"/>
                <w:sz w:val="18"/>
                <w:szCs w:val="18"/>
              </w:rPr>
              <w:t>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9" w:type="dxa"/>
            <w:gridSpan w:val="2"/>
          </w:tcPr>
          <w:p w14:paraId="2C5E4784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Define simple problems, and describe and follow a sequence of steps and decisions (algorithms) needed to solve them </w:t>
            </w:r>
            <w:r>
              <w:rPr>
                <w:rFonts w:ascii="Arial Narrow" w:hAnsi="Arial Narrow"/>
                <w:sz w:val="18"/>
                <w:szCs w:val="18"/>
              </w:rPr>
              <w:t>(ACTDIP010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37EA6C6B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Implement simple digital solutions as visual programs with algorithms involving branching (decisions) and user input </w:t>
            </w:r>
            <w:r>
              <w:rPr>
                <w:rFonts w:ascii="Arial Narrow" w:hAnsi="Arial Narrow"/>
                <w:sz w:val="18"/>
                <w:szCs w:val="18"/>
              </w:rPr>
              <w:t>(ACTDIP011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374E1A11" w14:textId="77777777" w:rsidR="00C37131" w:rsidRPr="00711618" w:rsidRDefault="00C37131" w:rsidP="00F52DCC">
            <w:pPr>
              <w:rPr>
                <w:rFonts w:ascii="Arial Narrow" w:hAnsi="Arial Narrow"/>
                <w:sz w:val="18"/>
                <w:szCs w:val="18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Explain how student solutions and existing information systems meet common personal, school or community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(ACTDIP012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4A4AC5CF" w14:textId="77777777" w:rsidR="00C37131" w:rsidRPr="00FD5227" w:rsidRDefault="00C37131" w:rsidP="00F52DCC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Plan, create and communicate ideas and information independently and with others, applying agreed ethical and social protocols </w:t>
            </w:r>
            <w:r>
              <w:rPr>
                <w:rFonts w:ascii="Arial Narrow" w:hAnsi="Arial Narrow"/>
                <w:sz w:val="18"/>
                <w:szCs w:val="18"/>
              </w:rPr>
              <w:t>(ACTDIP013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37131" w:rsidRPr="00E03DF5" w14:paraId="5F7043F2" w14:textId="77777777" w:rsidTr="00F52DCC">
        <w:trPr>
          <w:cantSplit/>
          <w:trHeight w:val="397"/>
        </w:trPr>
        <w:tc>
          <w:tcPr>
            <w:tcW w:w="26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E389894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27268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Approx. time rq’d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2BD75E" w14:textId="77777777" w:rsidR="00C37131" w:rsidRPr="00E03DF5" w:rsidRDefault="00C37131" w:rsidP="00F52D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5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F23E50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D64FE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74284D9F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936B570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2DB5A16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41BD403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7AA13EA5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6ED2BB1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3B1E092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A010E83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1596B0C0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10784A6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2878B869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3A476165" w14:textId="77777777" w:rsidR="00C37131" w:rsidRPr="0056716B" w:rsidRDefault="00C37131" w:rsidP="00F52DC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C37131" w:rsidRPr="00E03DF5" w14:paraId="6CDE2EA7" w14:textId="77777777" w:rsidTr="00E224C9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70EB7619" w14:textId="7D6E1D19" w:rsidR="00C37131" w:rsidRPr="00DC2314" w:rsidRDefault="00CE61F5" w:rsidP="00C371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61F5">
              <w:rPr>
                <w:rFonts w:ascii="Arial Narrow" w:hAnsi="Arial Narrow"/>
                <w:sz w:val="20"/>
                <w:szCs w:val="20"/>
              </w:rPr>
              <w:t>Secret messages and codes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41E9F76" w14:textId="47EB4346" w:rsidR="00C37131" w:rsidRPr="00DC2314" w:rsidRDefault="00E224C9" w:rsidP="00E224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5D82770" w14:textId="77777777" w:rsidR="00C37131" w:rsidRPr="00DC2314" w:rsidRDefault="00C37131" w:rsidP="00C371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06DEF06" w14:textId="11CF0EED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B77EC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5" type="#_x0000_t75" style="width:12.4pt;height:18.6pt" o:ole="">
                  <v:imagedata r:id="rId11" o:title=""/>
                </v:shape>
                <w:control r:id="rId12" w:name="CheckBox11311811111" w:shapeid="_x0000_i1185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4776C0F" w14:textId="7777777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8DD9FF" w:themeFill="accent1" w:themeFillTint="66"/>
            <w:vAlign w:val="center"/>
          </w:tcPr>
          <w:p w14:paraId="44793BBD" w14:textId="565E4C58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2BC3616">
                <v:shape id="_x0000_i1184" type="#_x0000_t75" style="width:12.4pt;height:18.6pt" o:ole="">
                  <v:imagedata r:id="rId13" o:title=""/>
                </v:shape>
                <w:control r:id="rId14" w:name="CheckBox1131181112" w:shapeid="_x0000_i1184"/>
              </w:object>
            </w:r>
          </w:p>
        </w:tc>
        <w:tc>
          <w:tcPr>
            <w:tcW w:w="1427" w:type="dxa"/>
            <w:shd w:val="clear" w:color="auto" w:fill="8DD9FF" w:themeFill="accent1" w:themeFillTint="66"/>
            <w:vAlign w:val="center"/>
          </w:tcPr>
          <w:p w14:paraId="79F5A127" w14:textId="4AE64C97" w:rsidR="00C37131" w:rsidRPr="00CC3C99" w:rsidRDefault="00A9032B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345572" w14:textId="454BFF3A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973C15C">
                <v:shape id="_x0000_i1183" type="#_x0000_t75" style="width:12.4pt;height:18.6pt" o:ole="">
                  <v:imagedata r:id="rId11" o:title=""/>
                </v:shape>
                <w:control r:id="rId15" w:name="CheckBox113118112" w:shapeid="_x0000_i1183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5BECF0D" w14:textId="649F5ED6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8DD9FF" w:themeFill="accent1" w:themeFillTint="66"/>
            <w:vAlign w:val="center"/>
          </w:tcPr>
          <w:p w14:paraId="341A215B" w14:textId="32BA98F0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8CDB851">
                <v:shape id="_x0000_i1182" type="#_x0000_t75" style="width:12.4pt;height:18.6pt" o:ole="">
                  <v:imagedata r:id="rId13" o:title=""/>
                </v:shape>
                <w:control r:id="rId16" w:name="CheckBox11311891" w:shapeid="_x0000_i1182"/>
              </w:object>
            </w:r>
          </w:p>
        </w:tc>
        <w:tc>
          <w:tcPr>
            <w:tcW w:w="1406" w:type="dxa"/>
            <w:shd w:val="clear" w:color="auto" w:fill="8DD9FF" w:themeFill="accent1" w:themeFillTint="66"/>
            <w:vAlign w:val="center"/>
          </w:tcPr>
          <w:p w14:paraId="697E6ECE" w14:textId="081BBBD6" w:rsidR="00C37131" w:rsidRPr="00CC3C99" w:rsidRDefault="00E224C9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720" w:type="dxa"/>
            <w:shd w:val="clear" w:color="auto" w:fill="8DD9FF" w:themeFill="accent1" w:themeFillTint="66"/>
            <w:vAlign w:val="center"/>
          </w:tcPr>
          <w:p w14:paraId="326DD15E" w14:textId="37D60F03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724E9B8">
                <v:shape id="_x0000_i1181" type="#_x0000_t75" style="width:12.4pt;height:18.6pt" o:ole="">
                  <v:imagedata r:id="rId13" o:title=""/>
                </v:shape>
                <w:control r:id="rId17" w:name="CheckBox11311871" w:shapeid="_x0000_i1181"/>
              </w:object>
            </w:r>
          </w:p>
        </w:tc>
        <w:tc>
          <w:tcPr>
            <w:tcW w:w="1350" w:type="dxa"/>
            <w:shd w:val="clear" w:color="auto" w:fill="8DD9FF" w:themeFill="accent1" w:themeFillTint="66"/>
            <w:vAlign w:val="center"/>
          </w:tcPr>
          <w:p w14:paraId="3A05D8A4" w14:textId="4839DE7E" w:rsidR="00C37131" w:rsidRPr="00CC3C99" w:rsidRDefault="00CA18C0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D54EF16" w14:textId="133BCD23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E272013">
                <v:shape id="_x0000_i1180" type="#_x0000_t75" style="width:12.4pt;height:18.6pt" o:ole="">
                  <v:imagedata r:id="rId11" o:title=""/>
                </v:shape>
                <w:control r:id="rId18" w:name="CheckBox11311861" w:shapeid="_x0000_i1180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64DADD" w14:textId="7777777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E2D08C8" w14:textId="7AF72183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E061F6B">
                <v:shape id="_x0000_i1179" type="#_x0000_t75" style="width:12.4pt;height:18.6pt" o:ole="">
                  <v:imagedata r:id="rId11" o:title=""/>
                </v:shape>
                <w:control r:id="rId19" w:name="CheckBox11311851" w:shapeid="_x0000_i1179"/>
              </w:objec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0B6B8D9" w14:textId="77777777" w:rsidR="00C37131" w:rsidRPr="00CC3C99" w:rsidRDefault="00C37131" w:rsidP="00C3713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05E631F7" w14:textId="6B1794D7" w:rsidR="00C37131" w:rsidRDefault="00C37131" w:rsidP="00A71A75">
      <w:pPr>
        <w:spacing w:after="0"/>
      </w:pPr>
      <w:bookmarkStart w:id="0" w:name="_GoBack"/>
      <w:bookmarkEnd w:id="0"/>
    </w:p>
    <w:p w14:paraId="02B5DA38" w14:textId="77777777" w:rsidR="00C37131" w:rsidRDefault="00C37131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CF5ACE" w14:paraId="6D6B14A5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5B73C6AA" w:rsidR="00CF5ACE" w:rsidRPr="00652320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F-2 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FCF03B1" w:rsidR="00CF5ACE" w:rsidRPr="00763150" w:rsidRDefault="00CF5ACE" w:rsidP="00CF5AC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>Years 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6CC317A" w14:textId="62C95100" w:rsidR="00CF5ACE" w:rsidRDefault="00CF5ACE" w:rsidP="00CF5ACE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 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11A7CCDE" w14:textId="1E9149E2" w:rsidR="00CF5ACE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CF5ACE" w:rsidRPr="00145826" w14:paraId="5954BF95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C6660" w14:textId="77777777" w:rsidR="00CF5ACE" w:rsidRPr="00C37131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2</w:t>
            </w:r>
          </w:p>
          <w:p w14:paraId="371026F9" w14:textId="77777777" w:rsidR="00CF5ACE" w:rsidRPr="00C371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(1)</w:t>
            </w:r>
          </w:p>
          <w:p w14:paraId="01B3FDD8" w14:textId="77777777" w:rsidR="00CF5ACE" w:rsidRPr="00C371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(2)</w:t>
            </w:r>
          </w:p>
          <w:p w14:paraId="711E03B5" w14:textId="77777777" w:rsidR="00CF5ACE" w:rsidRPr="00C371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(3)</w:t>
            </w:r>
          </w:p>
          <w:p w14:paraId="27813875" w14:textId="77777777" w:rsidR="00CF5ACE" w:rsidRPr="00C37131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(4)</w:t>
            </w:r>
          </w:p>
          <w:p w14:paraId="48ED5E39" w14:textId="235FBB18" w:rsidR="00CF5ACE" w:rsidRPr="00020712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(5)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1634A" w14:textId="77777777" w:rsidR="00CF5ACE" w:rsidRDefault="00CF5ACE" w:rsidP="00CF5ACE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Year </w:t>
            </w:r>
            <w:r w:rsidRPr="0002071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4</w:t>
            </w:r>
          </w:p>
          <w:p w14:paraId="5E8AFE20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tudents describe how a range of digital systems (hardware and software) and their peripheral devices can be used for different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(1)</w:t>
            </w:r>
          </w:p>
          <w:p w14:paraId="1543EF37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same data sets can be represented in different ways.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6A3CBF6F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define simple problems, design and implement digital solutions using algorithms that involve decision-making and user input.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(3)</w:t>
            </w:r>
          </w:p>
          <w:p w14:paraId="3788F6D7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solutions meet their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(4)</w:t>
            </w:r>
          </w:p>
          <w:p w14:paraId="6F7DBFC3" w14:textId="7777777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collect and manipulate different data when creating information and digital solutions.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(5)</w:t>
            </w:r>
          </w:p>
          <w:p w14:paraId="6B6F7DD1" w14:textId="494176F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F5ACE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63E97" w14:textId="77777777" w:rsidR="00CF5ACE" w:rsidRPr="00C37131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6:</w:t>
            </w:r>
          </w:p>
          <w:p w14:paraId="01BBFD54" w14:textId="77777777" w:rsidR="00CF5ACE" w:rsidRPr="00C37131" w:rsidRDefault="00CF5ACE" w:rsidP="00CF5ACE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  <w:r w:rsidRPr="00C37131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23F22428" w14:textId="77777777" w:rsidR="00CF5ACE" w:rsidRPr="00C37131" w:rsidRDefault="00CF5ACE" w:rsidP="00CF5AC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B61E58F" w14:textId="77777777" w:rsidR="00CF5ACE" w:rsidRPr="00C37131" w:rsidRDefault="00CF5ACE" w:rsidP="00CF5ACE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15B04CF5" w14:textId="77777777" w:rsidR="00CF5ACE" w:rsidRPr="00C37131" w:rsidRDefault="00CF5ACE" w:rsidP="00CF5ACE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27851AB6" w14:textId="77777777" w:rsidR="00CF5ACE" w:rsidRPr="00C37131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385E8B70" w14:textId="77777777" w:rsidR="00CF5ACE" w:rsidRPr="00C37131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37131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6A5BA84F" w14:textId="5403677E" w:rsidR="00CF5ACE" w:rsidRPr="00C37131" w:rsidRDefault="00CF5ACE" w:rsidP="00CF5ACE">
            <w:pPr>
              <w:pStyle w:val="ListParagraph"/>
              <w:ind w:left="360"/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4CC4F47" w14:textId="17DAFB89" w:rsidR="006A1A17" w:rsidRPr="00D373DF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D373DF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Topic: </w:t>
      </w:r>
      <w:r w:rsidRPr="006A1A17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Data: 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representation and presentation </w:t>
      </w:r>
    </w:p>
    <w:p w14:paraId="2D0A119D" w14:textId="77777777" w:rsidR="006A1A17" w:rsidRPr="00D373DF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D373DF">
        <w:rPr>
          <w:rFonts w:ascii="Calibri" w:eastAsia="Times New Roman" w:hAnsi="Calibri" w:cs="Calibri"/>
          <w:b/>
          <w:sz w:val="20"/>
          <w:szCs w:val="20"/>
          <w:lang w:val="en-AU"/>
        </w:rPr>
        <w:t>Units</w:t>
      </w:r>
    </w:p>
    <w:p w14:paraId="76527E10" w14:textId="77777777" w:rsidR="006A1A17" w:rsidRPr="00D373DF" w:rsidRDefault="006A1A17" w:rsidP="006A1A17">
      <w:pPr>
        <w:tabs>
          <w:tab w:val="left" w:pos="4680"/>
        </w:tabs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Year 3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ab/>
        <w:t>Year 4</w:t>
      </w:r>
    </w:p>
    <w:tbl>
      <w:tblPr>
        <w:tblStyle w:val="TableGrid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950"/>
      </w:tblGrid>
      <w:tr w:rsidR="006A1A17" w:rsidRPr="00D373DF" w14:paraId="2D3CF853" w14:textId="77777777" w:rsidTr="006A1A17">
        <w:tc>
          <w:tcPr>
            <w:tcW w:w="4495" w:type="dxa"/>
          </w:tcPr>
          <w:p w14:paraId="55BB1755" w14:textId="1A342DE8" w:rsidR="006A1A17" w:rsidRPr="00D373DF" w:rsidRDefault="006A1A17" w:rsidP="006A1A17">
            <w:pPr>
              <w:spacing w:after="20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6A1A17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Secret messages and codes</w:t>
            </w:r>
            <w:r w:rsidRPr="00D373D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      </w:t>
            </w:r>
            <w:r w:rsidRPr="00D373D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5 hours </w:t>
            </w:r>
          </w:p>
          <w:p w14:paraId="057B0AE6" w14:textId="37D5A9C7" w:rsidR="006A1A17" w:rsidRPr="00D373DF" w:rsidRDefault="006A1A17" w:rsidP="006A1A17">
            <w:pPr>
              <w:spacing w:after="20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Explore ways to represent data using the context of secret messages and codes.</w:t>
            </w:r>
          </w:p>
        </w:tc>
        <w:tc>
          <w:tcPr>
            <w:tcW w:w="4950" w:type="dxa"/>
          </w:tcPr>
          <w:p w14:paraId="5C5DC610" w14:textId="6430787E" w:rsidR="006A1A17" w:rsidRPr="00D373DF" w:rsidRDefault="006A1A17" w:rsidP="006A1A1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6A1A17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Use data to solve problems</w:t>
            </w:r>
            <w:r w:rsidRPr="00D373D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</w:t>
            </w:r>
            <w:r w:rsidRPr="00D373D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7 hours</w:t>
            </w:r>
          </w:p>
          <w:p w14:paraId="1484299C" w14:textId="6A515F12" w:rsidR="006A1A17" w:rsidRPr="00D373DF" w:rsidRDefault="006A1A17" w:rsidP="007537BD">
            <w:pPr>
              <w:spacing w:after="20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6A1A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a meaningful context to c</w:t>
            </w:r>
            <w:r w:rsidR="007537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ollect and organise </w:t>
            </w:r>
            <w:r w:rsidRPr="006A1A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data to answer a question</w:t>
            </w:r>
            <w:r w:rsidR="007537B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170F59E7" w14:textId="77777777" w:rsidR="006A1A17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42F8ACEA" w14:textId="77777777" w:rsidR="006A1A17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90E571C" w14:textId="77777777" w:rsidR="006A1A17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630BFAA" w14:textId="77777777" w:rsidR="006A1A17" w:rsidRDefault="006A1A17" w:rsidP="006A1A17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46834F2" w14:textId="77777777" w:rsidR="007B5F5F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CC4195C" w14:textId="77777777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CDA979D" w14:textId="47ACA895" w:rsidR="002D5CFA" w:rsidRDefault="00CE61F5" w:rsidP="00CC693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Secret messages and codes</w:t>
      </w:r>
    </w:p>
    <w:p w14:paraId="55A8B5F8" w14:textId="6DE5C3F3" w:rsidR="002758B8" w:rsidRPr="00CE61F5" w:rsidRDefault="00CE61F5" w:rsidP="00CE61F5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E</w:t>
      </w:r>
      <w:r w:rsidRPr="00075AFC">
        <w:rPr>
          <w:rFonts w:ascii="Calibri" w:hAnsi="Calibri"/>
          <w:szCs w:val="21"/>
        </w:rPr>
        <w:t xml:space="preserve">ncoding </w:t>
      </w:r>
      <w:r>
        <w:rPr>
          <w:rFonts w:ascii="Calibri" w:hAnsi="Calibri"/>
          <w:szCs w:val="21"/>
        </w:rPr>
        <w:t xml:space="preserve">a word or phrase is an example of representing data in a different way. </w:t>
      </w:r>
      <w:r w:rsidRPr="00CE61F5">
        <w:rPr>
          <w:rFonts w:ascii="Calibri" w:hAnsi="Calibri"/>
          <w:szCs w:val="21"/>
        </w:rPr>
        <w:t>Introduce encoding and decoding using secret messages.</w:t>
      </w:r>
      <w:r>
        <w:rPr>
          <w:rFonts w:ascii="Calibri" w:hAnsi="Calibri"/>
          <w:szCs w:val="21"/>
        </w:rPr>
        <w:t xml:space="preserve"> </w:t>
      </w:r>
      <w:r w:rsidRPr="00CE61F5">
        <w:rPr>
          <w:rFonts w:ascii="Calibri" w:hAnsi="Calibri"/>
          <w:szCs w:val="21"/>
        </w:rPr>
        <w:t>Braille is a system for representing text and other characters using combinations of flat and raised dots on paper so they can be read by touch.</w:t>
      </w:r>
      <w:r>
        <w:rPr>
          <w:rFonts w:ascii="Calibri" w:hAnsi="Calibri"/>
          <w:szCs w:val="21"/>
        </w:rPr>
        <w:t xml:space="preserve"> </w:t>
      </w:r>
      <w:r w:rsidRPr="00CE61F5">
        <w:rPr>
          <w:rFonts w:ascii="Calibri" w:hAnsi="Calibri"/>
          <w:szCs w:val="21"/>
        </w:rPr>
        <w:t>Morse Code represents the letters of the alphabet using dots and dashes.</w:t>
      </w:r>
      <w:r>
        <w:rPr>
          <w:rFonts w:ascii="Calibri" w:hAnsi="Calibri"/>
          <w:szCs w:val="21"/>
        </w:rPr>
        <w:t xml:space="preserve"> </w:t>
      </w:r>
      <w:r w:rsidRPr="00CE61F5">
        <w:rPr>
          <w:rFonts w:ascii="Calibri" w:hAnsi="Calibri"/>
          <w:szCs w:val="21"/>
        </w:rPr>
        <w:t>A QR code is another way to represent data.</w:t>
      </w:r>
      <w:r w:rsidR="00CA18C0">
        <w:rPr>
          <w:rFonts w:ascii="Calibri" w:eastAsia="Times New Roman" w:hAnsi="Calibri" w:cs="Calibri"/>
          <w:sz w:val="20"/>
          <w:szCs w:val="20"/>
          <w:lang w:val="en-AU"/>
        </w:rPr>
        <w:tab/>
      </w:r>
    </w:p>
    <w:p w14:paraId="4459BC3E" w14:textId="77777777" w:rsidR="002758B8" w:rsidRPr="006142A0" w:rsidRDefault="002758B8" w:rsidP="002758B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2758B8" w14:paraId="543174BF" w14:textId="77777777" w:rsidTr="00141263">
        <w:tc>
          <w:tcPr>
            <w:tcW w:w="15563" w:type="dxa"/>
            <w:gridSpan w:val="4"/>
          </w:tcPr>
          <w:p w14:paraId="41976580" w14:textId="77777777" w:rsidR="002758B8" w:rsidRDefault="002758B8" w:rsidP="00141263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364" w:type="dxa"/>
          </w:tcPr>
          <w:p w14:paraId="681DA435" w14:textId="77777777" w:rsidR="002758B8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2758B8" w14:paraId="7BCDBE39" w14:textId="77777777" w:rsidTr="00141263">
        <w:tc>
          <w:tcPr>
            <w:tcW w:w="2245" w:type="dxa"/>
          </w:tcPr>
          <w:p w14:paraId="64406142" w14:textId="77777777" w:rsidR="002758B8" w:rsidRDefault="007B4718" w:rsidP="0014126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</w:t>
            </w:r>
          </w:p>
          <w:p w14:paraId="0858A805" w14:textId="6D189CB3" w:rsidR="007B4718" w:rsidRPr="009D7C19" w:rsidRDefault="007B4718" w:rsidP="00141263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35B97E7D" w14:textId="77777777" w:rsidR="002758B8" w:rsidRDefault="00075AFC" w:rsidP="00141263">
            <w:pPr>
              <w:rPr>
                <w:rFonts w:ascii="Calibri" w:hAnsi="Calibri"/>
                <w:szCs w:val="21"/>
              </w:rPr>
            </w:pPr>
            <w:r w:rsidRPr="00075AFC">
              <w:rPr>
                <w:rFonts w:ascii="Calibri" w:hAnsi="Calibri"/>
                <w:szCs w:val="21"/>
              </w:rPr>
              <w:t>Secret messages</w:t>
            </w:r>
          </w:p>
          <w:p w14:paraId="4C32791E" w14:textId="379357CA" w:rsidR="00075AFC" w:rsidRPr="00075AFC" w:rsidRDefault="00075AFC" w:rsidP="0014126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Introduce encoding and decoding using secret messages. </w:t>
            </w:r>
          </w:p>
        </w:tc>
        <w:tc>
          <w:tcPr>
            <w:tcW w:w="4364" w:type="dxa"/>
          </w:tcPr>
          <w:p w14:paraId="7315FD43" w14:textId="77777777" w:rsidR="002758B8" w:rsidRDefault="000E229E" w:rsidP="0014126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Braille </w:t>
            </w:r>
          </w:p>
          <w:p w14:paraId="1EBB541F" w14:textId="5AFBB24B" w:rsidR="000E229E" w:rsidRDefault="000E229E" w:rsidP="0014126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Use symbols to represent text</w:t>
            </w:r>
            <w:r w:rsidR="00CA18C0">
              <w:rPr>
                <w:rFonts w:ascii="Calibri" w:hAnsi="Calibri"/>
                <w:szCs w:val="21"/>
              </w:rPr>
              <w:t xml:space="preserve"> characters</w:t>
            </w:r>
            <w:r>
              <w:rPr>
                <w:rFonts w:ascii="Calibri" w:hAnsi="Calibri"/>
                <w:szCs w:val="21"/>
              </w:rPr>
              <w:t xml:space="preserve">. </w:t>
            </w:r>
          </w:p>
          <w:p w14:paraId="475D61AB" w14:textId="3392B876" w:rsidR="000E229E" w:rsidRPr="009D7C19" w:rsidRDefault="000E229E" w:rsidP="00141263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2CCA3A30" w14:textId="77777777" w:rsidR="002758B8" w:rsidRDefault="000E229E" w:rsidP="00141263">
            <w:pPr>
              <w:pStyle w:val="PlainText"/>
            </w:pPr>
            <w:r>
              <w:t>Morse code</w:t>
            </w:r>
          </w:p>
          <w:p w14:paraId="21A509A7" w14:textId="58D3510F" w:rsidR="000E229E" w:rsidRDefault="000E229E" w:rsidP="00141263">
            <w:pPr>
              <w:pStyle w:val="PlainText"/>
            </w:pPr>
            <w:r>
              <w:t xml:space="preserve">Create messages in Morse code and have another person decode the message. </w:t>
            </w:r>
          </w:p>
          <w:p w14:paraId="6478BAEE" w14:textId="10803605" w:rsidR="000E229E" w:rsidRPr="009D7C19" w:rsidRDefault="000E229E" w:rsidP="00141263">
            <w:pPr>
              <w:pStyle w:val="PlainText"/>
            </w:pPr>
          </w:p>
        </w:tc>
        <w:tc>
          <w:tcPr>
            <w:tcW w:w="4364" w:type="dxa"/>
          </w:tcPr>
          <w:p w14:paraId="30815780" w14:textId="77777777" w:rsidR="002758B8" w:rsidRDefault="00B6306F" w:rsidP="0014126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QR codes</w:t>
            </w:r>
          </w:p>
          <w:p w14:paraId="06A82630" w14:textId="266F6BB7" w:rsidR="00B6306F" w:rsidRPr="00937CE5" w:rsidRDefault="00B6306F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szCs w:val="21"/>
              </w:rPr>
              <w:t xml:space="preserve">Use QR codes to locate information for a class context. </w:t>
            </w:r>
          </w:p>
        </w:tc>
      </w:tr>
      <w:tr w:rsidR="00CA18C0" w14:paraId="36AB72F9" w14:textId="77777777" w:rsidTr="00141263">
        <w:tc>
          <w:tcPr>
            <w:tcW w:w="2245" w:type="dxa"/>
          </w:tcPr>
          <w:p w14:paraId="1BD2E34A" w14:textId="14FF3482" w:rsidR="00CA18C0" w:rsidRDefault="006F0BE1" w:rsidP="0014126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AC</w:t>
            </w:r>
            <w:r w:rsidR="00786B66"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>a</w:t>
            </w:r>
            <w:r w:rsidR="00786B66">
              <w:rPr>
                <w:rFonts w:ascii="Calibri" w:hAnsi="Calibri"/>
                <w:szCs w:val="21"/>
              </w:rPr>
              <w:t>lig</w:t>
            </w:r>
            <w:r>
              <w:rPr>
                <w:rFonts w:ascii="Calibri" w:hAnsi="Calibri"/>
                <w:szCs w:val="21"/>
              </w:rPr>
              <w:t>nmen</w:t>
            </w:r>
            <w:r w:rsidR="00786B66">
              <w:rPr>
                <w:rFonts w:ascii="Calibri" w:hAnsi="Calibri"/>
                <w:szCs w:val="21"/>
              </w:rPr>
              <w:t>t</w:t>
            </w:r>
          </w:p>
        </w:tc>
        <w:tc>
          <w:tcPr>
            <w:tcW w:w="4590" w:type="dxa"/>
          </w:tcPr>
          <w:p w14:paraId="046656B8" w14:textId="48412BBF" w:rsidR="00CA18C0" w:rsidRPr="006B7107" w:rsidRDefault="001E6FFE">
            <w:pPr>
              <w:rPr>
                <w:rFonts w:ascii="Calibri" w:hAnsi="Calibri"/>
                <w:i/>
                <w:szCs w:val="21"/>
              </w:rPr>
            </w:pPr>
            <w:r w:rsidRPr="006B7107">
              <w:rPr>
                <w:rFonts w:ascii="Arial Narrow" w:hAnsi="Arial Narrow"/>
                <w:sz w:val="18"/>
                <w:szCs w:val="18"/>
              </w:rPr>
              <w:t>Represent</w:t>
            </w:r>
            <w:r w:rsidR="00A23A1A" w:rsidRPr="006B7107">
              <w:rPr>
                <w:rFonts w:ascii="Arial Narrow" w:hAnsi="Arial Narrow"/>
                <w:sz w:val="18"/>
                <w:szCs w:val="18"/>
              </w:rPr>
              <w:t>ation of</w:t>
            </w:r>
            <w:r w:rsidRPr="006B7107">
              <w:rPr>
                <w:rFonts w:ascii="Arial Narrow" w:hAnsi="Arial Narrow"/>
                <w:sz w:val="18"/>
                <w:szCs w:val="18"/>
              </w:rPr>
              <w:t xml:space="preserve"> data</w:t>
            </w:r>
            <w:r w:rsidR="00CA18C0" w:rsidRPr="006B71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224C9" w:rsidRPr="006B7107">
              <w:rPr>
                <w:rFonts w:ascii="Arial Narrow" w:hAnsi="Arial Narrow"/>
                <w:sz w:val="18"/>
                <w:szCs w:val="18"/>
              </w:rPr>
              <w:t>(ACTDIK008)</w:t>
            </w:r>
          </w:p>
        </w:tc>
        <w:tc>
          <w:tcPr>
            <w:tcW w:w="4364" w:type="dxa"/>
          </w:tcPr>
          <w:p w14:paraId="6519733C" w14:textId="0FD2260E" w:rsidR="00CA18C0" w:rsidRPr="006B7107" w:rsidRDefault="00A23A1A" w:rsidP="00141263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Arial Narrow" w:hAnsi="Arial Narrow"/>
                <w:sz w:val="18"/>
                <w:szCs w:val="18"/>
              </w:rPr>
              <w:t xml:space="preserve">Representation of data </w:t>
            </w:r>
            <w:r w:rsidR="001E6FFE" w:rsidRPr="006B7107">
              <w:rPr>
                <w:rFonts w:ascii="Arial Narrow" w:hAnsi="Arial Narrow"/>
                <w:sz w:val="18"/>
                <w:szCs w:val="18"/>
              </w:rPr>
              <w:t>(ACTDIK008)</w:t>
            </w:r>
          </w:p>
        </w:tc>
        <w:tc>
          <w:tcPr>
            <w:tcW w:w="4364" w:type="dxa"/>
          </w:tcPr>
          <w:p w14:paraId="4BAD7FB5" w14:textId="0CB3252E" w:rsidR="001E6FFE" w:rsidRPr="006B7107" w:rsidRDefault="00A23A1A" w:rsidP="00141263">
            <w:pPr>
              <w:pStyle w:val="PlainText"/>
              <w:rPr>
                <w:rFonts w:ascii="Arial Narrow" w:hAnsi="Arial Narrow"/>
                <w:sz w:val="18"/>
                <w:szCs w:val="18"/>
              </w:rPr>
            </w:pPr>
            <w:r w:rsidRPr="006B7107">
              <w:rPr>
                <w:rFonts w:ascii="Arial Narrow" w:hAnsi="Arial Narrow"/>
                <w:sz w:val="18"/>
                <w:szCs w:val="18"/>
              </w:rPr>
              <w:t xml:space="preserve">Representation of data </w:t>
            </w:r>
            <w:r w:rsidR="001E6FFE" w:rsidRPr="006B7107">
              <w:rPr>
                <w:rFonts w:ascii="Arial Narrow" w:hAnsi="Arial Narrow"/>
                <w:sz w:val="18"/>
                <w:szCs w:val="18"/>
              </w:rPr>
              <w:t>(ACTDIK008)</w:t>
            </w:r>
          </w:p>
          <w:p w14:paraId="21FDBB8A" w14:textId="710443E4" w:rsidR="00E224C9" w:rsidRPr="006B7107" w:rsidRDefault="00E224C9" w:rsidP="00141263">
            <w:pPr>
              <w:pStyle w:val="PlainText"/>
              <w:rPr>
                <w:rFonts w:ascii="Arial Narrow" w:hAnsi="Arial Narrow"/>
                <w:sz w:val="18"/>
                <w:szCs w:val="18"/>
              </w:rPr>
            </w:pPr>
            <w:r w:rsidRPr="006B7107">
              <w:rPr>
                <w:rFonts w:ascii="Arial Narrow" w:hAnsi="Arial Narrow"/>
                <w:sz w:val="18"/>
                <w:szCs w:val="18"/>
              </w:rPr>
              <w:t>Investigating and defining (ACTDIP010)</w:t>
            </w:r>
          </w:p>
          <w:p w14:paraId="536C24EE" w14:textId="4F3BDF34" w:rsidR="00E224C9" w:rsidRPr="006B7107" w:rsidRDefault="00E224C9" w:rsidP="00141263">
            <w:pPr>
              <w:pStyle w:val="PlainText"/>
              <w:rPr>
                <w:rFonts w:ascii="Arial Narrow" w:hAnsi="Arial Narrow"/>
                <w:sz w:val="18"/>
                <w:szCs w:val="18"/>
              </w:rPr>
            </w:pPr>
            <w:r w:rsidRPr="006B7107">
              <w:rPr>
                <w:rFonts w:ascii="Arial Narrow" w:hAnsi="Arial Narrow"/>
                <w:sz w:val="18"/>
                <w:szCs w:val="18"/>
              </w:rPr>
              <w:t>Producing and implementing (ACTDIP011)</w:t>
            </w:r>
          </w:p>
          <w:p w14:paraId="46EEBE82" w14:textId="4FA60717" w:rsidR="001E6FFE" w:rsidRPr="006B7107" w:rsidRDefault="001E6FFE" w:rsidP="00141263">
            <w:pPr>
              <w:pStyle w:val="PlainText"/>
              <w:rPr>
                <w:rFonts w:ascii="Arial Narrow" w:hAnsi="Arial Narrow"/>
                <w:sz w:val="18"/>
                <w:szCs w:val="18"/>
              </w:rPr>
            </w:pPr>
            <w:r w:rsidRPr="006B7107">
              <w:rPr>
                <w:rFonts w:ascii="Arial Narrow" w:hAnsi="Arial Narrow"/>
                <w:sz w:val="18"/>
                <w:szCs w:val="18"/>
              </w:rPr>
              <w:t>Evaluat</w:t>
            </w:r>
            <w:r w:rsidR="00A23A1A" w:rsidRPr="006B7107">
              <w:rPr>
                <w:rFonts w:ascii="Arial Narrow" w:hAnsi="Arial Narrow"/>
                <w:sz w:val="18"/>
                <w:szCs w:val="18"/>
              </w:rPr>
              <w:t>ing</w:t>
            </w:r>
            <w:r w:rsidRPr="006B7107">
              <w:rPr>
                <w:rFonts w:ascii="Arial Narrow" w:hAnsi="Arial Narrow"/>
                <w:sz w:val="18"/>
                <w:szCs w:val="18"/>
              </w:rPr>
              <w:t xml:space="preserve"> (ACTDIP012)</w:t>
            </w:r>
          </w:p>
          <w:p w14:paraId="1C66ACF3" w14:textId="74EF78E4" w:rsidR="00E224C9" w:rsidRPr="006B7107" w:rsidRDefault="00E224C9" w:rsidP="00141263">
            <w:pPr>
              <w:pStyle w:val="PlainText"/>
            </w:pPr>
          </w:p>
        </w:tc>
        <w:tc>
          <w:tcPr>
            <w:tcW w:w="4364" w:type="dxa"/>
          </w:tcPr>
          <w:p w14:paraId="2A05AC30" w14:textId="2F169EA0" w:rsidR="00CA18C0" w:rsidRPr="006B7107" w:rsidRDefault="00983AE0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Arial Narrow" w:hAnsi="Arial Narrow"/>
                <w:sz w:val="18"/>
                <w:szCs w:val="18"/>
              </w:rPr>
              <w:t xml:space="preserve">Representation of data </w:t>
            </w:r>
            <w:r w:rsidR="001E6FFE" w:rsidRPr="006B7107">
              <w:rPr>
                <w:rFonts w:ascii="Arial Narrow" w:hAnsi="Arial Narrow"/>
                <w:sz w:val="18"/>
                <w:szCs w:val="18"/>
              </w:rPr>
              <w:t>(ACTDIK008)</w:t>
            </w:r>
          </w:p>
        </w:tc>
      </w:tr>
      <w:tr w:rsidR="007B4718" w14:paraId="41BA8A99" w14:textId="77777777" w:rsidTr="00141263">
        <w:tc>
          <w:tcPr>
            <w:tcW w:w="2245" w:type="dxa"/>
          </w:tcPr>
          <w:p w14:paraId="1317F97E" w14:textId="3C86B9DF" w:rsidR="007B4718" w:rsidRDefault="007B4718" w:rsidP="007B471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4590" w:type="dxa"/>
          </w:tcPr>
          <w:p w14:paraId="17958731" w14:textId="2458ABE1" w:rsidR="007B4718" w:rsidRPr="006B7107" w:rsidRDefault="001D53DE" w:rsidP="007B4718">
            <w:pPr>
              <w:rPr>
                <w:rFonts w:ascii="Calibri" w:hAnsi="Calibri"/>
                <w:i/>
                <w:sz w:val="16"/>
                <w:szCs w:val="21"/>
              </w:rPr>
            </w:pPr>
            <w:r w:rsidRPr="006B7107">
              <w:rPr>
                <w:rFonts w:ascii="Calibri" w:hAnsi="Calibri"/>
                <w:i/>
                <w:sz w:val="16"/>
                <w:szCs w:val="21"/>
              </w:rPr>
              <w:t>How can you code a secret message</w:t>
            </w:r>
            <w:r w:rsidR="007B4718" w:rsidRPr="006B7107">
              <w:rPr>
                <w:rFonts w:ascii="Calibri" w:hAnsi="Calibri"/>
                <w:i/>
                <w:sz w:val="16"/>
                <w:szCs w:val="21"/>
              </w:rPr>
              <w:t>?</w:t>
            </w:r>
          </w:p>
          <w:p w14:paraId="19CB2154" w14:textId="77777777" w:rsidR="007B4718" w:rsidRPr="006B7107" w:rsidRDefault="007B4718" w:rsidP="007B4718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0DC2CB94" w14:textId="11D023DD" w:rsidR="007B4718" w:rsidRPr="006B7107" w:rsidRDefault="000E229E" w:rsidP="007B4718">
            <w:pPr>
              <w:rPr>
                <w:rFonts w:ascii="Calibri" w:hAnsi="Calibri"/>
                <w:i/>
                <w:sz w:val="16"/>
                <w:szCs w:val="21"/>
              </w:rPr>
            </w:pPr>
            <w:r w:rsidRPr="006B7107">
              <w:rPr>
                <w:rFonts w:ascii="Calibri" w:hAnsi="Calibri"/>
                <w:i/>
                <w:sz w:val="16"/>
                <w:szCs w:val="21"/>
              </w:rPr>
              <w:t>How are symbols used to represent text and other characters</w:t>
            </w:r>
            <w:r w:rsidR="007B4718" w:rsidRPr="006B7107">
              <w:rPr>
                <w:rFonts w:ascii="Calibri" w:hAnsi="Calibri"/>
                <w:i/>
                <w:sz w:val="16"/>
                <w:szCs w:val="21"/>
              </w:rPr>
              <w:t xml:space="preserve">? </w:t>
            </w:r>
          </w:p>
          <w:p w14:paraId="20CA6317" w14:textId="77777777" w:rsidR="007B4718" w:rsidRPr="006B7107" w:rsidRDefault="007B4718" w:rsidP="007B4718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01C24E48" w14:textId="50D28D4D" w:rsidR="000E229E" w:rsidRPr="006B7107" w:rsidRDefault="000E229E" w:rsidP="000E229E">
            <w:pPr>
              <w:rPr>
                <w:rFonts w:ascii="Calibri" w:hAnsi="Calibri"/>
                <w:i/>
                <w:sz w:val="16"/>
                <w:szCs w:val="21"/>
              </w:rPr>
            </w:pPr>
            <w:r w:rsidRPr="006B7107">
              <w:rPr>
                <w:rFonts w:ascii="Calibri" w:hAnsi="Calibri"/>
                <w:i/>
                <w:sz w:val="16"/>
                <w:szCs w:val="21"/>
              </w:rPr>
              <w:t xml:space="preserve">How are </w:t>
            </w:r>
            <w:r w:rsidR="00CA18C0" w:rsidRPr="006B7107">
              <w:rPr>
                <w:rFonts w:ascii="Calibri" w:hAnsi="Calibri"/>
                <w:i/>
                <w:sz w:val="16"/>
                <w:szCs w:val="21"/>
              </w:rPr>
              <w:t xml:space="preserve">symbols, </w:t>
            </w:r>
            <w:r w:rsidRPr="006B7107">
              <w:rPr>
                <w:rFonts w:ascii="Calibri" w:hAnsi="Calibri"/>
                <w:i/>
                <w:sz w:val="16"/>
                <w:szCs w:val="21"/>
              </w:rPr>
              <w:t>sounds</w:t>
            </w:r>
            <w:r w:rsidR="00F95590" w:rsidRPr="006B7107">
              <w:rPr>
                <w:rFonts w:ascii="Calibri" w:hAnsi="Calibri"/>
                <w:i/>
                <w:sz w:val="16"/>
                <w:szCs w:val="21"/>
              </w:rPr>
              <w:t xml:space="preserve"> </w:t>
            </w:r>
            <w:r w:rsidR="00CA18C0" w:rsidRPr="006B7107">
              <w:rPr>
                <w:rFonts w:ascii="Calibri" w:hAnsi="Calibri"/>
                <w:i/>
                <w:sz w:val="16"/>
                <w:szCs w:val="21"/>
              </w:rPr>
              <w:t>or</w:t>
            </w:r>
            <w:r w:rsidR="00F95590" w:rsidRPr="006B7107">
              <w:rPr>
                <w:rFonts w:ascii="Calibri" w:hAnsi="Calibri"/>
                <w:i/>
                <w:sz w:val="16"/>
                <w:szCs w:val="21"/>
              </w:rPr>
              <w:t xml:space="preserve"> light</w:t>
            </w:r>
            <w:r w:rsidRPr="006B7107">
              <w:rPr>
                <w:rFonts w:ascii="Calibri" w:hAnsi="Calibri"/>
                <w:i/>
                <w:sz w:val="16"/>
                <w:szCs w:val="21"/>
              </w:rPr>
              <w:t xml:space="preserve"> used to represent text characters? </w:t>
            </w:r>
          </w:p>
          <w:p w14:paraId="39793F5B" w14:textId="77777777" w:rsidR="007B4718" w:rsidRPr="006B7107" w:rsidRDefault="007B4718" w:rsidP="007B4718">
            <w:pPr>
              <w:rPr>
                <w:rFonts w:ascii="Calibri" w:hAnsi="Calibri"/>
                <w:i/>
                <w:sz w:val="16"/>
                <w:szCs w:val="21"/>
              </w:rPr>
            </w:pPr>
          </w:p>
          <w:p w14:paraId="0F483F74" w14:textId="77777777" w:rsidR="007B4718" w:rsidRPr="006B7107" w:rsidRDefault="007B4718" w:rsidP="007B4718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7B80612B" w14:textId="34AA1733" w:rsidR="007B4718" w:rsidRPr="006B7107" w:rsidRDefault="00E57E90" w:rsidP="007B4718">
            <w:pPr>
              <w:rPr>
                <w:rFonts w:ascii="Calibri" w:hAnsi="Calibri"/>
                <w:i/>
                <w:sz w:val="16"/>
                <w:szCs w:val="21"/>
              </w:rPr>
            </w:pPr>
            <w:r w:rsidRPr="006B7107">
              <w:rPr>
                <w:rFonts w:ascii="Calibri" w:hAnsi="Calibri"/>
                <w:i/>
                <w:sz w:val="16"/>
                <w:szCs w:val="21"/>
              </w:rPr>
              <w:t>How can we use a barcode-like image to link to information?</w:t>
            </w:r>
          </w:p>
          <w:p w14:paraId="61B6ED4D" w14:textId="77777777" w:rsidR="007B4718" w:rsidRPr="006B7107" w:rsidRDefault="007B4718" w:rsidP="007B4718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</w:tr>
      <w:tr w:rsidR="007B4718" w14:paraId="7C161E3A" w14:textId="77777777" w:rsidTr="00141263">
        <w:tc>
          <w:tcPr>
            <w:tcW w:w="2245" w:type="dxa"/>
          </w:tcPr>
          <w:p w14:paraId="69A288F5" w14:textId="06CFD31D" w:rsidR="007B4718" w:rsidRDefault="007B4718" w:rsidP="007B471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What’s this about</w:t>
            </w:r>
          </w:p>
        </w:tc>
        <w:tc>
          <w:tcPr>
            <w:tcW w:w="4590" w:type="dxa"/>
          </w:tcPr>
          <w:p w14:paraId="3BE042A9" w14:textId="333A4A0E" w:rsidR="00075AFC" w:rsidRPr="006B7107" w:rsidRDefault="00075AFC" w:rsidP="007B4718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Encoding a word or phrase is an example of representing data in a different way. </w:t>
            </w:r>
          </w:p>
          <w:p w14:paraId="3B832613" w14:textId="77777777" w:rsidR="00075AFC" w:rsidRPr="006B7107" w:rsidRDefault="00075AFC" w:rsidP="007B4718">
            <w:pPr>
              <w:rPr>
                <w:rFonts w:ascii="Calibri" w:hAnsi="Calibri"/>
                <w:szCs w:val="21"/>
              </w:rPr>
            </w:pPr>
          </w:p>
          <w:p w14:paraId="0D55203C" w14:textId="514ABD0E" w:rsidR="00075AFC" w:rsidRPr="006B7107" w:rsidRDefault="00075AFC" w:rsidP="007B4718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The </w:t>
            </w:r>
            <w:r w:rsidR="00FE1F4B" w:rsidRPr="006B7107">
              <w:rPr>
                <w:rFonts w:ascii="Calibri" w:hAnsi="Calibri"/>
                <w:szCs w:val="21"/>
              </w:rPr>
              <w:t xml:space="preserve">practice </w:t>
            </w:r>
            <w:r w:rsidRPr="006B7107">
              <w:rPr>
                <w:rFonts w:ascii="Calibri" w:hAnsi="Calibri"/>
                <w:szCs w:val="21"/>
              </w:rPr>
              <w:t xml:space="preserve">of encoding </w:t>
            </w:r>
            <w:r w:rsidR="00FE1F4B" w:rsidRPr="006B7107">
              <w:rPr>
                <w:rFonts w:ascii="Calibri" w:hAnsi="Calibri"/>
                <w:szCs w:val="21"/>
              </w:rPr>
              <w:t xml:space="preserve">(enciphering, </w:t>
            </w:r>
            <w:r w:rsidR="004D547D" w:rsidRPr="006B7107">
              <w:rPr>
                <w:rFonts w:ascii="Calibri" w:hAnsi="Calibri"/>
                <w:szCs w:val="21"/>
              </w:rPr>
              <w:t>en</w:t>
            </w:r>
            <w:r w:rsidR="00FE1F4B" w:rsidRPr="006B7107">
              <w:rPr>
                <w:rFonts w:ascii="Calibri" w:hAnsi="Calibri"/>
                <w:szCs w:val="21"/>
              </w:rPr>
              <w:t xml:space="preserve">crypting) </w:t>
            </w:r>
            <w:r w:rsidRPr="006B7107">
              <w:rPr>
                <w:rFonts w:ascii="Calibri" w:hAnsi="Calibri"/>
                <w:szCs w:val="21"/>
              </w:rPr>
              <w:t>and decoding</w:t>
            </w:r>
            <w:r w:rsidR="00FE1F4B" w:rsidRPr="006B7107">
              <w:rPr>
                <w:rFonts w:ascii="Calibri" w:hAnsi="Calibri"/>
                <w:szCs w:val="21"/>
              </w:rPr>
              <w:t xml:space="preserve"> (deciphering, decrypting)</w:t>
            </w:r>
            <w:r w:rsidRPr="006B7107">
              <w:rPr>
                <w:rFonts w:ascii="Calibri" w:hAnsi="Calibri"/>
                <w:szCs w:val="21"/>
              </w:rPr>
              <w:t xml:space="preserve"> is called cryptography. </w:t>
            </w:r>
          </w:p>
          <w:p w14:paraId="04473DDB" w14:textId="77777777" w:rsidR="00E31B88" w:rsidRPr="006B7107" w:rsidRDefault="00E31B88" w:rsidP="007B4718">
            <w:pPr>
              <w:rPr>
                <w:rFonts w:ascii="Calibri" w:hAnsi="Calibri"/>
                <w:szCs w:val="21"/>
              </w:rPr>
            </w:pPr>
          </w:p>
          <w:p w14:paraId="2D2387C4" w14:textId="60865837" w:rsidR="00075AFC" w:rsidRPr="006B7107" w:rsidRDefault="00075AFC" w:rsidP="00075AFC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>Two simple ways of encoding are the ‘</w:t>
            </w:r>
            <w:r w:rsidR="00E31B88" w:rsidRPr="006B7107">
              <w:rPr>
                <w:rFonts w:ascii="Calibri" w:hAnsi="Calibri"/>
                <w:szCs w:val="21"/>
              </w:rPr>
              <w:t>b</w:t>
            </w:r>
            <w:r w:rsidRPr="006B7107">
              <w:rPr>
                <w:rFonts w:ascii="Calibri" w:hAnsi="Calibri"/>
                <w:szCs w:val="21"/>
              </w:rPr>
              <w:t xml:space="preserve">ackwards alphabet code’ and </w:t>
            </w:r>
            <w:r w:rsidR="00E31B88" w:rsidRPr="006B7107">
              <w:rPr>
                <w:rFonts w:ascii="Calibri" w:hAnsi="Calibri"/>
                <w:szCs w:val="21"/>
              </w:rPr>
              <w:t>t</w:t>
            </w:r>
            <w:r w:rsidRPr="006B7107">
              <w:rPr>
                <w:rFonts w:ascii="Calibri" w:hAnsi="Calibri"/>
                <w:szCs w:val="21"/>
              </w:rPr>
              <w:t xml:space="preserve">he </w:t>
            </w:r>
            <w:r w:rsidR="00E31B88" w:rsidRPr="006B7107">
              <w:rPr>
                <w:rFonts w:ascii="Calibri" w:hAnsi="Calibri"/>
                <w:szCs w:val="21"/>
              </w:rPr>
              <w:t>'</w:t>
            </w:r>
            <w:r w:rsidRPr="006B7107">
              <w:rPr>
                <w:rFonts w:ascii="Calibri" w:hAnsi="Calibri"/>
                <w:szCs w:val="21"/>
              </w:rPr>
              <w:t>shifted alphabet code’. They are easy to code but equally easy to decode</w:t>
            </w:r>
            <w:r w:rsidR="00C8013B" w:rsidRPr="006B7107">
              <w:rPr>
                <w:rFonts w:ascii="Calibri" w:hAnsi="Calibri"/>
                <w:szCs w:val="21"/>
              </w:rPr>
              <w:t xml:space="preserve"> ('crack')</w:t>
            </w:r>
            <w:r w:rsidRPr="006B7107">
              <w:rPr>
                <w:rFonts w:ascii="Calibri" w:hAnsi="Calibri"/>
                <w:szCs w:val="21"/>
              </w:rPr>
              <w:t xml:space="preserve">. </w:t>
            </w:r>
          </w:p>
          <w:p w14:paraId="2788681E" w14:textId="23066C3C" w:rsidR="00075AFC" w:rsidRPr="006B7107" w:rsidRDefault="00075AFC" w:rsidP="00075AFC">
            <w:pPr>
              <w:rPr>
                <w:rFonts w:ascii="Calibri" w:hAnsi="Calibri"/>
                <w:szCs w:val="21"/>
              </w:rPr>
            </w:pPr>
          </w:p>
          <w:p w14:paraId="5F95CC73" w14:textId="1CF32A59" w:rsidR="00075AFC" w:rsidRPr="006B7107" w:rsidRDefault="00075AFC" w:rsidP="00075AFC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Knowing the ‘key’ helps the decoder </w:t>
            </w:r>
            <w:r w:rsidR="001E6FFE" w:rsidRPr="006B7107">
              <w:rPr>
                <w:rFonts w:ascii="Calibri" w:hAnsi="Calibri"/>
                <w:szCs w:val="21"/>
              </w:rPr>
              <w:t>translate</w:t>
            </w:r>
            <w:r w:rsidRPr="006B7107">
              <w:rPr>
                <w:rFonts w:ascii="Calibri" w:hAnsi="Calibri"/>
                <w:szCs w:val="21"/>
              </w:rPr>
              <w:t xml:space="preserve"> the message. </w:t>
            </w:r>
          </w:p>
          <w:p w14:paraId="1B6CFCBE" w14:textId="10E3DFCD" w:rsidR="00075AFC" w:rsidRPr="006B7107" w:rsidRDefault="00075AFC" w:rsidP="00075AFC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76F8B813" w14:textId="37AC4F2E" w:rsidR="004D4480" w:rsidRPr="006B7107" w:rsidRDefault="004D4480" w:rsidP="007B4718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Braille is a system for representing text </w:t>
            </w:r>
            <w:r w:rsidR="007C27BD" w:rsidRPr="006B7107">
              <w:rPr>
                <w:rFonts w:ascii="Calibri" w:hAnsi="Calibri"/>
                <w:szCs w:val="21"/>
              </w:rPr>
              <w:t xml:space="preserve">and other characters </w:t>
            </w:r>
            <w:r w:rsidRPr="006B7107">
              <w:rPr>
                <w:rFonts w:ascii="Calibri" w:hAnsi="Calibri"/>
                <w:szCs w:val="21"/>
              </w:rPr>
              <w:t xml:space="preserve">using combinations of flat and raised dots so they can be read by touch. </w:t>
            </w:r>
          </w:p>
          <w:p w14:paraId="6622264D" w14:textId="77777777" w:rsidR="004D4480" w:rsidRPr="006B7107" w:rsidRDefault="004D4480" w:rsidP="007B4718">
            <w:pPr>
              <w:rPr>
                <w:rFonts w:ascii="Calibri" w:hAnsi="Calibri"/>
                <w:szCs w:val="21"/>
              </w:rPr>
            </w:pPr>
          </w:p>
          <w:p w14:paraId="77245BE8" w14:textId="5A24574C" w:rsidR="004D4480" w:rsidRPr="006B7107" w:rsidRDefault="004D4480" w:rsidP="007B4718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One way to </w:t>
            </w:r>
            <w:r w:rsidR="00E31B88" w:rsidRPr="006B7107">
              <w:rPr>
                <w:rFonts w:ascii="Calibri" w:hAnsi="Calibri"/>
                <w:szCs w:val="21"/>
              </w:rPr>
              <w:t xml:space="preserve">represent </w:t>
            </w:r>
            <w:r w:rsidRPr="006B7107">
              <w:rPr>
                <w:rFonts w:ascii="Calibri" w:hAnsi="Calibri"/>
                <w:szCs w:val="21"/>
              </w:rPr>
              <w:t xml:space="preserve">braille on paper without having to make raised dots is to draw a rectangle with 6 small circles in it, and to colour in </w:t>
            </w:r>
            <w:r w:rsidR="00E31B88" w:rsidRPr="006B7107">
              <w:rPr>
                <w:rFonts w:ascii="Calibri" w:hAnsi="Calibri"/>
                <w:szCs w:val="21"/>
              </w:rPr>
              <w:t xml:space="preserve">only </w:t>
            </w:r>
            <w:r w:rsidRPr="006B7107">
              <w:rPr>
                <w:rFonts w:ascii="Calibri" w:hAnsi="Calibri"/>
                <w:szCs w:val="21"/>
              </w:rPr>
              <w:t xml:space="preserve">the circles that are </w:t>
            </w:r>
            <w:r w:rsidR="00E31B88" w:rsidRPr="006B7107">
              <w:rPr>
                <w:rFonts w:ascii="Calibri" w:hAnsi="Calibri"/>
                <w:szCs w:val="21"/>
              </w:rPr>
              <w:t>'</w:t>
            </w:r>
            <w:r w:rsidRPr="006B7107">
              <w:rPr>
                <w:rFonts w:ascii="Calibri" w:hAnsi="Calibri"/>
                <w:szCs w:val="21"/>
              </w:rPr>
              <w:t>raised</w:t>
            </w:r>
            <w:r w:rsidR="00E31B88" w:rsidRPr="006B7107">
              <w:rPr>
                <w:rFonts w:ascii="Calibri" w:hAnsi="Calibri"/>
                <w:szCs w:val="21"/>
              </w:rPr>
              <w:t>'.</w:t>
            </w:r>
          </w:p>
          <w:p w14:paraId="23DA6C35" w14:textId="77777777" w:rsidR="004D4480" w:rsidRPr="006B7107" w:rsidRDefault="004D4480" w:rsidP="007B4718">
            <w:pPr>
              <w:rPr>
                <w:rFonts w:ascii="Calibri" w:hAnsi="Calibri"/>
                <w:szCs w:val="21"/>
              </w:rPr>
            </w:pPr>
          </w:p>
          <w:p w14:paraId="6E3B0944" w14:textId="3F35EA6E" w:rsidR="004D4480" w:rsidRPr="006B7107" w:rsidRDefault="007B4718" w:rsidP="007B4718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>Braille is a representation us</w:t>
            </w:r>
            <w:r w:rsidR="004D4480" w:rsidRPr="006B7107">
              <w:rPr>
                <w:rFonts w:ascii="Calibri" w:hAnsi="Calibri"/>
                <w:szCs w:val="21"/>
              </w:rPr>
              <w:t>ing bits. That is, it contains two</w:t>
            </w:r>
            <w:r w:rsidRPr="006B7107">
              <w:rPr>
                <w:rFonts w:ascii="Calibri" w:hAnsi="Calibri"/>
                <w:szCs w:val="21"/>
              </w:rPr>
              <w:t xml:space="preserve"> different values (raised and not raised) and contains sequences of these to represent different patterns. The letter m, for example, </w:t>
            </w:r>
            <w:r w:rsidR="002070C2" w:rsidRPr="006B7107">
              <w:rPr>
                <w:rFonts w:ascii="Calibri" w:hAnsi="Calibri"/>
                <w:szCs w:val="21"/>
              </w:rPr>
              <w:t>is</w:t>
            </w:r>
            <w:r w:rsidRPr="006B7107">
              <w:rPr>
                <w:rFonts w:ascii="Calibri" w:hAnsi="Calibri"/>
                <w:szCs w:val="21"/>
              </w:rPr>
              <w:t xml:space="preserve"> </w:t>
            </w:r>
            <w:r w:rsidR="004D4480" w:rsidRPr="006B7107">
              <w:rPr>
                <w:rFonts w:ascii="Calibri" w:hAnsi="Calibri"/>
                <w:szCs w:val="21"/>
              </w:rPr>
              <w:t>represented</w:t>
            </w:r>
            <w:r w:rsidRPr="006B7107">
              <w:rPr>
                <w:rFonts w:ascii="Calibri" w:hAnsi="Calibri"/>
                <w:szCs w:val="21"/>
              </w:rPr>
              <w:t xml:space="preserve"> </w:t>
            </w:r>
            <w:r w:rsidR="00677E59" w:rsidRPr="006B7107">
              <w:rPr>
                <w:rFonts w:ascii="Calibri" w:hAnsi="Calibri"/>
                <w:szCs w:val="21"/>
              </w:rPr>
              <w:t xml:space="preserve">vertically </w:t>
            </w:r>
            <w:r w:rsidRPr="006B7107">
              <w:rPr>
                <w:rFonts w:ascii="Calibri" w:hAnsi="Calibri"/>
                <w:szCs w:val="21"/>
              </w:rPr>
              <w:t>as</w:t>
            </w:r>
            <w:r w:rsidR="004D4480" w:rsidRPr="006B7107">
              <w:rPr>
                <w:rFonts w:ascii="Calibri" w:hAnsi="Calibri"/>
                <w:szCs w:val="21"/>
              </w:rPr>
              <w:t>:</w:t>
            </w:r>
            <w:r w:rsidRPr="006B7107">
              <w:rPr>
                <w:rFonts w:ascii="Calibri" w:hAnsi="Calibri"/>
                <w:szCs w:val="21"/>
              </w:rPr>
              <w:t xml:space="preserve"> </w:t>
            </w:r>
          </w:p>
          <w:p w14:paraId="48934B80" w14:textId="77777777" w:rsidR="004D4480" w:rsidRPr="006B7107" w:rsidRDefault="007B4718" w:rsidP="004D4480">
            <w:pPr>
              <w:jc w:val="center"/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>11</w:t>
            </w:r>
          </w:p>
          <w:p w14:paraId="7C183679" w14:textId="77777777" w:rsidR="004D4480" w:rsidRPr="006B7107" w:rsidRDefault="007B4718" w:rsidP="004D4480">
            <w:pPr>
              <w:jc w:val="center"/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>00</w:t>
            </w:r>
          </w:p>
          <w:p w14:paraId="5CE05801" w14:textId="77777777" w:rsidR="004D4480" w:rsidRPr="006B7107" w:rsidRDefault="004D4480" w:rsidP="004D4480">
            <w:pPr>
              <w:jc w:val="center"/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>10</w:t>
            </w:r>
          </w:p>
          <w:p w14:paraId="2790B414" w14:textId="4C6F37D3" w:rsidR="004D4480" w:rsidRPr="006B7107" w:rsidRDefault="007B4718" w:rsidP="007B4718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>where "1" means raised dot, and "0" means not raised dot</w:t>
            </w:r>
            <w:r w:rsidR="004D4480" w:rsidRPr="006B7107">
              <w:rPr>
                <w:rFonts w:ascii="Calibri" w:hAnsi="Calibri"/>
                <w:szCs w:val="21"/>
              </w:rPr>
              <w:t>.</w:t>
            </w:r>
          </w:p>
          <w:p w14:paraId="3899B96D" w14:textId="77777777" w:rsidR="004D4480" w:rsidRPr="006B7107" w:rsidRDefault="004D4480" w:rsidP="007B4718">
            <w:pPr>
              <w:rPr>
                <w:rFonts w:ascii="Calibri" w:hAnsi="Calibri"/>
                <w:szCs w:val="21"/>
              </w:rPr>
            </w:pPr>
          </w:p>
          <w:p w14:paraId="45EA5EA2" w14:textId="05A87E84" w:rsidR="007B4718" w:rsidRPr="006B7107" w:rsidRDefault="00636690" w:rsidP="007B4718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Learning </w:t>
            </w:r>
            <w:r w:rsidR="008E7698" w:rsidRPr="006B7107">
              <w:rPr>
                <w:rFonts w:ascii="Calibri" w:hAnsi="Calibri"/>
                <w:szCs w:val="21"/>
              </w:rPr>
              <w:t xml:space="preserve">about </w:t>
            </w:r>
            <w:r w:rsidR="00CD7F93" w:rsidRPr="006B7107">
              <w:rPr>
                <w:rFonts w:ascii="Calibri" w:hAnsi="Calibri"/>
                <w:szCs w:val="21"/>
              </w:rPr>
              <w:t>b</w:t>
            </w:r>
            <w:r w:rsidR="008E7698" w:rsidRPr="006B7107">
              <w:rPr>
                <w:rFonts w:ascii="Calibri" w:hAnsi="Calibri"/>
                <w:szCs w:val="21"/>
              </w:rPr>
              <w:t xml:space="preserve">raille is a good </w:t>
            </w:r>
            <w:r w:rsidR="00CD7F93" w:rsidRPr="006B7107">
              <w:rPr>
                <w:rFonts w:ascii="Calibri" w:hAnsi="Calibri"/>
                <w:szCs w:val="21"/>
              </w:rPr>
              <w:t>introduction to</w:t>
            </w:r>
            <w:r w:rsidRPr="006B7107">
              <w:rPr>
                <w:rFonts w:ascii="Calibri" w:hAnsi="Calibri"/>
                <w:szCs w:val="21"/>
              </w:rPr>
              <w:t xml:space="preserve"> </w:t>
            </w:r>
            <w:r w:rsidR="004D4480" w:rsidRPr="006B7107">
              <w:rPr>
                <w:rFonts w:ascii="Calibri" w:hAnsi="Calibri"/>
                <w:szCs w:val="21"/>
              </w:rPr>
              <w:t>the binary system that uses</w:t>
            </w:r>
            <w:r w:rsidR="007B4718" w:rsidRPr="006B7107">
              <w:rPr>
                <w:rFonts w:ascii="Calibri" w:hAnsi="Calibri"/>
                <w:szCs w:val="21"/>
              </w:rPr>
              <w:t xml:space="preserve"> 1's and 0's to </w:t>
            </w:r>
            <w:r w:rsidR="004D4480" w:rsidRPr="006B7107">
              <w:rPr>
                <w:rFonts w:ascii="Calibri" w:hAnsi="Calibri"/>
                <w:szCs w:val="21"/>
              </w:rPr>
              <w:t>represent data in</w:t>
            </w:r>
            <w:r w:rsidR="007B4718" w:rsidRPr="006B7107">
              <w:rPr>
                <w:rFonts w:ascii="Calibri" w:hAnsi="Calibri"/>
                <w:szCs w:val="21"/>
              </w:rPr>
              <w:t xml:space="preserve"> a computer.</w:t>
            </w:r>
          </w:p>
          <w:p w14:paraId="3F28C16B" w14:textId="33A11689" w:rsidR="007B4718" w:rsidRPr="006B7107" w:rsidRDefault="007B4718" w:rsidP="007B4718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42A86F80" w14:textId="2C0A3225" w:rsidR="002837C2" w:rsidRPr="006B7107" w:rsidRDefault="001E6FFE" w:rsidP="002837C2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>Morse c</w:t>
            </w:r>
            <w:r w:rsidR="002837C2" w:rsidRPr="006B7107">
              <w:rPr>
                <w:rFonts w:ascii="Calibri" w:hAnsi="Calibri"/>
                <w:szCs w:val="21"/>
              </w:rPr>
              <w:t>ode represents the letters of the alphabet using dots and dashes. Every letter has a unique sequence of dots and dashes. Dots are created using a short pulse and dashes with a longer one.</w:t>
            </w:r>
            <w:r w:rsidR="00F95590" w:rsidRPr="006B7107">
              <w:rPr>
                <w:rFonts w:ascii="Calibri" w:hAnsi="Calibri"/>
                <w:szCs w:val="21"/>
              </w:rPr>
              <w:t xml:space="preserve"> Morse code can be </w:t>
            </w:r>
            <w:r w:rsidR="002262C6" w:rsidRPr="006B7107">
              <w:rPr>
                <w:rFonts w:ascii="Calibri" w:hAnsi="Calibri"/>
                <w:szCs w:val="21"/>
              </w:rPr>
              <w:t xml:space="preserve">transmitted </w:t>
            </w:r>
            <w:r w:rsidR="00F95590" w:rsidRPr="006B7107">
              <w:rPr>
                <w:rFonts w:ascii="Calibri" w:hAnsi="Calibri"/>
                <w:szCs w:val="21"/>
              </w:rPr>
              <w:t xml:space="preserve">as symbols, sound or light. </w:t>
            </w:r>
          </w:p>
          <w:p w14:paraId="52CA4C47" w14:textId="77777777" w:rsidR="002837C2" w:rsidRPr="006B7107" w:rsidRDefault="002837C2" w:rsidP="002837C2">
            <w:pPr>
              <w:rPr>
                <w:rFonts w:ascii="Calibri" w:hAnsi="Calibri"/>
                <w:szCs w:val="21"/>
              </w:rPr>
            </w:pPr>
          </w:p>
          <w:p w14:paraId="31193D3B" w14:textId="6C88912C" w:rsidR="00F95590" w:rsidRPr="006B7107" w:rsidRDefault="002837C2" w:rsidP="00F95590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Dots and dashes are used in combination </w:t>
            </w:r>
            <w:r w:rsidR="00F95590" w:rsidRPr="006B7107">
              <w:rPr>
                <w:rFonts w:ascii="Calibri" w:hAnsi="Calibri"/>
                <w:szCs w:val="21"/>
              </w:rPr>
              <w:t>to simplify the representation for each letter</w:t>
            </w:r>
            <w:r w:rsidR="002262C6" w:rsidRPr="006B7107">
              <w:rPr>
                <w:rFonts w:ascii="Calibri" w:hAnsi="Calibri"/>
                <w:szCs w:val="21"/>
              </w:rPr>
              <w:t>,</w:t>
            </w:r>
            <w:r w:rsidR="00F95590" w:rsidRPr="006B7107">
              <w:rPr>
                <w:rFonts w:ascii="Calibri" w:hAnsi="Calibri"/>
                <w:szCs w:val="21"/>
              </w:rPr>
              <w:t xml:space="preserve"> enabling each letter to be represented with a maximum of 4 symbols. Imagine if you just used dots</w:t>
            </w:r>
            <w:r w:rsidR="002262C6" w:rsidRPr="006B7107">
              <w:rPr>
                <w:rFonts w:ascii="Calibri" w:hAnsi="Calibri"/>
                <w:szCs w:val="21"/>
              </w:rPr>
              <w:t>:</w:t>
            </w:r>
            <w:r w:rsidR="00F95590" w:rsidRPr="006B7107">
              <w:rPr>
                <w:rFonts w:ascii="Calibri" w:hAnsi="Calibri"/>
                <w:szCs w:val="21"/>
              </w:rPr>
              <w:t xml:space="preserve"> you would need up to 26 dots to represent all the letters of the</w:t>
            </w:r>
            <w:r w:rsidR="002F4F32" w:rsidRPr="006B7107">
              <w:rPr>
                <w:rFonts w:ascii="Calibri" w:hAnsi="Calibri"/>
                <w:szCs w:val="21"/>
              </w:rPr>
              <w:t xml:space="preserve"> Roman</w:t>
            </w:r>
            <w:r w:rsidR="00F95590" w:rsidRPr="006B7107">
              <w:rPr>
                <w:rFonts w:ascii="Calibri" w:hAnsi="Calibri"/>
                <w:szCs w:val="21"/>
              </w:rPr>
              <w:t xml:space="preserve"> alphabet. </w:t>
            </w:r>
            <w:r w:rsidR="00CA18C0" w:rsidRPr="006B7107">
              <w:rPr>
                <w:rFonts w:ascii="Calibri" w:hAnsi="Calibri"/>
                <w:szCs w:val="21"/>
              </w:rPr>
              <w:t>That would slow down the sending of messages!</w:t>
            </w:r>
          </w:p>
          <w:p w14:paraId="1990E8C9" w14:textId="74D041F6" w:rsidR="007B4718" w:rsidRPr="006B7107" w:rsidRDefault="007B4718" w:rsidP="00F95590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1254D95D" w14:textId="1E328505" w:rsidR="006A7DA0" w:rsidRPr="006B7107" w:rsidRDefault="00936C0A" w:rsidP="00B6306F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A QR code is another way to represent data. </w:t>
            </w:r>
            <w:r w:rsidR="009F0D3F" w:rsidRPr="006B7107">
              <w:rPr>
                <w:rFonts w:ascii="Calibri" w:hAnsi="Calibri"/>
                <w:szCs w:val="21"/>
              </w:rPr>
              <w:t xml:space="preserve">QR </w:t>
            </w:r>
            <w:r w:rsidRPr="006B7107">
              <w:rPr>
                <w:rFonts w:ascii="Calibri" w:hAnsi="Calibri"/>
                <w:szCs w:val="21"/>
              </w:rPr>
              <w:t xml:space="preserve">stands for Quick Response. It is </w:t>
            </w:r>
            <w:r w:rsidR="009F0D3F" w:rsidRPr="006B7107">
              <w:rPr>
                <w:rFonts w:ascii="Calibri" w:hAnsi="Calibri"/>
                <w:szCs w:val="21"/>
              </w:rPr>
              <w:t xml:space="preserve">a scannable barcode-like image that </w:t>
            </w:r>
            <w:r w:rsidRPr="006B7107">
              <w:rPr>
                <w:rFonts w:ascii="Calibri" w:hAnsi="Calibri"/>
                <w:szCs w:val="21"/>
              </w:rPr>
              <w:t>directs</w:t>
            </w:r>
            <w:r w:rsidR="009F0D3F" w:rsidRPr="006B7107">
              <w:rPr>
                <w:rFonts w:ascii="Calibri" w:hAnsi="Calibri"/>
                <w:szCs w:val="21"/>
              </w:rPr>
              <w:t xml:space="preserve"> you to a </w:t>
            </w:r>
            <w:r w:rsidRPr="006B7107">
              <w:rPr>
                <w:rFonts w:ascii="Calibri" w:hAnsi="Calibri"/>
                <w:szCs w:val="21"/>
              </w:rPr>
              <w:t>particular</w:t>
            </w:r>
            <w:r w:rsidR="009F0D3F" w:rsidRPr="006B7107">
              <w:rPr>
                <w:rFonts w:ascii="Calibri" w:hAnsi="Calibri"/>
                <w:szCs w:val="21"/>
              </w:rPr>
              <w:t xml:space="preserve"> digital </w:t>
            </w:r>
            <w:r w:rsidR="00B6306F" w:rsidRPr="006B7107">
              <w:rPr>
                <w:rFonts w:ascii="Calibri" w:hAnsi="Calibri"/>
                <w:szCs w:val="21"/>
              </w:rPr>
              <w:t>location</w:t>
            </w:r>
            <w:r w:rsidRPr="006B7107">
              <w:rPr>
                <w:rFonts w:ascii="Calibri" w:hAnsi="Calibri"/>
                <w:szCs w:val="21"/>
              </w:rPr>
              <w:t xml:space="preserve"> set up by the code</w:t>
            </w:r>
            <w:r w:rsidR="001C3E32" w:rsidRPr="006B7107">
              <w:rPr>
                <w:rFonts w:ascii="Calibri" w:hAnsi="Calibri"/>
                <w:szCs w:val="21"/>
              </w:rPr>
              <w:t xml:space="preserve"> </w:t>
            </w:r>
            <w:r w:rsidRPr="006B7107">
              <w:rPr>
                <w:rFonts w:ascii="Calibri" w:hAnsi="Calibri"/>
                <w:szCs w:val="21"/>
              </w:rPr>
              <w:t>creator</w:t>
            </w:r>
            <w:r w:rsidR="009F0D3F" w:rsidRPr="006B7107">
              <w:rPr>
                <w:rFonts w:ascii="Calibri" w:hAnsi="Calibri"/>
                <w:szCs w:val="21"/>
              </w:rPr>
              <w:t xml:space="preserve">. </w:t>
            </w:r>
          </w:p>
          <w:p w14:paraId="0733E898" w14:textId="77777777" w:rsidR="006A7DA0" w:rsidRPr="006B7107" w:rsidRDefault="006A7DA0" w:rsidP="00B6306F">
            <w:pPr>
              <w:rPr>
                <w:rFonts w:ascii="Calibri" w:hAnsi="Calibri"/>
                <w:szCs w:val="21"/>
              </w:rPr>
            </w:pPr>
          </w:p>
          <w:p w14:paraId="7AFEE000" w14:textId="56A4B155" w:rsidR="007B4718" w:rsidRPr="006B7107" w:rsidRDefault="00936C0A" w:rsidP="00B6306F">
            <w:pPr>
              <w:rPr>
                <w:rFonts w:ascii="Calibri" w:hAnsi="Calibri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To read the code you need </w:t>
            </w:r>
            <w:r w:rsidR="009F0D3F" w:rsidRPr="006B7107">
              <w:rPr>
                <w:rFonts w:ascii="Calibri" w:hAnsi="Calibri"/>
                <w:szCs w:val="21"/>
              </w:rPr>
              <w:t xml:space="preserve">an app that reads </w:t>
            </w:r>
            <w:r w:rsidRPr="006B7107">
              <w:rPr>
                <w:rFonts w:ascii="Calibri" w:hAnsi="Calibri"/>
                <w:szCs w:val="21"/>
              </w:rPr>
              <w:t>QR codes</w:t>
            </w:r>
            <w:r w:rsidR="00B6306F" w:rsidRPr="006B7107">
              <w:rPr>
                <w:rFonts w:ascii="Calibri" w:hAnsi="Calibri"/>
                <w:szCs w:val="21"/>
              </w:rPr>
              <w:t xml:space="preserve"> and </w:t>
            </w:r>
            <w:r w:rsidRPr="006B7107">
              <w:rPr>
                <w:rFonts w:ascii="Calibri" w:hAnsi="Calibri"/>
                <w:szCs w:val="21"/>
              </w:rPr>
              <w:t xml:space="preserve">the camera on a smartphone or tablet device. </w:t>
            </w:r>
          </w:p>
          <w:p w14:paraId="6731A2FD" w14:textId="77777777" w:rsidR="007674DF" w:rsidRPr="006B7107" w:rsidRDefault="007674DF" w:rsidP="00B6306F">
            <w:pPr>
              <w:rPr>
                <w:rFonts w:ascii="Calibri" w:hAnsi="Calibri"/>
                <w:szCs w:val="21"/>
              </w:rPr>
            </w:pPr>
          </w:p>
          <w:p w14:paraId="673F225C" w14:textId="257AB11E" w:rsidR="007674DF" w:rsidRPr="006B7107" w:rsidRDefault="007674DF">
            <w:pPr>
              <w:rPr>
                <w:rFonts w:ascii="Calibri" w:hAnsi="Calibri"/>
                <w:i/>
                <w:sz w:val="16"/>
                <w:szCs w:val="21"/>
              </w:rPr>
            </w:pPr>
            <w:r w:rsidRPr="006B7107">
              <w:rPr>
                <w:rFonts w:ascii="Calibri" w:hAnsi="Calibri"/>
                <w:szCs w:val="21"/>
              </w:rPr>
              <w:t xml:space="preserve">The </w:t>
            </w:r>
            <w:r w:rsidR="008F57D5" w:rsidRPr="006B7107">
              <w:rPr>
                <w:rFonts w:ascii="Calibri" w:hAnsi="Calibri"/>
                <w:szCs w:val="21"/>
              </w:rPr>
              <w:t xml:space="preserve">QR code image, like a barcode </w:t>
            </w:r>
            <w:r w:rsidRPr="006B7107">
              <w:rPr>
                <w:rFonts w:ascii="Calibri" w:hAnsi="Calibri"/>
                <w:szCs w:val="21"/>
              </w:rPr>
              <w:t>image</w:t>
            </w:r>
            <w:r w:rsidR="008F57D5" w:rsidRPr="006B7107">
              <w:rPr>
                <w:rFonts w:ascii="Calibri" w:hAnsi="Calibri"/>
                <w:szCs w:val="21"/>
              </w:rPr>
              <w:t>,</w:t>
            </w:r>
            <w:r w:rsidRPr="006B7107">
              <w:rPr>
                <w:rFonts w:ascii="Calibri" w:hAnsi="Calibri"/>
                <w:szCs w:val="21"/>
              </w:rPr>
              <w:t xml:space="preserve"> is made up of pixels. Each pixel </w:t>
            </w:r>
            <w:r w:rsidR="008F57D5" w:rsidRPr="006B7107">
              <w:rPr>
                <w:rFonts w:ascii="Calibri" w:hAnsi="Calibri"/>
                <w:szCs w:val="21"/>
              </w:rPr>
              <w:t>has a specific</w:t>
            </w:r>
            <w:r w:rsidRPr="006B7107">
              <w:rPr>
                <w:rFonts w:ascii="Calibri" w:hAnsi="Calibri"/>
                <w:szCs w:val="21"/>
              </w:rPr>
              <w:t xml:space="preserve"> colour. In the case of QR code </w:t>
            </w:r>
            <w:r w:rsidR="001E6FFE" w:rsidRPr="006B7107">
              <w:rPr>
                <w:rFonts w:ascii="Calibri" w:hAnsi="Calibri"/>
                <w:szCs w:val="21"/>
              </w:rPr>
              <w:t xml:space="preserve">it is </w:t>
            </w:r>
            <w:r w:rsidR="008F57D5" w:rsidRPr="006B7107">
              <w:rPr>
                <w:rFonts w:ascii="Calibri" w:hAnsi="Calibri"/>
                <w:szCs w:val="21"/>
              </w:rPr>
              <w:t xml:space="preserve">traditionally </w:t>
            </w:r>
            <w:r w:rsidRPr="006B7107">
              <w:rPr>
                <w:rFonts w:ascii="Calibri" w:hAnsi="Calibri"/>
                <w:szCs w:val="21"/>
              </w:rPr>
              <w:t>black or white</w:t>
            </w:r>
            <w:r w:rsidR="008F57D5" w:rsidRPr="006B7107">
              <w:rPr>
                <w:rFonts w:ascii="Calibri" w:hAnsi="Calibri"/>
                <w:szCs w:val="21"/>
              </w:rPr>
              <w:t>, but does not need to be, as long as the foreground and background colours are in sharp contrast with each other.</w:t>
            </w:r>
            <w:r w:rsidRPr="006B7107">
              <w:rPr>
                <w:rFonts w:ascii="Calibri" w:hAnsi="Calibri"/>
                <w:szCs w:val="21"/>
              </w:rPr>
              <w:t xml:space="preserve"> </w:t>
            </w:r>
          </w:p>
        </w:tc>
      </w:tr>
      <w:tr w:rsidR="007B4718" w14:paraId="7F44EF34" w14:textId="77777777" w:rsidTr="00141263">
        <w:tc>
          <w:tcPr>
            <w:tcW w:w="2245" w:type="dxa"/>
          </w:tcPr>
          <w:p w14:paraId="1F079927" w14:textId="77777777" w:rsidR="007B4718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018B3E2B" w14:textId="3E5A1C65" w:rsidR="007B4718" w:rsidRPr="004D3539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17A40C22" w14:textId="02F6EC2C" w:rsidR="007B4718" w:rsidRPr="006B7107" w:rsidRDefault="0084260E" w:rsidP="00B058AB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Write a simple message coded using a substitution of a number for each letter</w:t>
            </w:r>
            <w:r w:rsidR="004D547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;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1E6FF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for example, A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=1 and Z=26. See how lon</w:t>
            </w:r>
            <w:r w:rsidR="002324DC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g it takes to ‘crack the code’ or ‘decipher the message’. </w:t>
            </w:r>
          </w:p>
          <w:p w14:paraId="1AF249EF" w14:textId="108D85A3" w:rsidR="00E57E90" w:rsidRPr="006B7107" w:rsidRDefault="00E57E90" w:rsidP="008426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04C6CBF" w14:textId="7123B874" w:rsidR="00E57E90" w:rsidRPr="006B7107" w:rsidRDefault="00E57E90" w:rsidP="00B058AB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Print out two </w:t>
            </w:r>
            <w:r w:rsidR="00C8013B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columns containing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</w:t>
            </w:r>
            <w:r w:rsidR="004D547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letters of the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alphabet</w:t>
            </w:r>
            <w:r w:rsidR="00C8013B" w:rsidRPr="006B7107">
              <w:rPr>
                <w:rFonts w:ascii="Calibri" w:hAnsi="Calibri" w:cs="Calibri"/>
                <w:sz w:val="20"/>
                <w:szCs w:val="20"/>
                <w:lang w:val="en-AU"/>
              </w:rPr>
              <w:t>. Have one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column</w:t>
            </w:r>
            <w:r w:rsidR="00C8013B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in the correct order. But for the second, offset each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letter by 2</w:t>
            </w:r>
            <w:r w:rsidR="00C8013B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. For example, A 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would become</w:t>
            </w:r>
            <w:r w:rsidR="00C8013B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C. Using this method,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you can code words </w:t>
            </w:r>
            <w:r w:rsidR="00075AFC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with each letter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offset by 2. </w:t>
            </w:r>
            <w:r w:rsidR="00075AFC" w:rsidRPr="006B7107">
              <w:rPr>
                <w:rFonts w:ascii="Calibri" w:hAnsi="Calibri" w:cs="Calibri"/>
                <w:sz w:val="20"/>
                <w:szCs w:val="20"/>
                <w:lang w:val="en-AU"/>
              </w:rPr>
              <w:t>So ‘dog’ becomes ‘fqi’</w:t>
            </w:r>
            <w:r w:rsidR="00C8013B" w:rsidRPr="006B7107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6B7EBFE0" w14:textId="77777777" w:rsidR="0084260E" w:rsidRPr="006B7107" w:rsidRDefault="0084260E" w:rsidP="008426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D772410" w14:textId="335C519F" w:rsidR="0084260E" w:rsidRPr="006B7107" w:rsidRDefault="00E135F0" w:rsidP="00B058AB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182BE9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tudents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work in a</w:t>
            </w:r>
            <w:r w:rsidR="001E6FF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group of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three. One student codes a message</w:t>
            </w:r>
            <w:r w:rsidR="004D547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;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 example</w:t>
            </w:r>
            <w:r w:rsidR="004D547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reverse the order 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so that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A =26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and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Z=1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 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have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A=1 +1, B=2 +1, Z=26 +1. The other two students decode the message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H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owever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only one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of these two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student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is given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rule. Discuss how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coding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is like en</w:t>
            </w:r>
            <w:r w:rsidR="00182BE9" w:rsidRPr="006B7107">
              <w:rPr>
                <w:rFonts w:ascii="Calibri" w:hAnsi="Calibri" w:cs="Calibri"/>
                <w:sz w:val="20"/>
                <w:szCs w:val="20"/>
                <w:lang w:val="en-AU"/>
              </w:rPr>
              <w:t>crypting a message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with a rule</w:t>
            </w:r>
            <w:r w:rsidR="00182BE9" w:rsidRPr="006B7107">
              <w:rPr>
                <w:rFonts w:ascii="Calibri" w:hAnsi="Calibri" w:cs="Calibri"/>
                <w:sz w:val="20"/>
                <w:szCs w:val="20"/>
                <w:lang w:val="en-AU"/>
              </w:rPr>
              <w:t>. The student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without the rule tries different ways to crack the code (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in the way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="00182BE9" w:rsidRPr="006B7107">
              <w:rPr>
                <w:rFonts w:ascii="Calibri" w:hAnsi="Calibri" w:cs="Calibri"/>
                <w:sz w:val="20"/>
                <w:szCs w:val="20"/>
                <w:lang w:val="en-AU"/>
              </w:rPr>
              <w:t>cyber-criminal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might attempt to </w:t>
            </w:r>
            <w:r w:rsidR="00182BE9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decipher an email that has been encrypted). </w:t>
            </w:r>
          </w:p>
          <w:p w14:paraId="617ACEF4" w14:textId="77777777" w:rsidR="00182BE9" w:rsidRPr="006B7107" w:rsidRDefault="00182BE9" w:rsidP="00182BE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AD1DCF4" w14:textId="18F741C1" w:rsidR="00182BE9" w:rsidRPr="006B7107" w:rsidRDefault="00182BE9" w:rsidP="00B058AB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Use 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a torch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(switch it on or off)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hold up a 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black card and 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white card, or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use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 electronics kit 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such as littleBits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to communicate a 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Y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es</w:t>
            </w:r>
            <w:r w:rsidR="006E59A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/N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 answer to a </w:t>
            </w:r>
            <w:r w:rsidR="009F0D3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series of 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written question</w:t>
            </w:r>
            <w:r w:rsidR="009F0D3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29B8C625" w14:textId="77777777" w:rsidR="00526002" w:rsidRPr="006B7107" w:rsidRDefault="00526002" w:rsidP="009F0D3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6D8422D" w14:textId="7EF30596" w:rsidR="00526002" w:rsidRPr="006B7107" w:rsidRDefault="00526002" w:rsidP="008F0618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4C558A39" w14:textId="4B237CB7" w:rsidR="00E224C9" w:rsidRPr="006B7107" w:rsidRDefault="00E224C9" w:rsidP="00B058A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Discuss examples of where braille </w:t>
            </w:r>
            <w:r w:rsidR="002070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is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seen in conjunction with other symbols or signage</w:t>
            </w:r>
            <w:r w:rsidR="002271D4" w:rsidRPr="006B7107">
              <w:rPr>
                <w:rFonts w:ascii="Calibri" w:hAnsi="Calibri" w:cs="Calibri"/>
                <w:sz w:val="20"/>
                <w:szCs w:val="20"/>
                <w:lang w:val="en-AU"/>
              </w:rPr>
              <w:t>;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1E6FF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for example,</w:t>
            </w:r>
            <w:r w:rsidR="002070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with</w:t>
            </w:r>
            <w:r w:rsidR="001E6FF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lifts,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toilets and public transport.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048540F6" w14:textId="77777777" w:rsidR="00E224C9" w:rsidRPr="006B7107" w:rsidRDefault="00E224C9" w:rsidP="000E229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771F4E9" w14:textId="2B7464E7" w:rsidR="007B4718" w:rsidRPr="006B7107" w:rsidRDefault="004D4480" w:rsidP="00B058A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Provide </w:t>
            </w:r>
            <w:r w:rsidR="000E229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alphabet represented in braille. Discuss the rules of presenting text in braille. Look for patterns in the way the letters of the alphabet are represented. Create a representation of </w:t>
            </w:r>
            <w:r w:rsidR="009F0D3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students’ </w:t>
            </w:r>
            <w:r w:rsidR="000E229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names or </w:t>
            </w:r>
            <w:r w:rsidR="009F0D3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familiar </w:t>
            </w:r>
            <w:r w:rsidR="000E229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words in </w:t>
            </w:r>
            <w:r w:rsidR="002070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b</w:t>
            </w:r>
            <w:r w:rsidR="000E229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raille. Represent each letter as a rectangle with six circles either filled or not filled. </w:t>
            </w:r>
          </w:p>
          <w:p w14:paraId="6343CED4" w14:textId="0A513BC6" w:rsidR="00526002" w:rsidRPr="006B7107" w:rsidRDefault="00526002" w:rsidP="000E229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96EDE23" w14:textId="2D4E7FE1" w:rsidR="00526002" w:rsidRPr="006B7107" w:rsidRDefault="00526002" w:rsidP="00B058A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>As a game, students pair up and see who gets the most correct from a series of different braille letters</w:t>
            </w:r>
            <w:r w:rsidR="00C86A88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1DCFA49C" w14:textId="779CAF9A" w:rsidR="00E224C9" w:rsidRPr="006B7107" w:rsidRDefault="00E224C9" w:rsidP="000E229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1099BC2" w14:textId="45C8B881" w:rsidR="00E224C9" w:rsidRPr="006B7107" w:rsidRDefault="005C016E" w:rsidP="00B058A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Have students t</w:t>
            </w:r>
            <w:r w:rsidR="00E224C9" w:rsidRPr="006B7107">
              <w:rPr>
                <w:rFonts w:ascii="Calibri" w:hAnsi="Calibri" w:cs="Calibri"/>
                <w:sz w:val="20"/>
                <w:szCs w:val="20"/>
                <w:lang w:val="en-AU"/>
              </w:rPr>
              <w:t>ry reading braille using their sense of touch</w:t>
            </w:r>
            <w:r w:rsidR="002070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, with </w:t>
            </w:r>
            <w:r w:rsidR="00E224C9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text </w:t>
            </w:r>
            <w:r w:rsidR="002070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actually </w:t>
            </w:r>
            <w:r w:rsidR="00E224C9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represented as raised dots. Discuss the challenges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that visually impaired </w:t>
            </w:r>
            <w:r w:rsidR="00E224C9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people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might face in learning</w:t>
            </w:r>
            <w:r w:rsidR="00E224C9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how to read braille. </w:t>
            </w:r>
          </w:p>
          <w:p w14:paraId="1BAE7A8A" w14:textId="0ABC5E15" w:rsidR="000E229E" w:rsidRPr="006B7107" w:rsidRDefault="000E229E" w:rsidP="000E229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65BF56C7" w14:textId="77777777" w:rsidR="00526002" w:rsidRPr="006B7107" w:rsidRDefault="0061649B" w:rsidP="00B058AB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Provide the alphabet represented in Morse code. </w:t>
            </w:r>
          </w:p>
          <w:p w14:paraId="33EAE371" w14:textId="77777777" w:rsidR="00526002" w:rsidRPr="006B7107" w:rsidRDefault="00526002" w:rsidP="002837C2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48CDE33" w14:textId="458348AD" w:rsidR="00526002" w:rsidRPr="006B7107" w:rsidRDefault="00526002" w:rsidP="00B058AB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As a fun starter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give students two minutes to write ‘My name is_______’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where each letter is a dot corresponding to its place in the alphabet (a = *, b = **, c= ***)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. Can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they do that in th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is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timeframe? This will help embed understanding of why the dots and dashes exist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as writing 26 dots for a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–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z is impractical. </w:t>
            </w:r>
          </w:p>
          <w:p w14:paraId="02D2DA43" w14:textId="77777777" w:rsidR="00526002" w:rsidRPr="006B7107" w:rsidRDefault="00526002" w:rsidP="002837C2">
            <w:pPr>
              <w:tabs>
                <w:tab w:val="left" w:pos="1095"/>
              </w:tabs>
            </w:pPr>
          </w:p>
          <w:p w14:paraId="102204F5" w14:textId="5887F13C" w:rsidR="002837C2" w:rsidRPr="006B7107" w:rsidRDefault="002837C2" w:rsidP="00B058AB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Create messages and decode them in pairs. Discuss rules for creating and interpreting words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F</w:t>
            </w:r>
            <w:r w:rsidR="001E6FF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or example,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how will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you identify a space between letters and a space between words? </w:t>
            </w:r>
          </w:p>
          <w:p w14:paraId="05B7C033" w14:textId="77777777" w:rsidR="007B4718" w:rsidRPr="006B7107" w:rsidRDefault="007B4718" w:rsidP="0061649B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F72A973" w14:textId="77777777" w:rsidR="002837C2" w:rsidRPr="006B7107" w:rsidRDefault="002837C2" w:rsidP="00B058AB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Use an online Morse code translator. Create the message in Morse code and translate. View the message as light or sound. </w:t>
            </w:r>
          </w:p>
          <w:p w14:paraId="320A7B4A" w14:textId="77777777" w:rsidR="002837C2" w:rsidRPr="006B7107" w:rsidRDefault="002837C2" w:rsidP="002837C2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1DD5373" w14:textId="67102047" w:rsidR="002837C2" w:rsidRPr="006B7107" w:rsidRDefault="00C86A88" w:rsidP="00B058AB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This practical application will require 2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–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3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h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ou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rs to complete. </w:t>
            </w:r>
            <w:r w:rsidR="002837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Use a programming board such as CodeBug or BBC micro</w:t>
            </w:r>
            <w:r w:rsidR="002F4F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  <w:r w:rsidR="002837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bit to create and send coded messages. 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E224C9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Students define the problem and design a digital solution 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for </w:t>
            </w:r>
            <w:r w:rsidR="00E224C9" w:rsidRPr="006B7107">
              <w:rPr>
                <w:rFonts w:ascii="Calibri" w:hAnsi="Calibri" w:cs="Calibri"/>
                <w:sz w:val="20"/>
                <w:szCs w:val="20"/>
                <w:lang w:val="en-AU"/>
              </w:rPr>
              <w:t>send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ing</w:t>
            </w:r>
            <w:r w:rsidR="00E224C9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message. </w:t>
            </w:r>
            <w:r w:rsidR="00F955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>For example, i</w:t>
            </w:r>
            <w:r w:rsidR="002837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f using BBC micro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  <w:r w:rsidR="002837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bit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2837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create a simple code that uses ‘A’ button to create a dot and high pitched sound </w:t>
            </w:r>
            <w:r w:rsidR="00F955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for </w:t>
            </w:r>
            <w:r w:rsidR="002837C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¼ beat and ‘B’ button for a dash with lower pitched sound and a beat of 1. </w:t>
            </w:r>
            <w:r w:rsidR="00DB2F1E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DB2F1E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F955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Have one student press the ‘A’ and ‘B’ buttons to send the coded message. The other person decodes the message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heard </w:t>
            </w:r>
            <w:r w:rsidR="00F955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>and records the letters.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Note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15441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BBC micro:bit  and </w:t>
            </w:r>
            <w:r w:rsidR="00DB2F1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CodeBug's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o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>nline emulator plays the sounds,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but,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if 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you use 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</w:t>
            </w:r>
            <w:r w:rsidR="008F0618" w:rsidRPr="006B7107">
              <w:rPr>
                <w:rFonts w:ascii="Calibri" w:hAnsi="Calibri" w:cs="Calibri"/>
                <w:sz w:val="20"/>
                <w:szCs w:val="20"/>
                <w:lang w:val="en-AU"/>
              </w:rPr>
              <w:t>physical devices</w:t>
            </w:r>
            <w:r w:rsidR="007C27BD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 buzzer would need to be connected using alligator clips. </w:t>
            </w:r>
            <w:r w:rsidR="0084260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F955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AF3F12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F955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Compare the original message to the decoded message. </w:t>
            </w:r>
            <w:r w:rsidR="00CA18C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Discuss </w:t>
            </w:r>
            <w:r w:rsidR="00DB2F1E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some </w:t>
            </w:r>
            <w:r w:rsidR="00CA18C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limitations of this type of communication. </w:t>
            </w:r>
            <w:r w:rsidR="00DB2F1E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DB2F1E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1E6FFE" w:rsidRPr="006B7107">
              <w:rPr>
                <w:rFonts w:ascii="Calibri" w:hAnsi="Calibri" w:cs="Calibri"/>
                <w:sz w:val="20"/>
                <w:szCs w:val="20"/>
                <w:lang w:val="en-AU"/>
              </w:rPr>
              <w:t>Students consider how this type of communication could be used to help someone at home, school or in the local community. How does this solution help these people?</w:t>
            </w:r>
          </w:p>
          <w:p w14:paraId="2DDB5789" w14:textId="77777777" w:rsidR="002837C2" w:rsidRPr="006B7107" w:rsidRDefault="002837C2" w:rsidP="002837C2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F9FBB41" w14:textId="029F3C6A" w:rsidR="002837C2" w:rsidRPr="006B7107" w:rsidRDefault="002837C2" w:rsidP="002837C2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729A5EAD" w14:textId="6BAB4E35" w:rsidR="007B4718" w:rsidRPr="006B7107" w:rsidRDefault="00936C0A" w:rsidP="00B058AB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Create QR codes for the school veggie garden or </w:t>
            </w:r>
            <w:r w:rsidR="001C3E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normal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garden or ‘smart’ garden</w:t>
            </w:r>
            <w:r w:rsidR="008F57D5" w:rsidRPr="006B7107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providing information about plants, birds or insects that are of interest to students. </w:t>
            </w:r>
          </w:p>
          <w:p w14:paraId="5CEEA37F" w14:textId="77777777" w:rsidR="00936C0A" w:rsidRPr="006B7107" w:rsidRDefault="00936C0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2027DD9" w14:textId="6716955F" w:rsidR="00936C0A" w:rsidRPr="006B7107" w:rsidRDefault="00936C0A" w:rsidP="00B058AB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Create an internet-based scavenger hunt. Devise clues</w:t>
            </w:r>
            <w:r w:rsidR="00E57E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linked to a QR code.</w:t>
            </w:r>
            <w:r w:rsidR="008F57D5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Integrate the use of directions (N, S, E, W) and measuring in steps or metres. </w:t>
            </w:r>
            <w:r w:rsidR="00E57E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tudents use</w:t>
            </w:r>
            <w:r w:rsidR="00E57E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QR code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237A77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to locate the next </w:t>
            </w:r>
            <w:r w:rsidR="00E57E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>clue. A</w:t>
            </w:r>
            <w:r w:rsidR="00B6306F" w:rsidRPr="006B7107">
              <w:rPr>
                <w:rFonts w:ascii="Calibri" w:hAnsi="Calibri" w:cs="Calibri"/>
                <w:sz w:val="20"/>
                <w:szCs w:val="20"/>
                <w:lang w:val="en-AU"/>
              </w:rPr>
              <w:t>t each destination have students collect an item or a piece of information</w:t>
            </w:r>
            <w:r w:rsidR="00237A77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. </w:t>
            </w:r>
            <w:r w:rsidR="008F57D5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8F57D5" w:rsidRPr="006B7107">
              <w:rPr>
                <w:rFonts w:ascii="Calibri" w:hAnsi="Calibri" w:cs="Calibri"/>
                <w:sz w:val="20"/>
                <w:szCs w:val="20"/>
                <w:lang w:val="en-AU"/>
              </w:rPr>
              <w:br/>
            </w:r>
            <w:r w:rsidR="00B6306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Organise the activity so that it culminates </w:t>
            </w:r>
            <w:r w:rsidR="00B6306F" w:rsidRPr="006B7107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in using the collected items or information to solve a </w:t>
            </w:r>
            <w:r w:rsidR="00E57E90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simple </w:t>
            </w:r>
            <w:r w:rsidR="00B6306F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problem. </w:t>
            </w:r>
          </w:p>
          <w:p w14:paraId="64DE03E5" w14:textId="77777777" w:rsidR="00237A77" w:rsidRPr="006B7107" w:rsidRDefault="00237A7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AF5963A" w14:textId="77777777" w:rsidR="00237A77" w:rsidRPr="006B7107" w:rsidRDefault="00237A77" w:rsidP="00B058AB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Create a class quiz with small groups generating questions and linking their answers to a QR code. </w:t>
            </w:r>
          </w:p>
          <w:p w14:paraId="5116AB76" w14:textId="77777777" w:rsidR="0079237E" w:rsidRPr="006B7107" w:rsidRDefault="0079237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DDF6C26" w14:textId="73E2B903" w:rsidR="0079237E" w:rsidRPr="006B7107" w:rsidRDefault="0079237E" w:rsidP="00B058AB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Bring it all together</w:t>
            </w:r>
            <w:r w:rsidR="00D5338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="00D53382" w:rsidRPr="006B7107" w:rsidDel="00D5338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Create a display using the different forms of representing data. For example, </w:t>
            </w:r>
            <w:r w:rsidR="00F5353B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student could write their own name in </w:t>
            </w:r>
            <w:r w:rsidR="00F5353B"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variety of 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forms so that it emphasi</w:t>
            </w:r>
            <w:r w:rsidR="001C3E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>es the idea of the same data represented differently</w:t>
            </w:r>
            <w:r w:rsidR="001C3E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;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1C3E32" w:rsidRPr="006B7107">
              <w:rPr>
                <w:rFonts w:ascii="Calibri" w:hAnsi="Calibri" w:cs="Calibri"/>
                <w:sz w:val="20"/>
                <w:szCs w:val="20"/>
                <w:lang w:val="en-AU"/>
              </w:rPr>
              <w:t>for example,</w:t>
            </w:r>
            <w:r w:rsidRPr="006B710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name in English, name in code, name in braille, name in Morse code and name represented by a QR code. </w:t>
            </w:r>
          </w:p>
        </w:tc>
      </w:tr>
      <w:tr w:rsidR="007B4718" w14:paraId="5B204DF1" w14:textId="77777777" w:rsidTr="00141263">
        <w:tc>
          <w:tcPr>
            <w:tcW w:w="2245" w:type="dxa"/>
          </w:tcPr>
          <w:p w14:paraId="12999268" w14:textId="43027F63" w:rsidR="007B4718" w:rsidRPr="004D3539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Supporting resources and tools and purpose/ context for use.  </w:t>
            </w:r>
          </w:p>
        </w:tc>
        <w:tc>
          <w:tcPr>
            <w:tcW w:w="4590" w:type="dxa"/>
          </w:tcPr>
          <w:p w14:paraId="5D0C96FE" w14:textId="77777777" w:rsidR="007B4718" w:rsidRDefault="004B21C6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0" w:history="1">
              <w:r w:rsidR="00E57E90" w:rsidRPr="00E57E90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Write Messages in Code</w:t>
              </w:r>
            </w:hyperlink>
          </w:p>
          <w:p w14:paraId="75C6FE76" w14:textId="059DA4ED" w:rsidR="00E57E90" w:rsidRDefault="00E57E90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an online tool to create coded messages using an offset value. </w:t>
            </w:r>
          </w:p>
          <w:p w14:paraId="0BCCD325" w14:textId="77777777" w:rsidR="00E57E90" w:rsidRDefault="00E57E90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AE9B912" w14:textId="77777777" w:rsidR="00E57E90" w:rsidRDefault="004B21C6" w:rsidP="00075AFC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1" w:history="1">
              <w:r w:rsidR="00075AFC" w:rsidRPr="00075AF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Codes and Secret Messages</w:t>
              </w:r>
            </w:hyperlink>
          </w:p>
          <w:p w14:paraId="26A31AEF" w14:textId="7CD3A6E8" w:rsidR="00C86A88" w:rsidRPr="004D3539" w:rsidRDefault="00C86A88" w:rsidP="00075AF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C86A8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Explore encoding using these online resources. </w:t>
            </w:r>
          </w:p>
        </w:tc>
        <w:tc>
          <w:tcPr>
            <w:tcW w:w="4364" w:type="dxa"/>
          </w:tcPr>
          <w:p w14:paraId="6C50133C" w14:textId="1FA0B083" w:rsidR="007B4718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573B611" w14:textId="43774B62" w:rsidR="007B4718" w:rsidRDefault="004B21C6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2" w:history="1">
              <w:r w:rsidR="007B4718" w:rsidRPr="007B471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Braille: Deciphering the Code</w:t>
              </w:r>
            </w:hyperlink>
          </w:p>
          <w:p w14:paraId="5293D255" w14:textId="5BE0AC0A" w:rsidR="007B4718" w:rsidRPr="007B4718" w:rsidRDefault="00C86A8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site provides a useful background to </w:t>
            </w:r>
            <w:r w:rsidR="002271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raille. </w:t>
            </w:r>
          </w:p>
          <w:p w14:paraId="72A05459" w14:textId="17EF6189" w:rsidR="007B4718" w:rsidRDefault="007B4718" w:rsidP="000E229E">
            <w:pPr>
              <w:tabs>
                <w:tab w:val="left" w:pos="256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8AB7AA9" w14:textId="075FA2B7" w:rsidR="007B4718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AF1F635" w14:textId="587D377F" w:rsidR="007B4718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6C6F973" w14:textId="617570E5" w:rsidR="007B4718" w:rsidRPr="007B4718" w:rsidRDefault="007B4718" w:rsidP="007B4718">
            <w:pPr>
              <w:tabs>
                <w:tab w:val="left" w:pos="111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ab/>
            </w:r>
          </w:p>
        </w:tc>
        <w:tc>
          <w:tcPr>
            <w:tcW w:w="4364" w:type="dxa"/>
          </w:tcPr>
          <w:p w14:paraId="3F376724" w14:textId="2C8E9864" w:rsidR="009D00BF" w:rsidRDefault="004B21C6" w:rsidP="007B4718">
            <w:pPr>
              <w:tabs>
                <w:tab w:val="left" w:pos="520"/>
              </w:tabs>
            </w:pPr>
            <w:hyperlink r:id="rId23" w:history="1">
              <w:r w:rsidR="009D00BF" w:rsidRPr="00DB2F1E">
                <w:rPr>
                  <w:rStyle w:val="Hyperlink"/>
                </w:rPr>
                <w:t>Morse code translator</w:t>
              </w:r>
            </w:hyperlink>
          </w:p>
          <w:p w14:paraId="01065B42" w14:textId="66309D2A" w:rsidR="0061649B" w:rsidRDefault="0061649B" w:rsidP="0061649B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335C">
              <w:rPr>
                <w:rFonts w:ascii="Calibri" w:eastAsia="Times New Roman" w:hAnsi="Calibri" w:cs="Calibri"/>
                <w:sz w:val="20"/>
                <w:szCs w:val="20"/>
              </w:rPr>
              <w:t>Use the Morse code generator/</w:t>
            </w:r>
            <w:r w:rsidR="00DB2F1E"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90335C">
              <w:rPr>
                <w:rFonts w:ascii="Calibri" w:eastAsia="Times New Roman" w:hAnsi="Calibri" w:cs="Calibri"/>
                <w:sz w:val="20"/>
                <w:szCs w:val="20"/>
              </w:rPr>
              <w:t>ecoder</w:t>
            </w:r>
            <w:r w:rsidR="00DB2F1E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28835C0F" w14:textId="0FFC644D" w:rsidR="007B4718" w:rsidRPr="0090335C" w:rsidRDefault="007B4718" w:rsidP="007B4718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26F7EB2" w14:textId="7EEAF5BE" w:rsidR="007B4718" w:rsidRDefault="004B21C6" w:rsidP="007B4718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4" w:history="1">
              <w:r w:rsidR="007B4718" w:rsidRPr="0090335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http://learnmorsecode.info/</w:t>
              </w:r>
            </w:hyperlink>
          </w:p>
          <w:p w14:paraId="16E2852B" w14:textId="7F543F03" w:rsidR="007B4718" w:rsidRDefault="00DB2F1E" w:rsidP="007B4718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This site provides tips for beginner learners of Morse code.</w:t>
            </w:r>
          </w:p>
          <w:p w14:paraId="224B3DEB" w14:textId="77777777" w:rsidR="00DB2F1E" w:rsidRDefault="00DB2F1E" w:rsidP="007B4718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4ED2CCC" w14:textId="76E0CFDB" w:rsidR="007B4718" w:rsidRDefault="004B21C6" w:rsidP="007B4718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5" w:history="1">
              <w:r w:rsidR="007B4718" w:rsidRPr="0090335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Morse code</w:t>
              </w:r>
            </w:hyperlink>
          </w:p>
          <w:p w14:paraId="2992EB10" w14:textId="720A3117" w:rsidR="007B4718" w:rsidRDefault="007B4718" w:rsidP="007B4718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This lesson is for </w:t>
            </w:r>
            <w:r w:rsidR="009F0D3F">
              <w:rPr>
                <w:rFonts w:ascii="Calibri" w:eastAsia="Times New Roman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Code</w:t>
            </w:r>
            <w:r w:rsidR="00DB2F1E">
              <w:rPr>
                <w:rFonts w:ascii="Calibri" w:eastAsia="Times New Roman" w:hAnsi="Calibri" w:cs="Calibri"/>
                <w:sz w:val="20"/>
                <w:szCs w:val="20"/>
              </w:rPr>
              <w:t>B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ug but can be </w:t>
            </w:r>
            <w:r w:rsidR="00E224C9">
              <w:rPr>
                <w:rFonts w:ascii="Calibri" w:eastAsia="Times New Roman" w:hAnsi="Calibri" w:cs="Calibri"/>
                <w:sz w:val="20"/>
                <w:szCs w:val="20"/>
              </w:rPr>
              <w:t xml:space="preserve">also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modified to suit BBC micro</w:t>
            </w:r>
            <w:r w:rsidR="00DB2F1E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bit. </w:t>
            </w:r>
          </w:p>
          <w:p w14:paraId="70308FCF" w14:textId="77777777" w:rsidR="007B4718" w:rsidRPr="0090335C" w:rsidRDefault="007B4718" w:rsidP="007B4718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0F3C848" w14:textId="6A7594D1" w:rsidR="007B4718" w:rsidRPr="00D128C5" w:rsidRDefault="007B4718" w:rsidP="007B4718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64" w:type="dxa"/>
          </w:tcPr>
          <w:p w14:paraId="4F61A21E" w14:textId="77777777" w:rsidR="007B4718" w:rsidRDefault="004B21C6" w:rsidP="007B4718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6" w:history="1">
              <w:r w:rsidR="004D11BB" w:rsidRPr="004D11B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Using QR Codes in the Classroom</w:t>
              </w:r>
            </w:hyperlink>
          </w:p>
          <w:p w14:paraId="29C51D4F" w14:textId="60E9F2FF" w:rsidR="00526002" w:rsidRDefault="00886E27" w:rsidP="007B4718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>Some useful ideas to stimulate learning by using the latest scanning technology.</w:t>
            </w:r>
          </w:p>
          <w:p w14:paraId="6D689893" w14:textId="77777777" w:rsidR="00886E27" w:rsidRDefault="00886E27" w:rsidP="007B4718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77B4330" w14:textId="77777777" w:rsidR="00526002" w:rsidRDefault="004B21C6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7" w:history="1">
              <w:r w:rsidR="00526002" w:rsidRPr="0052600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QR Code Reader and Scanner</w:t>
              </w:r>
            </w:hyperlink>
          </w:p>
          <w:p w14:paraId="5E4A154F" w14:textId="6F341E50" w:rsidR="00526002" w:rsidRPr="00937CE5" w:rsidRDefault="0052600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 easy-to-use</w:t>
            </w:r>
            <w:r w:rsidR="00886E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pp for</w:t>
            </w:r>
            <w:r w:rsidRPr="005260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886E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reading </w:t>
            </w:r>
            <w:r w:rsidRPr="005260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QR </w:t>
            </w:r>
            <w:r w:rsidR="00886E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 w:rsidRPr="005260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ode</w:t>
            </w:r>
            <w:r w:rsidR="00886E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5260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</w:t>
            </w:r>
            <w:r w:rsidR="00886E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</w:t>
            </w:r>
            <w:r w:rsidRPr="005260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arcod</w:t>
            </w:r>
            <w:r w:rsidR="00886E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es.</w:t>
            </w:r>
          </w:p>
        </w:tc>
      </w:tr>
      <w:tr w:rsidR="007B4718" w14:paraId="5357AF44" w14:textId="77777777" w:rsidTr="00141263">
        <w:tc>
          <w:tcPr>
            <w:tcW w:w="2245" w:type="dxa"/>
          </w:tcPr>
          <w:p w14:paraId="015AF304" w14:textId="77777777" w:rsidR="007B4718" w:rsidRDefault="007B4718" w:rsidP="007B4718">
            <w:pPr>
              <w:pStyle w:val="PlainText"/>
            </w:pPr>
            <w:r>
              <w:t>Assessment</w:t>
            </w:r>
          </w:p>
          <w:p w14:paraId="1929997A" w14:textId="77777777" w:rsidR="007B4718" w:rsidRDefault="007B4718" w:rsidP="007B4718">
            <w:pPr>
              <w:pStyle w:val="PlainText"/>
            </w:pPr>
          </w:p>
        </w:tc>
        <w:tc>
          <w:tcPr>
            <w:tcW w:w="4590" w:type="dxa"/>
          </w:tcPr>
          <w:p w14:paraId="61B69FA9" w14:textId="77777777" w:rsidR="007B4718" w:rsidRPr="00935245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5C30ADF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0632065C" w14:textId="1C905C40" w:rsidR="007B4718" w:rsidRPr="00B058AB" w:rsidRDefault="00075AFC" w:rsidP="00B058A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list of words showing the encoded and decoded messages or words. </w:t>
            </w:r>
          </w:p>
          <w:p w14:paraId="692FB899" w14:textId="596E6E8A" w:rsidR="0079237E" w:rsidRPr="00B058AB" w:rsidRDefault="0079237E" w:rsidP="00B058A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Present a coded message and the students correctly decode the specific message.</w:t>
            </w:r>
          </w:p>
          <w:p w14:paraId="54E28B69" w14:textId="1FB38B27" w:rsidR="007B4718" w:rsidRPr="00935245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A817A83" w14:textId="01EAC06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79F9E485" w14:textId="77777777" w:rsidR="007C27BD" w:rsidRDefault="007C27BD" w:rsidP="007C27BD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02C0AA2C" w14:textId="77777777" w:rsidR="007C27BD" w:rsidRDefault="007C27BD" w:rsidP="007C27BD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lastRenderedPageBreak/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the same data sets can be represented in different ways.</w:t>
            </w:r>
          </w:p>
          <w:p w14:paraId="3445E555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02B0E00B" w14:textId="77777777" w:rsidR="007B4718" w:rsidRPr="00935245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68FB679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6BE20D40" w14:textId="3D7BC9B7" w:rsidR="007B4718" w:rsidRPr="00B058AB" w:rsidRDefault="00075AFC" w:rsidP="00B058A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list of words represented using </w:t>
            </w:r>
            <w:r w:rsidR="002271D4" w:rsidRPr="00B058AB">
              <w:rPr>
                <w:rFonts w:ascii="Calibri" w:hAnsi="Calibri" w:cs="Calibri"/>
                <w:sz w:val="20"/>
                <w:szCs w:val="20"/>
                <w:lang w:val="en-AU"/>
              </w:rPr>
              <w:t>B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raille.  </w:t>
            </w:r>
          </w:p>
          <w:p w14:paraId="5A235326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839BF3C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7A6A1FE2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63A46B35" w14:textId="77777777" w:rsidR="007C27BD" w:rsidRDefault="007C27BD" w:rsidP="007C27BD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35B1AF6A" w14:textId="77777777" w:rsidR="007C27BD" w:rsidRDefault="007C27BD" w:rsidP="007C27BD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the same data sets can be represented in different ways.</w:t>
            </w:r>
          </w:p>
          <w:p w14:paraId="52DEC084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3BF5D63D" w14:textId="77777777" w:rsidR="007B4718" w:rsidRPr="00935245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128B94D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0C1DA061" w14:textId="50F645A0" w:rsidR="007B4718" w:rsidRPr="00B058AB" w:rsidRDefault="00075AFC" w:rsidP="00B058A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list of words represented using Morse </w:t>
            </w:r>
            <w:r w:rsidR="0075431E" w:rsidRPr="00B058AB">
              <w:rPr>
                <w:rFonts w:ascii="Calibri" w:hAnsi="Calibri" w:cs="Calibri"/>
                <w:sz w:val="20"/>
                <w:szCs w:val="20"/>
                <w:lang w:val="en-AU"/>
              </w:rPr>
              <w:t>c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ode.  </w:t>
            </w:r>
          </w:p>
          <w:p w14:paraId="569D3A54" w14:textId="4C17CA91" w:rsidR="001E6FFE" w:rsidRPr="00B058AB" w:rsidRDefault="00075AFC" w:rsidP="00B058A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>Demonstrating how to use BBC Micro</w:t>
            </w:r>
            <w:r w:rsidR="0075431E" w:rsidRPr="00B058AB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bit to send a message encoded using Morse </w:t>
            </w:r>
            <w:r w:rsidR="0075431E" w:rsidRPr="00B058AB">
              <w:rPr>
                <w:rFonts w:ascii="Calibri" w:hAnsi="Calibri" w:cs="Calibri"/>
                <w:sz w:val="20"/>
                <w:szCs w:val="20"/>
                <w:lang w:val="en-AU"/>
              </w:rPr>
              <w:t>c</w:t>
            </w: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ode and a partner decoding the message. </w:t>
            </w:r>
          </w:p>
          <w:p w14:paraId="19857309" w14:textId="4897A805" w:rsidR="001E6FFE" w:rsidRPr="00B058AB" w:rsidRDefault="001E6FFE" w:rsidP="00B058A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>List three different ways that braille could help a person or students provide a sample of their design (rules about letter representation).</w:t>
            </w:r>
          </w:p>
          <w:p w14:paraId="679E615C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4209E222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03518C8" w14:textId="7B1DBF0C" w:rsidR="007B4718" w:rsidRDefault="007B4718" w:rsidP="007B4718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3F3722E6" w14:textId="66481505" w:rsidR="007C27BD" w:rsidRDefault="007C27BD" w:rsidP="007B4718">
            <w:pPr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the same data sets can be represented in different ways.</w:t>
            </w:r>
          </w:p>
          <w:p w14:paraId="765B4D16" w14:textId="7E92F807" w:rsidR="001E6FFE" w:rsidRDefault="001E6FFE" w:rsidP="007B4718">
            <w:pPr>
              <w:rPr>
                <w:rFonts w:ascii="Proxima Nova" w:eastAsia="Proxima Nova" w:hAnsi="Proxima Nova" w:cs="Proxima Nova"/>
                <w:sz w:val="18"/>
                <w:szCs w:val="18"/>
              </w:rPr>
            </w:pPr>
          </w:p>
          <w:p w14:paraId="67421EE6" w14:textId="2CFD6301" w:rsidR="001E6FFE" w:rsidRDefault="001E6FFE" w:rsidP="007B4718">
            <w:pPr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the solutions meet their purposes.</w:t>
            </w:r>
          </w:p>
          <w:p w14:paraId="0FCBF34F" w14:textId="77777777" w:rsidR="001E6FFE" w:rsidRDefault="001E6FFE" w:rsidP="007B4718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  <w:p w14:paraId="1154DD03" w14:textId="0A162AEC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2634832B" w14:textId="77777777" w:rsidR="007B4718" w:rsidRPr="00935245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798DCB1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04EB9FF2" w14:textId="416F74DD" w:rsidR="007B4718" w:rsidRDefault="007B4718" w:rsidP="007B4718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BE31C7F" w14:textId="69AA786D" w:rsidR="00075AFC" w:rsidRPr="00B058AB" w:rsidRDefault="00075AFC" w:rsidP="00B058AB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058A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QR code linked to information created by the QR code creator. </w:t>
            </w:r>
          </w:p>
          <w:p w14:paraId="5E63B84A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32A1E39F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07A62474" w14:textId="77777777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0BAE7631" w14:textId="77777777" w:rsidR="007C27BD" w:rsidRDefault="007C27BD" w:rsidP="007C27BD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3EF8F9D6" w14:textId="77777777" w:rsidR="007C27BD" w:rsidRDefault="007C27BD" w:rsidP="007C27BD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lastRenderedPageBreak/>
              <w:t>Explain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the same data sets can be represented in different ways.</w:t>
            </w:r>
          </w:p>
          <w:p w14:paraId="47EC67D2" w14:textId="335BA77A" w:rsidR="007B4718" w:rsidRDefault="007B4718" w:rsidP="007B4718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</w:tr>
    </w:tbl>
    <w:p w14:paraId="65EBA495" w14:textId="69950A76" w:rsidR="00A909B2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5BF4DED" w14:textId="61852DBF" w:rsidR="00935245" w:rsidRDefault="00935245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935245" w:rsidSect="002758B8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154410" w:rsidRDefault="00154410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154410" w:rsidRDefault="00154410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154410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154410" w:rsidRPr="00EE4978" w:rsidRDefault="00154410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154410" w:rsidRPr="002329F3" w:rsidRDefault="00154410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7660E211" w:rsidR="00154410" w:rsidRPr="00B41951" w:rsidRDefault="00154410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4B21C6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154410" w:rsidRPr="00243F0D" w:rsidRDefault="00154410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154410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154410" w:rsidRPr="00EE4978" w:rsidRDefault="00154410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154410" w:rsidRPr="004A2ED8" w:rsidRDefault="00154410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154410" w:rsidRPr="00B41951" w:rsidRDefault="00154410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154410" w:rsidRDefault="00154410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154410" w:rsidRDefault="00154410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154410" w:rsidRDefault="00154410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154410" w:rsidRDefault="00154410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20E7FE55" w:rsidR="00154410" w:rsidRPr="00D86DE4" w:rsidRDefault="00154410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3 and 4_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7A271B14" w:rsidR="00154410" w:rsidRPr="009370BC" w:rsidRDefault="004B21C6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4410">
          <w:rPr>
            <w:sz w:val="28"/>
            <w:szCs w:val="28"/>
            <w:lang w:val="en-US"/>
          </w:rPr>
          <w:t>Digital Technologies – 3 and 4_</w:t>
        </w:r>
      </w:sdtContent>
    </w:sdt>
    <w:r w:rsidR="00154410">
      <w:rPr>
        <w:sz w:val="28"/>
        <w:szCs w:val="28"/>
        <w:lang w:val="en-US"/>
      </w:rPr>
      <w:t xml:space="preserve"> </w:t>
    </w:r>
    <w:r w:rsidR="00154410" w:rsidRPr="002D5CFA">
      <w:rPr>
        <w:sz w:val="28"/>
        <w:szCs w:val="28"/>
        <w:lang w:val="en-US"/>
      </w:rPr>
      <w:t>Data: collect, organise and create</w:t>
    </w:r>
    <w:r w:rsidR="00154410" w:rsidRPr="002D5CFA">
      <w:rPr>
        <w:sz w:val="28"/>
        <w:szCs w:val="28"/>
        <w:lang w:val="en-US"/>
      </w:rPr>
      <w:tab/>
    </w:r>
    <w:r w:rsidR="00154410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B5D"/>
    <w:multiLevelType w:val="hybridMultilevel"/>
    <w:tmpl w:val="362E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B7EF0"/>
    <w:multiLevelType w:val="hybridMultilevel"/>
    <w:tmpl w:val="7CE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3C0A"/>
    <w:multiLevelType w:val="hybridMultilevel"/>
    <w:tmpl w:val="018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11FF"/>
    <w:multiLevelType w:val="hybridMultilevel"/>
    <w:tmpl w:val="BED6B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5C5"/>
    <w:multiLevelType w:val="hybridMultilevel"/>
    <w:tmpl w:val="2C80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348A"/>
    <w:multiLevelType w:val="hybridMultilevel"/>
    <w:tmpl w:val="61F43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3AE1"/>
    <w:multiLevelType w:val="hybridMultilevel"/>
    <w:tmpl w:val="F92C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12947"/>
    <w:multiLevelType w:val="hybridMultilevel"/>
    <w:tmpl w:val="ABC2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8C7A31"/>
    <w:multiLevelType w:val="hybridMultilevel"/>
    <w:tmpl w:val="012A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E078A"/>
    <w:multiLevelType w:val="hybridMultilevel"/>
    <w:tmpl w:val="D34A34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A902C81"/>
    <w:multiLevelType w:val="hybridMultilevel"/>
    <w:tmpl w:val="01EC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B6998"/>
    <w:multiLevelType w:val="hybridMultilevel"/>
    <w:tmpl w:val="00C24CE2"/>
    <w:lvl w:ilvl="0" w:tplc="D0CA7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159D"/>
    <w:multiLevelType w:val="hybridMultilevel"/>
    <w:tmpl w:val="C1C2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010F10"/>
    <w:multiLevelType w:val="hybridMultilevel"/>
    <w:tmpl w:val="BD4E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4" w15:restartNumberingAfterBreak="0">
    <w:nsid w:val="69511796"/>
    <w:multiLevelType w:val="hybridMultilevel"/>
    <w:tmpl w:val="07F491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3B4F69"/>
    <w:multiLevelType w:val="hybridMultilevel"/>
    <w:tmpl w:val="513C0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1B30F6"/>
    <w:multiLevelType w:val="hybridMultilevel"/>
    <w:tmpl w:val="BF2ED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4197B"/>
    <w:multiLevelType w:val="hybridMultilevel"/>
    <w:tmpl w:val="4E382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156CC"/>
    <w:multiLevelType w:val="hybridMultilevel"/>
    <w:tmpl w:val="2C288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9"/>
  </w:num>
  <w:num w:numId="4">
    <w:abstractNumId w:val="7"/>
  </w:num>
  <w:num w:numId="5">
    <w:abstractNumId w:val="31"/>
  </w:num>
  <w:num w:numId="6">
    <w:abstractNumId w:val="1"/>
  </w:num>
  <w:num w:numId="7">
    <w:abstractNumId w:val="32"/>
  </w:num>
  <w:num w:numId="8">
    <w:abstractNumId w:val="35"/>
  </w:num>
  <w:num w:numId="9">
    <w:abstractNumId w:val="18"/>
  </w:num>
  <w:num w:numId="10">
    <w:abstractNumId w:val="21"/>
  </w:num>
  <w:num w:numId="11">
    <w:abstractNumId w:val="6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7"/>
  </w:num>
  <w:num w:numId="17">
    <w:abstractNumId w:val="26"/>
  </w:num>
  <w:num w:numId="18">
    <w:abstractNumId w:val="2"/>
  </w:num>
  <w:num w:numId="19">
    <w:abstractNumId w:val="3"/>
  </w:num>
  <w:num w:numId="20">
    <w:abstractNumId w:val="28"/>
  </w:num>
  <w:num w:numId="21">
    <w:abstractNumId w:val="13"/>
  </w:num>
  <w:num w:numId="22">
    <w:abstractNumId w:val="36"/>
  </w:num>
  <w:num w:numId="23">
    <w:abstractNumId w:val="11"/>
  </w:num>
  <w:num w:numId="24">
    <w:abstractNumId w:val="37"/>
  </w:num>
  <w:num w:numId="25">
    <w:abstractNumId w:val="34"/>
  </w:num>
  <w:num w:numId="26">
    <w:abstractNumId w:val="22"/>
  </w:num>
  <w:num w:numId="27">
    <w:abstractNumId w:val="25"/>
  </w:num>
  <w:num w:numId="28">
    <w:abstractNumId w:val="0"/>
  </w:num>
  <w:num w:numId="29">
    <w:abstractNumId w:val="24"/>
  </w:num>
  <w:num w:numId="30">
    <w:abstractNumId w:val="29"/>
  </w:num>
  <w:num w:numId="31">
    <w:abstractNumId w:val="4"/>
  </w:num>
  <w:num w:numId="32">
    <w:abstractNumId w:val="40"/>
  </w:num>
  <w:num w:numId="33">
    <w:abstractNumId w:val="16"/>
  </w:num>
  <w:num w:numId="34">
    <w:abstractNumId w:val="23"/>
  </w:num>
  <w:num w:numId="35">
    <w:abstractNumId w:val="38"/>
  </w:num>
  <w:num w:numId="36">
    <w:abstractNumId w:val="20"/>
  </w:num>
  <w:num w:numId="37">
    <w:abstractNumId w:val="8"/>
  </w:num>
  <w:num w:numId="38">
    <w:abstractNumId w:val="5"/>
  </w:num>
  <w:num w:numId="39">
    <w:abstractNumId w:val="9"/>
  </w:num>
  <w:num w:numId="40">
    <w:abstractNumId w:val="3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20712"/>
    <w:rsid w:val="0002567A"/>
    <w:rsid w:val="00027228"/>
    <w:rsid w:val="00035463"/>
    <w:rsid w:val="00046490"/>
    <w:rsid w:val="0005729F"/>
    <w:rsid w:val="0005780E"/>
    <w:rsid w:val="00071AC3"/>
    <w:rsid w:val="00075AFC"/>
    <w:rsid w:val="00083E00"/>
    <w:rsid w:val="000937E5"/>
    <w:rsid w:val="00095EBB"/>
    <w:rsid w:val="00097100"/>
    <w:rsid w:val="000A71F7"/>
    <w:rsid w:val="000B1AF5"/>
    <w:rsid w:val="000B787E"/>
    <w:rsid w:val="000C445F"/>
    <w:rsid w:val="000D02B8"/>
    <w:rsid w:val="000D2707"/>
    <w:rsid w:val="000E06C2"/>
    <w:rsid w:val="000E229E"/>
    <w:rsid w:val="000E323A"/>
    <w:rsid w:val="000E4A92"/>
    <w:rsid w:val="000F09E4"/>
    <w:rsid w:val="000F16FD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54410"/>
    <w:rsid w:val="00164D7A"/>
    <w:rsid w:val="00172E14"/>
    <w:rsid w:val="0017552C"/>
    <w:rsid w:val="001769F4"/>
    <w:rsid w:val="00180973"/>
    <w:rsid w:val="00182BE9"/>
    <w:rsid w:val="001967A6"/>
    <w:rsid w:val="001B5DAC"/>
    <w:rsid w:val="001C3E32"/>
    <w:rsid w:val="001C45D8"/>
    <w:rsid w:val="001C73C5"/>
    <w:rsid w:val="001D53DE"/>
    <w:rsid w:val="001E5ED4"/>
    <w:rsid w:val="001E6FFE"/>
    <w:rsid w:val="001F3B41"/>
    <w:rsid w:val="002070C2"/>
    <w:rsid w:val="002233AF"/>
    <w:rsid w:val="0022542B"/>
    <w:rsid w:val="002254E0"/>
    <w:rsid w:val="002262C6"/>
    <w:rsid w:val="002271D4"/>
    <w:rsid w:val="002279BA"/>
    <w:rsid w:val="002324DC"/>
    <w:rsid w:val="002329F3"/>
    <w:rsid w:val="0023348C"/>
    <w:rsid w:val="00237A77"/>
    <w:rsid w:val="00242AC4"/>
    <w:rsid w:val="00243F0D"/>
    <w:rsid w:val="00245A68"/>
    <w:rsid w:val="002647BB"/>
    <w:rsid w:val="00273997"/>
    <w:rsid w:val="002754C1"/>
    <w:rsid w:val="002758B8"/>
    <w:rsid w:val="002837C2"/>
    <w:rsid w:val="002841C8"/>
    <w:rsid w:val="0028516B"/>
    <w:rsid w:val="002947D7"/>
    <w:rsid w:val="002A00F2"/>
    <w:rsid w:val="002A15A7"/>
    <w:rsid w:val="002B6B73"/>
    <w:rsid w:val="002C68A5"/>
    <w:rsid w:val="002C6F90"/>
    <w:rsid w:val="002D5CFA"/>
    <w:rsid w:val="002F08B3"/>
    <w:rsid w:val="002F3F22"/>
    <w:rsid w:val="002F4A07"/>
    <w:rsid w:val="002F4F32"/>
    <w:rsid w:val="00302FB8"/>
    <w:rsid w:val="00304874"/>
    <w:rsid w:val="00304EA1"/>
    <w:rsid w:val="00314D81"/>
    <w:rsid w:val="003173F2"/>
    <w:rsid w:val="00322FC6"/>
    <w:rsid w:val="00340BF5"/>
    <w:rsid w:val="00343E84"/>
    <w:rsid w:val="00352E3E"/>
    <w:rsid w:val="00355EFF"/>
    <w:rsid w:val="00362958"/>
    <w:rsid w:val="00372723"/>
    <w:rsid w:val="00387C21"/>
    <w:rsid w:val="00391986"/>
    <w:rsid w:val="003952A9"/>
    <w:rsid w:val="003A2049"/>
    <w:rsid w:val="003B7AD7"/>
    <w:rsid w:val="003C5A64"/>
    <w:rsid w:val="003D75BF"/>
    <w:rsid w:val="003F09DB"/>
    <w:rsid w:val="003F1C56"/>
    <w:rsid w:val="003F313B"/>
    <w:rsid w:val="003F71E0"/>
    <w:rsid w:val="00400A2A"/>
    <w:rsid w:val="004013AE"/>
    <w:rsid w:val="00403E62"/>
    <w:rsid w:val="00416B45"/>
    <w:rsid w:val="004174A4"/>
    <w:rsid w:val="00417AA3"/>
    <w:rsid w:val="004227FE"/>
    <w:rsid w:val="00440B32"/>
    <w:rsid w:val="00456F9D"/>
    <w:rsid w:val="0046078D"/>
    <w:rsid w:val="00487A42"/>
    <w:rsid w:val="00495535"/>
    <w:rsid w:val="004A1D93"/>
    <w:rsid w:val="004A2ED8"/>
    <w:rsid w:val="004A3285"/>
    <w:rsid w:val="004A3561"/>
    <w:rsid w:val="004A7C3D"/>
    <w:rsid w:val="004B1075"/>
    <w:rsid w:val="004B21C6"/>
    <w:rsid w:val="004D11BB"/>
    <w:rsid w:val="004D3539"/>
    <w:rsid w:val="004D4480"/>
    <w:rsid w:val="004D547D"/>
    <w:rsid w:val="004E2B2F"/>
    <w:rsid w:val="004F5BDA"/>
    <w:rsid w:val="004F6A73"/>
    <w:rsid w:val="005029AD"/>
    <w:rsid w:val="005031D2"/>
    <w:rsid w:val="0051631E"/>
    <w:rsid w:val="00526002"/>
    <w:rsid w:val="00526666"/>
    <w:rsid w:val="00545F5E"/>
    <w:rsid w:val="00560B64"/>
    <w:rsid w:val="00565AFB"/>
    <w:rsid w:val="00566029"/>
    <w:rsid w:val="0058421B"/>
    <w:rsid w:val="005923CB"/>
    <w:rsid w:val="005937BC"/>
    <w:rsid w:val="005A2B10"/>
    <w:rsid w:val="005B19C6"/>
    <w:rsid w:val="005B3189"/>
    <w:rsid w:val="005B391B"/>
    <w:rsid w:val="005C016E"/>
    <w:rsid w:val="005C2302"/>
    <w:rsid w:val="005D35B9"/>
    <w:rsid w:val="005D3D78"/>
    <w:rsid w:val="005E15C0"/>
    <w:rsid w:val="005E2EF0"/>
    <w:rsid w:val="005E62CA"/>
    <w:rsid w:val="00605D42"/>
    <w:rsid w:val="00607D1F"/>
    <w:rsid w:val="006142A0"/>
    <w:rsid w:val="0061649B"/>
    <w:rsid w:val="006207A6"/>
    <w:rsid w:val="00636690"/>
    <w:rsid w:val="00643937"/>
    <w:rsid w:val="006450AD"/>
    <w:rsid w:val="0067641E"/>
    <w:rsid w:val="00677E59"/>
    <w:rsid w:val="00690702"/>
    <w:rsid w:val="00693FFD"/>
    <w:rsid w:val="006A1A17"/>
    <w:rsid w:val="006A7DA0"/>
    <w:rsid w:val="006B3425"/>
    <w:rsid w:val="006B7107"/>
    <w:rsid w:val="006C0835"/>
    <w:rsid w:val="006D2159"/>
    <w:rsid w:val="006D60FC"/>
    <w:rsid w:val="006E05EA"/>
    <w:rsid w:val="006E59AF"/>
    <w:rsid w:val="006F0BE1"/>
    <w:rsid w:val="006F282C"/>
    <w:rsid w:val="006F787C"/>
    <w:rsid w:val="00702636"/>
    <w:rsid w:val="00713CFC"/>
    <w:rsid w:val="007157CE"/>
    <w:rsid w:val="0072368A"/>
    <w:rsid w:val="00724507"/>
    <w:rsid w:val="007251F3"/>
    <w:rsid w:val="0072744D"/>
    <w:rsid w:val="00735273"/>
    <w:rsid w:val="007435C6"/>
    <w:rsid w:val="00745D7C"/>
    <w:rsid w:val="00746FB4"/>
    <w:rsid w:val="00751217"/>
    <w:rsid w:val="00752E46"/>
    <w:rsid w:val="007537BD"/>
    <w:rsid w:val="0075431E"/>
    <w:rsid w:val="00757E89"/>
    <w:rsid w:val="0076106A"/>
    <w:rsid w:val="007674DF"/>
    <w:rsid w:val="00767C42"/>
    <w:rsid w:val="0077017A"/>
    <w:rsid w:val="00773E6C"/>
    <w:rsid w:val="007747FE"/>
    <w:rsid w:val="00786B66"/>
    <w:rsid w:val="00791393"/>
    <w:rsid w:val="0079237E"/>
    <w:rsid w:val="00792796"/>
    <w:rsid w:val="007951C0"/>
    <w:rsid w:val="007A6FCF"/>
    <w:rsid w:val="007B186E"/>
    <w:rsid w:val="007B2EC1"/>
    <w:rsid w:val="007B418A"/>
    <w:rsid w:val="007B4718"/>
    <w:rsid w:val="007B5F5F"/>
    <w:rsid w:val="007C27BD"/>
    <w:rsid w:val="007C3C95"/>
    <w:rsid w:val="007C6F38"/>
    <w:rsid w:val="007D0242"/>
    <w:rsid w:val="007D0868"/>
    <w:rsid w:val="007F3C9F"/>
    <w:rsid w:val="00813C37"/>
    <w:rsid w:val="008154B5"/>
    <w:rsid w:val="00823962"/>
    <w:rsid w:val="00825405"/>
    <w:rsid w:val="00832F5C"/>
    <w:rsid w:val="00836160"/>
    <w:rsid w:val="00841592"/>
    <w:rsid w:val="0084260E"/>
    <w:rsid w:val="0084295E"/>
    <w:rsid w:val="00843820"/>
    <w:rsid w:val="00844E38"/>
    <w:rsid w:val="00852719"/>
    <w:rsid w:val="0085341C"/>
    <w:rsid w:val="00860115"/>
    <w:rsid w:val="00862AF1"/>
    <w:rsid w:val="00866100"/>
    <w:rsid w:val="00867057"/>
    <w:rsid w:val="00883DBE"/>
    <w:rsid w:val="00886E27"/>
    <w:rsid w:val="0088783C"/>
    <w:rsid w:val="008A51C9"/>
    <w:rsid w:val="008B0412"/>
    <w:rsid w:val="008B0964"/>
    <w:rsid w:val="008D6872"/>
    <w:rsid w:val="008E2E17"/>
    <w:rsid w:val="008E7698"/>
    <w:rsid w:val="008F0618"/>
    <w:rsid w:val="008F57D5"/>
    <w:rsid w:val="009019F4"/>
    <w:rsid w:val="0090335C"/>
    <w:rsid w:val="00903682"/>
    <w:rsid w:val="00916CFA"/>
    <w:rsid w:val="0092704D"/>
    <w:rsid w:val="00934256"/>
    <w:rsid w:val="00935245"/>
    <w:rsid w:val="00936C0A"/>
    <w:rsid w:val="009370BC"/>
    <w:rsid w:val="00937CE5"/>
    <w:rsid w:val="00950D06"/>
    <w:rsid w:val="00961148"/>
    <w:rsid w:val="00964B67"/>
    <w:rsid w:val="00983AE0"/>
    <w:rsid w:val="0098739B"/>
    <w:rsid w:val="009939E5"/>
    <w:rsid w:val="009A0562"/>
    <w:rsid w:val="009A5FA3"/>
    <w:rsid w:val="009B7679"/>
    <w:rsid w:val="009C2525"/>
    <w:rsid w:val="009C30BB"/>
    <w:rsid w:val="009D00BF"/>
    <w:rsid w:val="009D13F8"/>
    <w:rsid w:val="009D7C19"/>
    <w:rsid w:val="009F0D3F"/>
    <w:rsid w:val="00A100CE"/>
    <w:rsid w:val="00A17661"/>
    <w:rsid w:val="00A23A1A"/>
    <w:rsid w:val="00A24B2D"/>
    <w:rsid w:val="00A2751A"/>
    <w:rsid w:val="00A30AF1"/>
    <w:rsid w:val="00A317A6"/>
    <w:rsid w:val="00A40966"/>
    <w:rsid w:val="00A449A0"/>
    <w:rsid w:val="00A45FFD"/>
    <w:rsid w:val="00A4728C"/>
    <w:rsid w:val="00A50C49"/>
    <w:rsid w:val="00A51560"/>
    <w:rsid w:val="00A70A43"/>
    <w:rsid w:val="00A71A75"/>
    <w:rsid w:val="00A74538"/>
    <w:rsid w:val="00A87CDE"/>
    <w:rsid w:val="00A9032B"/>
    <w:rsid w:val="00A909B2"/>
    <w:rsid w:val="00A921E0"/>
    <w:rsid w:val="00A97F68"/>
    <w:rsid w:val="00AA2350"/>
    <w:rsid w:val="00AA7652"/>
    <w:rsid w:val="00AB602B"/>
    <w:rsid w:val="00AC090B"/>
    <w:rsid w:val="00AD7E91"/>
    <w:rsid w:val="00AE304C"/>
    <w:rsid w:val="00AF3F12"/>
    <w:rsid w:val="00AF5590"/>
    <w:rsid w:val="00B01200"/>
    <w:rsid w:val="00B058AB"/>
    <w:rsid w:val="00B0738F"/>
    <w:rsid w:val="00B1041F"/>
    <w:rsid w:val="00B220CD"/>
    <w:rsid w:val="00B229F7"/>
    <w:rsid w:val="00B248A2"/>
    <w:rsid w:val="00B26601"/>
    <w:rsid w:val="00B30DB8"/>
    <w:rsid w:val="00B41951"/>
    <w:rsid w:val="00B43811"/>
    <w:rsid w:val="00B50350"/>
    <w:rsid w:val="00B53229"/>
    <w:rsid w:val="00B55A31"/>
    <w:rsid w:val="00B62480"/>
    <w:rsid w:val="00B6306F"/>
    <w:rsid w:val="00B634B7"/>
    <w:rsid w:val="00B74CC5"/>
    <w:rsid w:val="00B769B1"/>
    <w:rsid w:val="00B77279"/>
    <w:rsid w:val="00B81B70"/>
    <w:rsid w:val="00B96935"/>
    <w:rsid w:val="00BB0662"/>
    <w:rsid w:val="00BB2FE1"/>
    <w:rsid w:val="00BC0DEC"/>
    <w:rsid w:val="00BD0724"/>
    <w:rsid w:val="00BD2012"/>
    <w:rsid w:val="00BE5521"/>
    <w:rsid w:val="00C37131"/>
    <w:rsid w:val="00C46F0E"/>
    <w:rsid w:val="00C53263"/>
    <w:rsid w:val="00C5379C"/>
    <w:rsid w:val="00C657A8"/>
    <w:rsid w:val="00C75F1D"/>
    <w:rsid w:val="00C8013B"/>
    <w:rsid w:val="00C86A88"/>
    <w:rsid w:val="00C94A8B"/>
    <w:rsid w:val="00C97F7C"/>
    <w:rsid w:val="00CA18C0"/>
    <w:rsid w:val="00CA69B4"/>
    <w:rsid w:val="00CB4115"/>
    <w:rsid w:val="00CC1EDB"/>
    <w:rsid w:val="00CC3C99"/>
    <w:rsid w:val="00CC693A"/>
    <w:rsid w:val="00CD487B"/>
    <w:rsid w:val="00CD7F93"/>
    <w:rsid w:val="00CE2F16"/>
    <w:rsid w:val="00CE61F5"/>
    <w:rsid w:val="00CF5ACE"/>
    <w:rsid w:val="00D022C6"/>
    <w:rsid w:val="00D128C5"/>
    <w:rsid w:val="00D14C24"/>
    <w:rsid w:val="00D25A2E"/>
    <w:rsid w:val="00D338E4"/>
    <w:rsid w:val="00D3391F"/>
    <w:rsid w:val="00D43FD6"/>
    <w:rsid w:val="00D51947"/>
    <w:rsid w:val="00D532F0"/>
    <w:rsid w:val="00D53382"/>
    <w:rsid w:val="00D77413"/>
    <w:rsid w:val="00D82759"/>
    <w:rsid w:val="00D84724"/>
    <w:rsid w:val="00D86DE4"/>
    <w:rsid w:val="00DA498D"/>
    <w:rsid w:val="00DA6A95"/>
    <w:rsid w:val="00DA6CC7"/>
    <w:rsid w:val="00DB2F1E"/>
    <w:rsid w:val="00DC21C3"/>
    <w:rsid w:val="00DC2314"/>
    <w:rsid w:val="00DF2FB6"/>
    <w:rsid w:val="00E03DF5"/>
    <w:rsid w:val="00E0509B"/>
    <w:rsid w:val="00E106CB"/>
    <w:rsid w:val="00E135F0"/>
    <w:rsid w:val="00E224C9"/>
    <w:rsid w:val="00E23F1D"/>
    <w:rsid w:val="00E24168"/>
    <w:rsid w:val="00E276E5"/>
    <w:rsid w:val="00E30B3A"/>
    <w:rsid w:val="00E31B88"/>
    <w:rsid w:val="00E3548D"/>
    <w:rsid w:val="00E36361"/>
    <w:rsid w:val="00E51EB0"/>
    <w:rsid w:val="00E5482F"/>
    <w:rsid w:val="00E55AE9"/>
    <w:rsid w:val="00E57E90"/>
    <w:rsid w:val="00E6691F"/>
    <w:rsid w:val="00E912C0"/>
    <w:rsid w:val="00EA049A"/>
    <w:rsid w:val="00EA0DF0"/>
    <w:rsid w:val="00EA3FDC"/>
    <w:rsid w:val="00EB044D"/>
    <w:rsid w:val="00EB0F48"/>
    <w:rsid w:val="00EB7571"/>
    <w:rsid w:val="00EC4E55"/>
    <w:rsid w:val="00ED0BBF"/>
    <w:rsid w:val="00EE29D6"/>
    <w:rsid w:val="00EE4978"/>
    <w:rsid w:val="00EF1700"/>
    <w:rsid w:val="00EF2077"/>
    <w:rsid w:val="00EF3B65"/>
    <w:rsid w:val="00F02482"/>
    <w:rsid w:val="00F15AA1"/>
    <w:rsid w:val="00F21A56"/>
    <w:rsid w:val="00F36914"/>
    <w:rsid w:val="00F40D53"/>
    <w:rsid w:val="00F4525C"/>
    <w:rsid w:val="00F52DCC"/>
    <w:rsid w:val="00F5353B"/>
    <w:rsid w:val="00F659F4"/>
    <w:rsid w:val="00F66567"/>
    <w:rsid w:val="00F9353E"/>
    <w:rsid w:val="00F95590"/>
    <w:rsid w:val="00F97391"/>
    <w:rsid w:val="00FB0C80"/>
    <w:rsid w:val="00FC43AF"/>
    <w:rsid w:val="00FC5E79"/>
    <w:rsid w:val="00FD4326"/>
    <w:rsid w:val="00FD60A8"/>
    <w:rsid w:val="00FE1F4B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6A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hyperlink" Target="https://www.edutopia.org/blog/qr-codes-education-mary-beth-hert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heproblemsite.com/reference/mathematics/codes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://www.codebug.org.uk/learn/activity/92/morse-code/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yperlink" Target="http://fay.iniminimo.com/games/codes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://learnmorsecode.info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yperlink" Target="https://morsecode.scphillips.com/translator.html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http://braillebug.afb.org/braille_deciphering.asp" TargetMode="External"/><Relationship Id="rId27" Type="http://schemas.openxmlformats.org/officeDocument/2006/relationships/hyperlink" Target="https://itunes.apple.com/au/app/qr-code-reader-and-scanner/id388175979?mt=8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E4DF1"/>
    <w:rsid w:val="00282B74"/>
    <w:rsid w:val="002A6101"/>
    <w:rsid w:val="002F28A2"/>
    <w:rsid w:val="004E151A"/>
    <w:rsid w:val="00581684"/>
    <w:rsid w:val="005A11E0"/>
    <w:rsid w:val="00630BFB"/>
    <w:rsid w:val="00671417"/>
    <w:rsid w:val="006755BE"/>
    <w:rsid w:val="008135DB"/>
    <w:rsid w:val="008F2FA6"/>
    <w:rsid w:val="008F4514"/>
    <w:rsid w:val="00924771"/>
    <w:rsid w:val="00936349"/>
    <w:rsid w:val="009A5C82"/>
    <w:rsid w:val="009B5DB4"/>
    <w:rsid w:val="00A3063A"/>
    <w:rsid w:val="00AB552B"/>
    <w:rsid w:val="00AC53C0"/>
    <w:rsid w:val="00B135E4"/>
    <w:rsid w:val="00BF3A2E"/>
    <w:rsid w:val="00CD4A2E"/>
    <w:rsid w:val="00D34B9F"/>
    <w:rsid w:val="00F11439"/>
    <w:rsid w:val="00F92EDE"/>
    <w:rsid w:val="00FC587E"/>
    <w:rsid w:val="00FD07A8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1A7A-F974-4284-98F0-003413F2C2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4c60e483-8d08-4915-ba50-24b6b57890d0"/>
    <ds:schemaRef ds:uri="32dcfad0-71f0-4cf6-831b-e05f27705f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34C28-F183-47E0-BA20-153E29CE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3 and 4_</vt:lpstr>
    </vt:vector>
  </TitlesOfParts>
  <Company>Victorian Curriculum and Assessment Authority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3 and 4_</dc:title>
  <dc:creator>Andrea, Campbell J</dc:creator>
  <cp:keywords>Digital Technologies; mapping; curriculum mapping; Levels 5 and 6</cp:keywords>
  <cp:lastModifiedBy>Hendricksen, Natalie</cp:lastModifiedBy>
  <cp:revision>2</cp:revision>
  <cp:lastPrinted>2018-01-28T22:57:00Z</cp:lastPrinted>
  <dcterms:created xsi:type="dcterms:W3CDTF">2018-01-28T23:12:00Z</dcterms:created>
  <dcterms:modified xsi:type="dcterms:W3CDTF">2018-01-28T23:12:00Z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