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BFDB" w14:textId="77777777" w:rsidR="00A12F22" w:rsidRDefault="00C43188" w:rsidP="002B5606">
      <w:pPr>
        <w:spacing w:after="0"/>
      </w:pPr>
      <w:r>
        <w:rPr>
          <w:rFonts w:ascii="Arial" w:eastAsia="Arial" w:hAnsi="Arial" w:cs="Arial"/>
          <w:b/>
          <w:sz w:val="45"/>
        </w:rPr>
        <w:t>The Wizard of Ozo</w:t>
      </w:r>
      <w:r>
        <w:t xml:space="preserve"> </w:t>
      </w:r>
    </w:p>
    <w:p w14:paraId="36D830D0" w14:textId="2B0EBED8" w:rsidR="000A374E" w:rsidRPr="00FA1FD3" w:rsidRDefault="00FA1FD3" w:rsidP="00FA1FD3">
      <w:pPr>
        <w:spacing w:after="237"/>
        <w:rPr>
          <w:rFonts w:ascii="Arial" w:eastAsia="Arial" w:hAnsi="Arial" w:cs="Arial"/>
          <w:bCs/>
          <w:sz w:val="21"/>
        </w:rPr>
      </w:pPr>
      <w:r w:rsidRPr="00FA1FD3">
        <w:rPr>
          <w:rFonts w:ascii="Arial" w:eastAsia="Arial" w:hAnsi="Arial" w:cs="Arial"/>
          <w:bCs/>
          <w:sz w:val="21"/>
        </w:rPr>
        <w:t>Please refer to the online lesson plan on the DT Hub to access all website links and additional resources.</w:t>
      </w:r>
    </w:p>
    <w:p w14:paraId="12EEF6B9" w14:textId="757F7C80" w:rsidR="00A12F22" w:rsidRDefault="00C43188">
      <w:pPr>
        <w:spacing w:after="237"/>
        <w:ind w:left="234" w:hanging="10"/>
      </w:pPr>
      <w:r>
        <w:rPr>
          <w:rFonts w:ascii="Arial" w:eastAsia="Arial" w:hAnsi="Arial" w:cs="Arial"/>
          <w:b/>
          <w:sz w:val="21"/>
        </w:rPr>
        <w:t>Year level band:</w:t>
      </w:r>
      <w:r>
        <w:rPr>
          <w:sz w:val="21"/>
        </w:rPr>
        <w:t>​</w:t>
      </w:r>
      <w:r>
        <w:rPr>
          <w:rFonts w:ascii="Arial" w:eastAsia="Arial" w:hAnsi="Arial" w:cs="Arial"/>
          <w:sz w:val="21"/>
        </w:rPr>
        <w:t xml:space="preserve"> 3-4</w:t>
      </w:r>
      <w:r>
        <w:t xml:space="preserve"> </w:t>
      </w:r>
    </w:p>
    <w:p w14:paraId="747BD997" w14:textId="477D100B" w:rsidR="00A12F22" w:rsidRDefault="00C43188">
      <w:pPr>
        <w:tabs>
          <w:tab w:val="center" w:pos="1578"/>
          <w:tab w:val="center" w:pos="5595"/>
        </w:tabs>
        <w:spacing w:after="244"/>
      </w:pPr>
      <w:r>
        <w:tab/>
      </w:r>
      <w:r>
        <w:rPr>
          <w:rFonts w:ascii="Arial" w:eastAsia="Arial" w:hAnsi="Arial" w:cs="Arial"/>
          <w:b/>
          <w:sz w:val="21"/>
        </w:rPr>
        <w:t>Description:</w:t>
      </w:r>
      <w:r>
        <w:rPr>
          <w:sz w:val="21"/>
        </w:rPr>
        <w:t>​</w:t>
      </w:r>
      <w:r>
        <w:rPr>
          <w:rFonts w:ascii="Arial" w:eastAsia="Arial" w:hAnsi="Arial" w:cs="Arial"/>
          <w:sz w:val="21"/>
        </w:rPr>
        <w:t xml:space="preserve"> Using </w:t>
      </w:r>
      <w:r>
        <w:rPr>
          <w:sz w:val="21"/>
        </w:rPr>
        <w:t>​</w:t>
      </w:r>
      <w:proofErr w:type="spellStart"/>
      <w:r w:rsidRPr="00B136C8">
        <w:rPr>
          <w:rFonts w:ascii="Arial" w:eastAsia="Arial" w:hAnsi="Arial" w:cs="Arial"/>
          <w:i/>
          <w:sz w:val="21"/>
        </w:rPr>
        <w:t>OzoBots</w:t>
      </w:r>
      <w:proofErr w:type="spellEnd"/>
      <w:r>
        <w:t>​</w:t>
      </w:r>
      <w:r>
        <w:tab/>
      </w:r>
      <w:r>
        <w:rPr>
          <w:rFonts w:ascii="Arial" w:eastAsia="Arial" w:hAnsi="Arial" w:cs="Arial"/>
          <w:sz w:val="21"/>
        </w:rPr>
        <w:t xml:space="preserve"> students move an </w:t>
      </w:r>
      <w:proofErr w:type="spellStart"/>
      <w:r>
        <w:rPr>
          <w:rFonts w:ascii="Arial" w:eastAsia="Arial" w:hAnsi="Arial" w:cs="Arial"/>
          <w:sz w:val="21"/>
        </w:rPr>
        <w:t>Ozobo</w:t>
      </w:r>
      <w:r w:rsidR="00A72D87">
        <w:rPr>
          <w:rFonts w:ascii="Arial" w:eastAsia="Arial" w:hAnsi="Arial" w:cs="Arial"/>
          <w:sz w:val="21"/>
        </w:rPr>
        <w:t>t</w:t>
      </w:r>
      <w:proofErr w:type="spellEnd"/>
      <w:r>
        <w:rPr>
          <w:rFonts w:ascii="Arial" w:eastAsia="Arial" w:hAnsi="Arial" w:cs="Arial"/>
          <w:sz w:val="21"/>
        </w:rPr>
        <w:t xml:space="preserve"> about a map with coordinates. </w:t>
      </w:r>
    </w:p>
    <w:p w14:paraId="4E577382" w14:textId="77777777" w:rsidR="00A12F22" w:rsidRDefault="00C43188">
      <w:pPr>
        <w:spacing w:after="139"/>
        <w:ind w:left="234" w:hanging="10"/>
      </w:pPr>
      <w:r>
        <w:rPr>
          <w:rFonts w:ascii="Arial" w:eastAsia="Arial" w:hAnsi="Arial" w:cs="Arial"/>
          <w:b/>
          <w:sz w:val="21"/>
        </w:rPr>
        <w:t>Resources:</w:t>
      </w:r>
      <w:r>
        <w:rPr>
          <w:rFonts w:ascii="Arial" w:eastAsia="Arial" w:hAnsi="Arial" w:cs="Arial"/>
          <w:sz w:val="21"/>
        </w:rPr>
        <w:t xml:space="preserve">  </w:t>
      </w:r>
    </w:p>
    <w:p w14:paraId="0BF73399" w14:textId="77777777" w:rsidR="00A12F22" w:rsidRDefault="00C43188">
      <w:pPr>
        <w:numPr>
          <w:ilvl w:val="0"/>
          <w:numId w:val="1"/>
        </w:numPr>
        <w:spacing w:after="3"/>
        <w:ind w:left="957" w:hanging="359"/>
      </w:pPr>
      <w:r>
        <w:rPr>
          <w:rFonts w:ascii="Arial" w:eastAsia="Arial" w:hAnsi="Arial" w:cs="Arial"/>
          <w:sz w:val="21"/>
        </w:rPr>
        <w:t xml:space="preserve">A3 paper to create map with coordinates.  </w:t>
      </w:r>
    </w:p>
    <w:p w14:paraId="2583213E" w14:textId="77777777" w:rsidR="00A12F22" w:rsidRDefault="00C43188">
      <w:pPr>
        <w:numPr>
          <w:ilvl w:val="0"/>
          <w:numId w:val="1"/>
        </w:numPr>
        <w:spacing w:after="3"/>
        <w:ind w:left="957" w:hanging="359"/>
      </w:pPr>
      <w:r>
        <w:rPr>
          <w:rFonts w:ascii="Arial" w:eastAsia="Arial" w:hAnsi="Arial" w:cs="Arial"/>
          <w:sz w:val="21"/>
        </w:rPr>
        <w:t xml:space="preserve">Clear plastic sleeves  </w:t>
      </w:r>
    </w:p>
    <w:p w14:paraId="329F04E4" w14:textId="77777777" w:rsidR="00A12F22" w:rsidRDefault="00C43188">
      <w:pPr>
        <w:numPr>
          <w:ilvl w:val="0"/>
          <w:numId w:val="1"/>
        </w:numPr>
        <w:spacing w:after="3"/>
        <w:ind w:left="957" w:hanging="359"/>
      </w:pPr>
      <w:r>
        <w:rPr>
          <w:rFonts w:ascii="Arial" w:eastAsia="Arial" w:hAnsi="Arial" w:cs="Arial"/>
          <w:sz w:val="21"/>
        </w:rPr>
        <w:t xml:space="preserve">The </w:t>
      </w:r>
      <w:proofErr w:type="spellStart"/>
      <w:r>
        <w:rPr>
          <w:rFonts w:ascii="Arial" w:eastAsia="Arial" w:hAnsi="Arial" w:cs="Arial"/>
          <w:sz w:val="21"/>
        </w:rPr>
        <w:t>OzoBot</w:t>
      </w:r>
      <w:proofErr w:type="spellEnd"/>
      <w:r>
        <w:rPr>
          <w:rFonts w:ascii="Arial" w:eastAsia="Arial" w:hAnsi="Arial" w:cs="Arial"/>
          <w:sz w:val="21"/>
        </w:rPr>
        <w:t xml:space="preserve"> kit, inc. pens, paper,  </w:t>
      </w:r>
    </w:p>
    <w:p w14:paraId="198B6F9A" w14:textId="77777777" w:rsidR="00A12F22" w:rsidRDefault="00C43188">
      <w:pPr>
        <w:numPr>
          <w:ilvl w:val="0"/>
          <w:numId w:val="1"/>
        </w:numPr>
        <w:spacing w:after="3"/>
        <w:ind w:left="957" w:hanging="359"/>
      </w:pPr>
      <w:r>
        <w:rPr>
          <w:rFonts w:ascii="Arial" w:eastAsia="Arial" w:hAnsi="Arial" w:cs="Arial"/>
          <w:sz w:val="21"/>
        </w:rPr>
        <w:t xml:space="preserve">A simple series of tasks to perform at grid locations.  </w:t>
      </w:r>
    </w:p>
    <w:p w14:paraId="15453972" w14:textId="1C198C1A" w:rsidR="00A12F22" w:rsidRDefault="00C43188">
      <w:pPr>
        <w:numPr>
          <w:ilvl w:val="0"/>
          <w:numId w:val="1"/>
        </w:numPr>
        <w:spacing w:after="0" w:line="377" w:lineRule="auto"/>
        <w:ind w:left="957" w:hanging="359"/>
      </w:pPr>
      <w:r>
        <w:rPr>
          <w:rFonts w:ascii="Arial" w:eastAsia="Arial" w:hAnsi="Arial" w:cs="Arial"/>
          <w:sz w:val="21"/>
        </w:rPr>
        <w:t xml:space="preserve">A story of </w:t>
      </w:r>
      <w:r>
        <w:rPr>
          <w:sz w:val="21"/>
        </w:rPr>
        <w:t>​</w:t>
      </w:r>
      <w:r>
        <w:rPr>
          <w:rFonts w:ascii="Arial" w:eastAsia="Arial" w:hAnsi="Arial" w:cs="Arial"/>
          <w:i/>
          <w:sz w:val="21"/>
        </w:rPr>
        <w:t>The Wizard of Oz</w:t>
      </w:r>
      <w:r>
        <w:t>​</w:t>
      </w:r>
      <w:r>
        <w:tab/>
      </w:r>
      <w:r>
        <w:rPr>
          <w:rFonts w:ascii="Arial" w:eastAsia="Arial" w:hAnsi="Arial" w:cs="Arial"/>
          <w:sz w:val="21"/>
        </w:rPr>
        <w:t xml:space="preserve">a short example </w:t>
      </w:r>
      <w:r w:rsidR="00B136C8">
        <w:rPr>
          <w:rFonts w:ascii="Arial" w:eastAsia="Arial" w:hAnsi="Arial" w:cs="Arial"/>
          <w:sz w:val="21"/>
        </w:rPr>
        <w:t>video on YouTube</w:t>
      </w:r>
    </w:p>
    <w:p w14:paraId="1BB97D5E" w14:textId="77777777" w:rsidR="00A12F22" w:rsidRDefault="00C43188">
      <w:pPr>
        <w:spacing w:after="144"/>
        <w:ind w:left="958"/>
      </w:pPr>
      <w:r>
        <w:rPr>
          <w:rFonts w:ascii="Arial" w:eastAsia="Arial" w:hAnsi="Arial" w:cs="Arial"/>
          <w:sz w:val="21"/>
        </w:rPr>
        <w:t xml:space="preserve"> </w:t>
      </w:r>
    </w:p>
    <w:p w14:paraId="360B4668" w14:textId="77777777" w:rsidR="00A12F22" w:rsidRDefault="00C43188">
      <w:pPr>
        <w:spacing w:after="139"/>
        <w:ind w:left="234" w:hanging="10"/>
      </w:pPr>
      <w:r>
        <w:rPr>
          <w:rFonts w:ascii="Arial" w:eastAsia="Arial" w:hAnsi="Arial" w:cs="Arial"/>
          <w:b/>
          <w:sz w:val="21"/>
        </w:rPr>
        <w:t xml:space="preserve">Prior Student Learning: </w:t>
      </w:r>
    </w:p>
    <w:p w14:paraId="26FC9FA3" w14:textId="769CEFC3" w:rsidR="00A12F22" w:rsidRDefault="00C43188" w:rsidP="00EE0DA5">
      <w:pPr>
        <w:spacing w:after="249"/>
        <w:ind w:left="249" w:hanging="10"/>
      </w:pPr>
      <w:r>
        <w:rPr>
          <w:rFonts w:ascii="Arial" w:eastAsia="Arial" w:hAnsi="Arial" w:cs="Arial"/>
          <w:b/>
          <w:sz w:val="21"/>
        </w:rPr>
        <w:t xml:space="preserve">Mathematics: </w:t>
      </w:r>
      <w:r>
        <w:rPr>
          <w:sz w:val="21"/>
        </w:rPr>
        <w:t>​</w:t>
      </w:r>
      <w:r>
        <w:rPr>
          <w:rFonts w:ascii="Arial" w:eastAsia="Arial" w:hAnsi="Arial" w:cs="Arial"/>
          <w:sz w:val="21"/>
        </w:rPr>
        <w:t xml:space="preserve">Some prior knowledge of simple grid maps. </w:t>
      </w:r>
      <w:r>
        <w:t xml:space="preserve"> </w:t>
      </w:r>
    </w:p>
    <w:tbl>
      <w:tblPr>
        <w:tblStyle w:val="TableGrid"/>
        <w:tblW w:w="9621" w:type="dxa"/>
        <w:tblInd w:w="-99" w:type="dxa"/>
        <w:tblCellMar>
          <w:top w:w="23" w:type="dxa"/>
          <w:left w:w="9" w:type="dxa"/>
          <w:right w:w="82" w:type="dxa"/>
        </w:tblCellMar>
        <w:tblLook w:val="04A0" w:firstRow="1" w:lastRow="0" w:firstColumn="1" w:lastColumn="0" w:noHBand="0" w:noVBand="1"/>
      </w:tblPr>
      <w:tblGrid>
        <w:gridCol w:w="942"/>
        <w:gridCol w:w="8679"/>
      </w:tblGrid>
      <w:tr w:rsidR="00A12F22" w14:paraId="773995AC" w14:textId="77777777">
        <w:trPr>
          <w:trHeight w:val="3245"/>
        </w:trPr>
        <w:tc>
          <w:tcPr>
            <w:tcW w:w="9621" w:type="dxa"/>
            <w:gridSpan w:val="2"/>
            <w:tcBorders>
              <w:top w:val="single" w:sz="6" w:space="0" w:color="000000"/>
              <w:left w:val="single" w:sz="6" w:space="0" w:color="000000"/>
              <w:bottom w:val="single" w:sz="6" w:space="0" w:color="000000"/>
              <w:right w:val="single" w:sz="6" w:space="0" w:color="000000"/>
            </w:tcBorders>
          </w:tcPr>
          <w:p w14:paraId="4484EE41" w14:textId="77777777" w:rsidR="00A12F22" w:rsidRDefault="00C43188">
            <w:pPr>
              <w:spacing w:after="293"/>
            </w:pPr>
            <w:r>
              <w:rPr>
                <w:rFonts w:ascii="Arial" w:eastAsia="Arial" w:hAnsi="Arial" w:cs="Arial"/>
                <w:b/>
                <w:sz w:val="21"/>
              </w:rPr>
              <w:t xml:space="preserve">Digital Technologies </w:t>
            </w:r>
          </w:p>
          <w:p w14:paraId="3AB51CBD" w14:textId="77777777" w:rsidR="00A12F22" w:rsidRDefault="00C43188">
            <w:r>
              <w:rPr>
                <w:rFonts w:ascii="Arial" w:eastAsia="Arial" w:hAnsi="Arial" w:cs="Arial"/>
                <w:sz w:val="21"/>
              </w:rPr>
              <w:t xml:space="preserve">Students plan a sequence of steps (algorithms) to create solutions, including visual programs. </w:t>
            </w:r>
          </w:p>
          <w:p w14:paraId="511C526E" w14:textId="77777777" w:rsidR="00A12F22" w:rsidRDefault="00C43188">
            <w:pPr>
              <w:spacing w:after="299" w:line="253" w:lineRule="auto"/>
            </w:pPr>
            <w:r>
              <w:rPr>
                <w:rFonts w:ascii="Arial" w:eastAsia="Arial" w:hAnsi="Arial" w:cs="Arial"/>
                <w:sz w:val="21"/>
              </w:rPr>
              <w:t xml:space="preserve">Students plan and safely produce designed solutions for each of the prescribed technologies contexts. They use identified criteria for success, including sustainability considerations, to judge the suitability of their ideas, solutions and processes. </w:t>
            </w:r>
          </w:p>
          <w:p w14:paraId="469322A6" w14:textId="77777777" w:rsidR="00A12F22" w:rsidRDefault="00C43188">
            <w:pPr>
              <w:spacing w:after="293"/>
            </w:pPr>
            <w:r>
              <w:rPr>
                <w:rFonts w:ascii="Arial" w:eastAsia="Arial" w:hAnsi="Arial" w:cs="Arial"/>
                <w:b/>
                <w:sz w:val="21"/>
              </w:rPr>
              <w:t xml:space="preserve">Critical and Creative Thinking </w:t>
            </w:r>
          </w:p>
          <w:p w14:paraId="15A5083C" w14:textId="77777777" w:rsidR="00A12F22" w:rsidRDefault="00C43188">
            <w:r>
              <w:rPr>
                <w:rFonts w:ascii="Arial" w:eastAsia="Arial" w:hAnsi="Arial" w:cs="Arial"/>
                <w:sz w:val="21"/>
              </w:rPr>
              <w:t>Seek solutions and put ideas into action: assess and test options to identify the most effective solution and to put ideas into action.</w:t>
            </w:r>
            <w:r>
              <w:rPr>
                <w:b/>
              </w:rPr>
              <w:t xml:space="preserve"> </w:t>
            </w:r>
          </w:p>
        </w:tc>
      </w:tr>
      <w:tr w:rsidR="00A12F22" w14:paraId="2874A00D" w14:textId="77777777" w:rsidTr="00DB7EC8">
        <w:trPr>
          <w:trHeight w:val="598"/>
        </w:trPr>
        <w:tc>
          <w:tcPr>
            <w:tcW w:w="942" w:type="dxa"/>
            <w:tcBorders>
              <w:top w:val="single" w:sz="6" w:space="0" w:color="000000"/>
              <w:left w:val="single" w:sz="6" w:space="0" w:color="000000"/>
              <w:bottom w:val="single" w:sz="6" w:space="0" w:color="000000"/>
              <w:right w:val="single" w:sz="6" w:space="0" w:color="000000"/>
            </w:tcBorders>
            <w:shd w:val="clear" w:color="auto" w:fill="F2F2F2"/>
          </w:tcPr>
          <w:p w14:paraId="772FEA4E" w14:textId="77777777" w:rsidR="00A12F22" w:rsidRDefault="00C43188">
            <w:pPr>
              <w:ind w:left="120"/>
            </w:pPr>
            <w:r>
              <w:rPr>
                <w:rFonts w:ascii="Arial" w:eastAsia="Arial" w:hAnsi="Arial" w:cs="Arial"/>
                <w:b/>
                <w:sz w:val="24"/>
              </w:rPr>
              <w:t>Year</w:t>
            </w:r>
            <w:r>
              <w:rPr>
                <w:b/>
              </w:rPr>
              <w:t xml:space="preserve"> </w:t>
            </w:r>
          </w:p>
        </w:tc>
        <w:tc>
          <w:tcPr>
            <w:tcW w:w="8679" w:type="dxa"/>
            <w:tcBorders>
              <w:top w:val="single" w:sz="6" w:space="0" w:color="000000"/>
              <w:left w:val="single" w:sz="6" w:space="0" w:color="000000"/>
              <w:bottom w:val="single" w:sz="6" w:space="0" w:color="000000"/>
              <w:right w:val="single" w:sz="6" w:space="0" w:color="000000"/>
            </w:tcBorders>
            <w:shd w:val="clear" w:color="auto" w:fill="F2F2F2"/>
          </w:tcPr>
          <w:p w14:paraId="043CB83D" w14:textId="77777777" w:rsidR="00A12F22" w:rsidRDefault="00C43188">
            <w:pPr>
              <w:ind w:left="120"/>
            </w:pPr>
            <w:r>
              <w:rPr>
                <w:rFonts w:ascii="Arial" w:eastAsia="Arial" w:hAnsi="Arial" w:cs="Arial"/>
                <w:b/>
                <w:sz w:val="24"/>
              </w:rPr>
              <w:t>Content Descriptors</w:t>
            </w:r>
            <w:r>
              <w:t xml:space="preserve"> </w:t>
            </w:r>
          </w:p>
        </w:tc>
      </w:tr>
      <w:tr w:rsidR="00A12F22" w14:paraId="45734B05" w14:textId="77777777" w:rsidTr="00DB7EC8">
        <w:trPr>
          <w:trHeight w:val="892"/>
        </w:trPr>
        <w:tc>
          <w:tcPr>
            <w:tcW w:w="942" w:type="dxa"/>
            <w:vMerge w:val="restart"/>
            <w:tcBorders>
              <w:top w:val="single" w:sz="6" w:space="0" w:color="000000"/>
              <w:left w:val="single" w:sz="6" w:space="0" w:color="000000"/>
              <w:bottom w:val="single" w:sz="6" w:space="0" w:color="000000"/>
              <w:right w:val="single" w:sz="6" w:space="0" w:color="000000"/>
            </w:tcBorders>
          </w:tcPr>
          <w:p w14:paraId="1D2CECCA" w14:textId="77777777" w:rsidR="00A12F22" w:rsidRDefault="00C43188" w:rsidP="00EE0DA5">
            <w:pPr>
              <w:pStyle w:val="NoSpacing"/>
            </w:pPr>
            <w:r>
              <w:t xml:space="preserve">3-4 </w:t>
            </w:r>
          </w:p>
        </w:tc>
        <w:tc>
          <w:tcPr>
            <w:tcW w:w="8679" w:type="dxa"/>
            <w:tcBorders>
              <w:top w:val="single" w:sz="6" w:space="0" w:color="000000"/>
              <w:left w:val="single" w:sz="6" w:space="0" w:color="000000"/>
              <w:bottom w:val="single" w:sz="6" w:space="0" w:color="000000"/>
              <w:right w:val="single" w:sz="6" w:space="0" w:color="000000"/>
            </w:tcBorders>
          </w:tcPr>
          <w:p w14:paraId="5F84C198" w14:textId="77777777" w:rsidR="00A12F22" w:rsidRPr="00DB7EC8" w:rsidRDefault="00C43188" w:rsidP="00EE0DA5">
            <w:pPr>
              <w:pStyle w:val="NoSpacing"/>
              <w:rPr>
                <w:b/>
                <w:bCs/>
              </w:rPr>
            </w:pPr>
            <w:r w:rsidRPr="00DB7EC8">
              <w:rPr>
                <w:rFonts w:ascii="Arial" w:eastAsia="Arial" w:hAnsi="Arial" w:cs="Arial"/>
                <w:b/>
                <w:bCs/>
                <w:sz w:val="20"/>
              </w:rPr>
              <w:t xml:space="preserve">Digital Technologies </w:t>
            </w:r>
          </w:p>
          <w:p w14:paraId="0303D79D" w14:textId="7D6C097A" w:rsidR="00A12F22" w:rsidRPr="001F0FBC" w:rsidRDefault="001F0FBC" w:rsidP="00EE0DA5">
            <w:pPr>
              <w:pStyle w:val="NoSpacing"/>
              <w:rPr>
                <w:rFonts w:ascii="Arial" w:hAnsi="Arial" w:cs="Arial"/>
                <w:szCs w:val="19"/>
              </w:rPr>
            </w:pPr>
            <w:r w:rsidRPr="001F0FBC">
              <w:rPr>
                <w:rFonts w:ascii="Arial" w:hAnsi="Arial" w:cs="Arial"/>
                <w:color w:val="151F28"/>
                <w:szCs w:val="19"/>
                <w:shd w:val="clear" w:color="auto" w:fill="FFFFFF"/>
              </w:rPr>
              <w:t>Follow and describe algorithms involving sequencing, comparison operators (branching) and iteration </w:t>
            </w:r>
            <w:r w:rsidRPr="00B136C8">
              <w:rPr>
                <w:rFonts w:ascii="Arial" w:hAnsi="Arial" w:cs="Arial"/>
                <w:szCs w:val="19"/>
                <w:shd w:val="clear" w:color="auto" w:fill="FFFFFF"/>
              </w:rPr>
              <w:t>(AC9TDI4P02</w:t>
            </w:r>
            <w:proofErr w:type="gramStart"/>
            <w:r w:rsidRPr="00B136C8">
              <w:rPr>
                <w:rFonts w:ascii="Arial" w:hAnsi="Arial" w:cs="Arial"/>
                <w:szCs w:val="19"/>
                <w:shd w:val="clear" w:color="auto" w:fill="FFFFFF"/>
              </w:rPr>
              <w:t>) </w:t>
            </w:r>
            <w:r w:rsidRPr="001F0FBC">
              <w:rPr>
                <w:rFonts w:ascii="Arial" w:hAnsi="Arial" w:cs="Arial"/>
                <w:color w:val="151F28"/>
                <w:szCs w:val="19"/>
                <w:shd w:val="clear" w:color="auto" w:fill="FFFFFF"/>
              </w:rPr>
              <w:t>.</w:t>
            </w:r>
            <w:proofErr w:type="gramEnd"/>
          </w:p>
        </w:tc>
      </w:tr>
      <w:tr w:rsidR="00A12F22" w14:paraId="1340086D" w14:textId="77777777" w:rsidTr="00DB7EC8">
        <w:trPr>
          <w:trHeight w:val="1103"/>
        </w:trPr>
        <w:tc>
          <w:tcPr>
            <w:tcW w:w="942" w:type="dxa"/>
            <w:vMerge/>
            <w:tcBorders>
              <w:top w:val="nil"/>
              <w:left w:val="single" w:sz="6" w:space="0" w:color="000000"/>
              <w:bottom w:val="nil"/>
              <w:right w:val="single" w:sz="6" w:space="0" w:color="000000"/>
            </w:tcBorders>
          </w:tcPr>
          <w:p w14:paraId="7311E65E" w14:textId="77777777" w:rsidR="00A12F22" w:rsidRDefault="00A12F22" w:rsidP="00EE0DA5">
            <w:pPr>
              <w:pStyle w:val="NoSpacing"/>
            </w:pPr>
          </w:p>
        </w:tc>
        <w:tc>
          <w:tcPr>
            <w:tcW w:w="8679" w:type="dxa"/>
            <w:tcBorders>
              <w:top w:val="single" w:sz="6" w:space="0" w:color="000000"/>
              <w:left w:val="single" w:sz="6" w:space="0" w:color="000000"/>
              <w:bottom w:val="single" w:sz="6" w:space="0" w:color="000000"/>
              <w:right w:val="single" w:sz="6" w:space="0" w:color="000000"/>
            </w:tcBorders>
            <w:shd w:val="clear" w:color="auto" w:fill="F2F2F2"/>
          </w:tcPr>
          <w:p w14:paraId="10BF960B" w14:textId="77777777" w:rsidR="00A12F22" w:rsidRPr="00DB7EC8" w:rsidRDefault="00C43188" w:rsidP="00EE0DA5">
            <w:pPr>
              <w:pStyle w:val="NoSpacing"/>
              <w:rPr>
                <w:b/>
                <w:bCs/>
              </w:rPr>
            </w:pPr>
            <w:r w:rsidRPr="00DB7EC8">
              <w:rPr>
                <w:rFonts w:ascii="Arial" w:eastAsia="Arial" w:hAnsi="Arial" w:cs="Arial"/>
                <w:b/>
                <w:bCs/>
                <w:sz w:val="20"/>
              </w:rPr>
              <w:t xml:space="preserve">English </w:t>
            </w:r>
          </w:p>
          <w:p w14:paraId="20EBDB12" w14:textId="7FCCD821" w:rsidR="00A12F22" w:rsidRDefault="00CD30F3" w:rsidP="00EE0DA5">
            <w:pPr>
              <w:pStyle w:val="NoSpacing"/>
            </w:pPr>
            <w:r w:rsidRPr="00CD30F3">
              <w:rPr>
                <w:rFonts w:ascii="Arial" w:eastAsia="Arial" w:hAnsi="Arial" w:cs="Arial"/>
              </w:rPr>
              <w:t>Discuss how an author uses language and illustrations to portray characters and settings in texts, and explore how the settings and events influence the mood of the narrative (AC9E3LE03</w:t>
            </w:r>
            <w:r>
              <w:rPr>
                <w:rFonts w:ascii="Arial" w:eastAsia="Arial" w:hAnsi="Arial" w:cs="Arial"/>
              </w:rPr>
              <w:t>)</w:t>
            </w:r>
          </w:p>
        </w:tc>
      </w:tr>
      <w:tr w:rsidR="00A12F22" w14:paraId="4A59D788" w14:textId="77777777" w:rsidTr="00DB7EC8">
        <w:trPr>
          <w:trHeight w:val="1334"/>
        </w:trPr>
        <w:tc>
          <w:tcPr>
            <w:tcW w:w="942" w:type="dxa"/>
            <w:vMerge/>
            <w:tcBorders>
              <w:top w:val="nil"/>
              <w:left w:val="single" w:sz="6" w:space="0" w:color="000000"/>
              <w:bottom w:val="single" w:sz="6" w:space="0" w:color="000000"/>
              <w:right w:val="single" w:sz="6" w:space="0" w:color="000000"/>
            </w:tcBorders>
          </w:tcPr>
          <w:p w14:paraId="1A8FEAA2" w14:textId="77777777" w:rsidR="00A12F22" w:rsidRDefault="00A12F22"/>
        </w:tc>
        <w:tc>
          <w:tcPr>
            <w:tcW w:w="8679" w:type="dxa"/>
            <w:tcBorders>
              <w:top w:val="single" w:sz="6" w:space="0" w:color="000000"/>
              <w:left w:val="single" w:sz="6" w:space="0" w:color="000000"/>
              <w:bottom w:val="single" w:sz="6" w:space="0" w:color="000000"/>
              <w:right w:val="single" w:sz="6" w:space="0" w:color="000000"/>
            </w:tcBorders>
          </w:tcPr>
          <w:p w14:paraId="1E2902B3" w14:textId="77777777" w:rsidR="00A12F22" w:rsidRDefault="00C43188">
            <w:pPr>
              <w:spacing w:after="291"/>
            </w:pPr>
            <w:r>
              <w:rPr>
                <w:rFonts w:ascii="Arial" w:eastAsia="Arial" w:hAnsi="Arial" w:cs="Arial"/>
                <w:b/>
                <w:sz w:val="20"/>
              </w:rPr>
              <w:t>Mathematics</w:t>
            </w:r>
            <w:r>
              <w:rPr>
                <w:rFonts w:ascii="Arial" w:eastAsia="Arial" w:hAnsi="Arial" w:cs="Arial"/>
                <w:sz w:val="19"/>
              </w:rPr>
              <w:t xml:space="preserve">  </w:t>
            </w:r>
          </w:p>
          <w:p w14:paraId="26594932" w14:textId="4BB6BEA4" w:rsidR="00A12F22" w:rsidRDefault="00CD30F3">
            <w:r w:rsidRPr="00CD30F3">
              <w:rPr>
                <w:rFonts w:ascii="Arial" w:eastAsia="Arial" w:hAnsi="Arial" w:cs="Arial"/>
                <w:szCs w:val="28"/>
              </w:rPr>
              <w:t>Interpret and create two-dimensional representations of familiar environments, locating key landmarks and objects relative to each other (AC9M3SP02</w:t>
            </w:r>
            <w:r>
              <w:rPr>
                <w:rFonts w:ascii="Arial" w:eastAsia="Arial" w:hAnsi="Arial" w:cs="Arial"/>
                <w:szCs w:val="28"/>
              </w:rPr>
              <w:t>)</w:t>
            </w:r>
          </w:p>
        </w:tc>
      </w:tr>
    </w:tbl>
    <w:p w14:paraId="73AE6A79" w14:textId="77777777" w:rsidR="00A12F22" w:rsidRDefault="00C43188">
      <w:pPr>
        <w:spacing w:after="0"/>
        <w:ind w:left="239"/>
      </w:pPr>
      <w:r>
        <w:t xml:space="preserve"> </w:t>
      </w:r>
    </w:p>
    <w:p w14:paraId="05379DA5" w14:textId="77777777" w:rsidR="00A12F22" w:rsidRDefault="00A12F22">
      <w:pPr>
        <w:spacing w:after="0"/>
        <w:ind w:left="-1197" w:right="10432"/>
      </w:pPr>
    </w:p>
    <w:tbl>
      <w:tblPr>
        <w:tblStyle w:val="TableGrid"/>
        <w:tblW w:w="9651" w:type="dxa"/>
        <w:tblInd w:w="-112" w:type="dxa"/>
        <w:tblCellMar>
          <w:top w:w="147" w:type="dxa"/>
          <w:left w:w="127" w:type="dxa"/>
          <w:right w:w="99" w:type="dxa"/>
        </w:tblCellMar>
        <w:tblLook w:val="04A0" w:firstRow="1" w:lastRow="0" w:firstColumn="1" w:lastColumn="0" w:noHBand="0" w:noVBand="1"/>
      </w:tblPr>
      <w:tblGrid>
        <w:gridCol w:w="2588"/>
        <w:gridCol w:w="7063"/>
      </w:tblGrid>
      <w:tr w:rsidR="00A12F22" w14:paraId="035F36C4" w14:textId="77777777" w:rsidTr="00EE0DA5">
        <w:trPr>
          <w:trHeight w:val="405"/>
        </w:trPr>
        <w:tc>
          <w:tcPr>
            <w:tcW w:w="2588" w:type="dxa"/>
            <w:tcBorders>
              <w:top w:val="single" w:sz="6" w:space="0" w:color="000000"/>
              <w:left w:val="single" w:sz="6" w:space="0" w:color="000000"/>
              <w:bottom w:val="single" w:sz="6" w:space="0" w:color="000000"/>
              <w:right w:val="single" w:sz="6" w:space="0" w:color="000000"/>
            </w:tcBorders>
          </w:tcPr>
          <w:p w14:paraId="41A775D1" w14:textId="77777777" w:rsidR="00A12F22" w:rsidRPr="00EE0DA5" w:rsidRDefault="00C43188" w:rsidP="00EE0DA5">
            <w:pPr>
              <w:pStyle w:val="NoSpacing"/>
              <w:rPr>
                <w:b/>
                <w:bCs/>
              </w:rPr>
            </w:pPr>
            <w:r w:rsidRPr="00EE0DA5">
              <w:rPr>
                <w:b/>
                <w:bCs/>
              </w:rPr>
              <w:lastRenderedPageBreak/>
              <w:t xml:space="preserve">Element </w:t>
            </w:r>
          </w:p>
        </w:tc>
        <w:tc>
          <w:tcPr>
            <w:tcW w:w="7063" w:type="dxa"/>
            <w:tcBorders>
              <w:top w:val="single" w:sz="6" w:space="0" w:color="000000"/>
              <w:left w:val="single" w:sz="6" w:space="0" w:color="000000"/>
              <w:bottom w:val="single" w:sz="6" w:space="0" w:color="000000"/>
              <w:right w:val="single" w:sz="6" w:space="0" w:color="000000"/>
            </w:tcBorders>
          </w:tcPr>
          <w:p w14:paraId="505FB994" w14:textId="77777777" w:rsidR="00A12F22" w:rsidRPr="00EE0DA5" w:rsidRDefault="00C43188" w:rsidP="00EE0DA5">
            <w:pPr>
              <w:pStyle w:val="NoSpacing"/>
              <w:rPr>
                <w:b/>
                <w:bCs/>
              </w:rPr>
            </w:pPr>
            <w:r w:rsidRPr="00EE0DA5">
              <w:rPr>
                <w:b/>
                <w:bCs/>
              </w:rPr>
              <w:t xml:space="preserve">Summary of tasks </w:t>
            </w:r>
          </w:p>
        </w:tc>
      </w:tr>
      <w:tr w:rsidR="00A12F22" w14:paraId="16586768" w14:textId="77777777" w:rsidTr="00C43188">
        <w:trPr>
          <w:trHeight w:val="1317"/>
        </w:trPr>
        <w:tc>
          <w:tcPr>
            <w:tcW w:w="2588" w:type="dxa"/>
            <w:tcBorders>
              <w:top w:val="single" w:sz="6" w:space="0" w:color="000000"/>
              <w:left w:val="single" w:sz="6" w:space="0" w:color="000000"/>
              <w:bottom w:val="single" w:sz="6" w:space="0" w:color="000000"/>
              <w:right w:val="single" w:sz="6" w:space="0" w:color="000000"/>
            </w:tcBorders>
          </w:tcPr>
          <w:p w14:paraId="76C4A211" w14:textId="77777777" w:rsidR="00A12F22" w:rsidRDefault="00C43188">
            <w:r>
              <w:rPr>
                <w:rFonts w:ascii="Arial" w:eastAsia="Arial" w:hAnsi="Arial" w:cs="Arial"/>
                <w:sz w:val="21"/>
              </w:rPr>
              <w:t>Learning hook</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708A4E19" w14:textId="77777777" w:rsidR="00A12F22" w:rsidRDefault="00C43188">
            <w:pPr>
              <w:tabs>
                <w:tab w:val="center" w:pos="2224"/>
                <w:tab w:val="center" w:pos="5326"/>
              </w:tabs>
              <w:spacing w:after="243"/>
            </w:pPr>
            <w:r>
              <w:tab/>
            </w:r>
            <w:r>
              <w:rPr>
                <w:rFonts w:ascii="Arial" w:eastAsia="Arial" w:hAnsi="Arial" w:cs="Arial"/>
                <w:sz w:val="21"/>
              </w:rPr>
              <w:t>Watch read or otherwise engage with the story “</w:t>
            </w:r>
            <w:r>
              <w:t>​</w:t>
            </w:r>
            <w:r>
              <w:tab/>
            </w:r>
            <w:r>
              <w:rPr>
                <w:sz w:val="21"/>
              </w:rPr>
              <w:t>​</w:t>
            </w:r>
            <w:r>
              <w:rPr>
                <w:rFonts w:ascii="Arial" w:eastAsia="Arial" w:hAnsi="Arial" w:cs="Arial"/>
                <w:i/>
                <w:sz w:val="21"/>
              </w:rPr>
              <w:t>The Wizard of Oz</w:t>
            </w:r>
            <w:r>
              <w:rPr>
                <w:rFonts w:ascii="Arial" w:eastAsia="Arial" w:hAnsi="Arial" w:cs="Arial"/>
                <w:sz w:val="21"/>
              </w:rPr>
              <w:t xml:space="preserve">”. </w:t>
            </w:r>
          </w:p>
          <w:p w14:paraId="04E312E4" w14:textId="0F104F22" w:rsidR="00A12F22" w:rsidRDefault="007E7044">
            <w:r>
              <w:rPr>
                <w:rFonts w:ascii="Arial" w:eastAsia="Arial" w:hAnsi="Arial" w:cs="Arial"/>
                <w:sz w:val="21"/>
              </w:rPr>
              <w:t xml:space="preserve">Using the </w:t>
            </w:r>
            <w:proofErr w:type="spellStart"/>
            <w:r>
              <w:rPr>
                <w:rFonts w:ascii="Arial" w:eastAsia="Arial" w:hAnsi="Arial" w:cs="Arial"/>
                <w:sz w:val="21"/>
              </w:rPr>
              <w:t>Ozobot</w:t>
            </w:r>
            <w:proofErr w:type="spellEnd"/>
            <w:r>
              <w:rPr>
                <w:rFonts w:ascii="Arial" w:eastAsia="Arial" w:hAnsi="Arial" w:cs="Arial"/>
                <w:sz w:val="21"/>
              </w:rPr>
              <w:t xml:space="preserve">, </w:t>
            </w:r>
            <w:r w:rsidR="00C43188">
              <w:rPr>
                <w:rFonts w:ascii="Arial" w:eastAsia="Arial" w:hAnsi="Arial" w:cs="Arial"/>
                <w:sz w:val="21"/>
              </w:rPr>
              <w:t>pens and paper</w:t>
            </w:r>
            <w:r>
              <w:rPr>
                <w:rFonts w:ascii="Arial" w:eastAsia="Arial" w:hAnsi="Arial" w:cs="Arial"/>
                <w:sz w:val="21"/>
              </w:rPr>
              <w:t>,</w:t>
            </w:r>
            <w:r w:rsidR="00C43188">
              <w:rPr>
                <w:rFonts w:ascii="Arial" w:eastAsia="Arial" w:hAnsi="Arial" w:cs="Arial"/>
                <w:sz w:val="21"/>
              </w:rPr>
              <w:t xml:space="preserve"> have students investigate through impromptu experiments with the </w:t>
            </w:r>
            <w:proofErr w:type="spellStart"/>
            <w:r w:rsidR="00C43188" w:rsidRPr="00246BD0">
              <w:rPr>
                <w:rFonts w:ascii="Arial" w:eastAsia="Arial" w:hAnsi="Arial" w:cs="Arial"/>
                <w:i/>
                <w:iCs/>
                <w:sz w:val="21"/>
              </w:rPr>
              <w:t>colour</w:t>
            </w:r>
            <w:proofErr w:type="spellEnd"/>
            <w:r w:rsidR="00C43188" w:rsidRPr="00246BD0">
              <w:rPr>
                <w:rFonts w:ascii="Arial" w:eastAsia="Arial" w:hAnsi="Arial" w:cs="Arial"/>
                <w:i/>
                <w:iCs/>
                <w:sz w:val="21"/>
              </w:rPr>
              <w:t xml:space="preserve"> language</w:t>
            </w:r>
            <w:r w:rsidR="00C43188">
              <w:rPr>
                <w:rFonts w:ascii="Arial" w:eastAsia="Arial" w:hAnsi="Arial" w:cs="Arial"/>
                <w:sz w:val="21"/>
              </w:rPr>
              <w:t xml:space="preserve"> of the </w:t>
            </w:r>
            <w:proofErr w:type="spellStart"/>
            <w:r w:rsidR="00C43188">
              <w:rPr>
                <w:rFonts w:ascii="Arial" w:eastAsia="Arial" w:hAnsi="Arial" w:cs="Arial"/>
                <w:sz w:val="21"/>
              </w:rPr>
              <w:t>Ozobot</w:t>
            </w:r>
            <w:proofErr w:type="spellEnd"/>
            <w:r w:rsidR="00C43188">
              <w:rPr>
                <w:rFonts w:ascii="Arial" w:eastAsia="Arial" w:hAnsi="Arial" w:cs="Arial"/>
                <w:sz w:val="21"/>
              </w:rPr>
              <w:t xml:space="preserve">. </w:t>
            </w:r>
            <w:r w:rsidR="00C43188">
              <w:t xml:space="preserve"> </w:t>
            </w:r>
          </w:p>
        </w:tc>
      </w:tr>
      <w:tr w:rsidR="00A12F22" w14:paraId="035400E5" w14:textId="77777777" w:rsidTr="00C43188">
        <w:trPr>
          <w:trHeight w:val="1571"/>
        </w:trPr>
        <w:tc>
          <w:tcPr>
            <w:tcW w:w="2588" w:type="dxa"/>
            <w:vMerge w:val="restart"/>
            <w:tcBorders>
              <w:top w:val="single" w:sz="6" w:space="0" w:color="000000"/>
              <w:left w:val="single" w:sz="6" w:space="0" w:color="000000"/>
              <w:bottom w:val="single" w:sz="6" w:space="0" w:color="000000"/>
              <w:right w:val="single" w:sz="6" w:space="0" w:color="000000"/>
            </w:tcBorders>
          </w:tcPr>
          <w:p w14:paraId="5883CB8F" w14:textId="77777777" w:rsidR="00A12F22" w:rsidRDefault="00C43188">
            <w:r>
              <w:rPr>
                <w:rFonts w:ascii="Arial" w:eastAsia="Arial" w:hAnsi="Arial" w:cs="Arial"/>
                <w:sz w:val="21"/>
              </w:rPr>
              <w:t xml:space="preserve">Achievement Standards </w:t>
            </w:r>
            <w:r>
              <w:t xml:space="preserve"> </w:t>
            </w:r>
          </w:p>
          <w:p w14:paraId="5325116D" w14:textId="77777777" w:rsidR="00A12F22" w:rsidRDefault="00C43188">
            <w:r>
              <w:t xml:space="preserve"> </w:t>
            </w:r>
          </w:p>
          <w:p w14:paraId="501A72B1" w14:textId="77777777" w:rsidR="00A12F22" w:rsidRDefault="00C43188">
            <w:r>
              <w:t xml:space="preserve"> </w:t>
            </w:r>
          </w:p>
          <w:p w14:paraId="21AEBFF4" w14:textId="77777777" w:rsidR="00A12F22" w:rsidRDefault="00C43188">
            <w:r>
              <w:t xml:space="preserve"> </w:t>
            </w:r>
          </w:p>
          <w:p w14:paraId="4806AA57" w14:textId="77777777" w:rsidR="00A12F22" w:rsidRDefault="00C43188">
            <w:r>
              <w:t xml:space="preserve"> </w:t>
            </w:r>
          </w:p>
          <w:p w14:paraId="42C19602" w14:textId="77777777" w:rsidR="00A12F22" w:rsidRDefault="00C43188">
            <w:r>
              <w:t xml:space="preserve"> </w:t>
            </w:r>
          </w:p>
          <w:p w14:paraId="17A4B2BB" w14:textId="77777777" w:rsidR="00A12F22" w:rsidRDefault="00C43188">
            <w:r>
              <w:rPr>
                <w:rFonts w:ascii="Arial" w:eastAsia="Arial" w:hAnsi="Arial" w:cs="Arial"/>
                <w:sz w:val="21"/>
              </w:rPr>
              <w:t xml:space="preserve">Learning Map </w:t>
            </w:r>
          </w:p>
          <w:p w14:paraId="246967E8" w14:textId="77777777" w:rsidR="00A12F22" w:rsidRDefault="00C43188">
            <w:r>
              <w:rPr>
                <w:rFonts w:ascii="Arial" w:eastAsia="Arial" w:hAnsi="Arial" w:cs="Arial"/>
                <w:sz w:val="21"/>
              </w:rPr>
              <w:t>(Sequence)</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7AC3FD0E" w14:textId="77777777" w:rsidR="00A12F22" w:rsidRDefault="00C43188">
            <w:pPr>
              <w:spacing w:after="144"/>
            </w:pPr>
            <w:r>
              <w:rPr>
                <w:rFonts w:ascii="Arial" w:eastAsia="Arial" w:hAnsi="Arial" w:cs="Arial"/>
                <w:sz w:val="21"/>
              </w:rPr>
              <w:t xml:space="preserve">Digital Technology </w:t>
            </w:r>
          </w:p>
          <w:p w14:paraId="4BCFF0C1" w14:textId="77777777" w:rsidR="00A12F22" w:rsidRDefault="00C43188">
            <w:r>
              <w:rPr>
                <w:rFonts w:ascii="Arial" w:eastAsia="Arial" w:hAnsi="Arial" w:cs="Arial"/>
                <w:sz w:val="21"/>
              </w:rPr>
              <w:t>Producing and implementing: Implement simple digital solutions as visual programs with algorithms involving branching (decisions) and user input (ACTDIP011)</w:t>
            </w:r>
            <w:r>
              <w:t xml:space="preserve"> </w:t>
            </w:r>
          </w:p>
        </w:tc>
      </w:tr>
      <w:tr w:rsidR="00A12F22" w14:paraId="22CF9DA4" w14:textId="77777777" w:rsidTr="00C43188">
        <w:trPr>
          <w:trHeight w:val="2858"/>
        </w:trPr>
        <w:tc>
          <w:tcPr>
            <w:tcW w:w="0" w:type="auto"/>
            <w:vMerge/>
            <w:tcBorders>
              <w:top w:val="nil"/>
              <w:left w:val="single" w:sz="6" w:space="0" w:color="000000"/>
              <w:bottom w:val="single" w:sz="6" w:space="0" w:color="000000"/>
              <w:right w:val="single" w:sz="6" w:space="0" w:color="000000"/>
            </w:tcBorders>
          </w:tcPr>
          <w:p w14:paraId="48B3106E" w14:textId="77777777" w:rsidR="00A12F22" w:rsidRDefault="00A12F22"/>
        </w:tc>
        <w:tc>
          <w:tcPr>
            <w:tcW w:w="7063" w:type="dxa"/>
            <w:tcBorders>
              <w:top w:val="single" w:sz="6" w:space="0" w:color="000000"/>
              <w:left w:val="single" w:sz="6" w:space="0" w:color="000000"/>
              <w:bottom w:val="single" w:sz="6" w:space="0" w:color="000000"/>
              <w:right w:val="single" w:sz="6" w:space="0" w:color="000000"/>
            </w:tcBorders>
          </w:tcPr>
          <w:p w14:paraId="188A317E" w14:textId="678C92A8" w:rsidR="00A12F22" w:rsidRDefault="00C43188">
            <w:pPr>
              <w:numPr>
                <w:ilvl w:val="0"/>
                <w:numId w:val="2"/>
              </w:numPr>
              <w:spacing w:after="1" w:line="245" w:lineRule="auto"/>
              <w:ind w:hanging="359"/>
            </w:pPr>
            <w:r>
              <w:rPr>
                <w:rFonts w:ascii="Arial" w:eastAsia="Arial" w:hAnsi="Arial" w:cs="Arial"/>
                <w:sz w:val="21"/>
              </w:rPr>
              <w:t xml:space="preserve">Students become familiar with </w:t>
            </w:r>
            <w:proofErr w:type="spellStart"/>
            <w:r>
              <w:rPr>
                <w:rFonts w:ascii="Arial" w:eastAsia="Arial" w:hAnsi="Arial" w:cs="Arial"/>
                <w:sz w:val="21"/>
              </w:rPr>
              <w:t>Ozobots</w:t>
            </w:r>
            <w:proofErr w:type="spellEnd"/>
            <w:r>
              <w:rPr>
                <w:rFonts w:ascii="Arial" w:eastAsia="Arial" w:hAnsi="Arial" w:cs="Arial"/>
                <w:sz w:val="21"/>
              </w:rPr>
              <w:t xml:space="preserve"> and the </w:t>
            </w:r>
            <w:proofErr w:type="spellStart"/>
            <w:r w:rsidRPr="00B136C8">
              <w:rPr>
                <w:rFonts w:ascii="Arial" w:eastAsia="Arial" w:hAnsi="Arial" w:cs="Arial"/>
                <w:sz w:val="21"/>
              </w:rPr>
              <w:t>Ozobot</w:t>
            </w:r>
            <w:proofErr w:type="spellEnd"/>
            <w:r w:rsidRPr="00B136C8">
              <w:rPr>
                <w:rFonts w:ascii="Arial" w:eastAsia="Arial" w:hAnsi="Arial" w:cs="Arial"/>
                <w:sz w:val="21"/>
              </w:rPr>
              <w:t xml:space="preserve"> </w:t>
            </w:r>
            <w:proofErr w:type="spellStart"/>
            <w:r w:rsidRPr="00B136C8">
              <w:rPr>
                <w:rFonts w:ascii="Arial" w:eastAsia="Arial" w:hAnsi="Arial" w:cs="Arial"/>
                <w:sz w:val="21"/>
              </w:rPr>
              <w:t>colour</w:t>
            </w:r>
            <w:proofErr w:type="spellEnd"/>
            <w:r w:rsidRPr="00B136C8">
              <w:rPr>
                <w:rFonts w:ascii="Arial" w:eastAsia="Arial" w:hAnsi="Arial" w:cs="Arial"/>
                <w:sz w:val="21"/>
              </w:rPr>
              <w:t xml:space="preserve"> language.</w:t>
            </w:r>
            <w:r>
              <w:t xml:space="preserve"> </w:t>
            </w:r>
          </w:p>
          <w:p w14:paraId="08997DFA" w14:textId="77777777" w:rsidR="00A12F22" w:rsidRDefault="00C43188">
            <w:pPr>
              <w:numPr>
                <w:ilvl w:val="0"/>
                <w:numId w:val="2"/>
              </w:numPr>
              <w:spacing w:after="16"/>
              <w:ind w:hanging="359"/>
            </w:pPr>
            <w:r>
              <w:rPr>
                <w:rFonts w:ascii="Arial" w:eastAsia="Arial" w:hAnsi="Arial" w:cs="Arial"/>
                <w:sz w:val="21"/>
              </w:rPr>
              <w:t xml:space="preserve">Students create a simple grid map of “Oz”. </w:t>
            </w:r>
          </w:p>
          <w:p w14:paraId="03829313" w14:textId="77777777" w:rsidR="00A12F22" w:rsidRDefault="00C43188">
            <w:pPr>
              <w:numPr>
                <w:ilvl w:val="0"/>
                <w:numId w:val="2"/>
              </w:numPr>
              <w:spacing w:line="275" w:lineRule="auto"/>
              <w:ind w:hanging="359"/>
            </w:pPr>
            <w:r>
              <w:rPr>
                <w:rFonts w:ascii="Arial" w:eastAsia="Arial" w:hAnsi="Arial" w:cs="Arial"/>
                <w:sz w:val="21"/>
              </w:rPr>
              <w:t xml:space="preserve">Students develop tasks for their </w:t>
            </w:r>
            <w:proofErr w:type="spellStart"/>
            <w:r>
              <w:rPr>
                <w:rFonts w:ascii="Arial" w:eastAsia="Arial" w:hAnsi="Arial" w:cs="Arial"/>
                <w:sz w:val="21"/>
              </w:rPr>
              <w:t>Ozobot</w:t>
            </w:r>
            <w:proofErr w:type="spellEnd"/>
            <w:r>
              <w:rPr>
                <w:rFonts w:ascii="Arial" w:eastAsia="Arial" w:hAnsi="Arial" w:cs="Arial"/>
                <w:sz w:val="21"/>
              </w:rPr>
              <w:t xml:space="preserve"> to perform at different locations on their map. </w:t>
            </w:r>
          </w:p>
          <w:p w14:paraId="4350FCAB" w14:textId="77777777" w:rsidR="00A12F22" w:rsidRDefault="00C43188">
            <w:pPr>
              <w:numPr>
                <w:ilvl w:val="0"/>
                <w:numId w:val="2"/>
              </w:numPr>
              <w:spacing w:line="275" w:lineRule="auto"/>
              <w:ind w:hanging="359"/>
            </w:pPr>
            <w:r>
              <w:rPr>
                <w:rFonts w:ascii="Arial" w:eastAsia="Arial" w:hAnsi="Arial" w:cs="Arial"/>
                <w:sz w:val="21"/>
              </w:rPr>
              <w:t xml:space="preserve">Students develop an algorithm using the </w:t>
            </w:r>
            <w:proofErr w:type="spellStart"/>
            <w:r>
              <w:rPr>
                <w:rFonts w:ascii="Arial" w:eastAsia="Arial" w:hAnsi="Arial" w:cs="Arial"/>
                <w:sz w:val="21"/>
              </w:rPr>
              <w:t>colour</w:t>
            </w:r>
            <w:proofErr w:type="spellEnd"/>
            <w:r>
              <w:rPr>
                <w:rFonts w:ascii="Arial" w:eastAsia="Arial" w:hAnsi="Arial" w:cs="Arial"/>
                <w:sz w:val="21"/>
              </w:rPr>
              <w:t xml:space="preserve"> language to perform the tasks </w:t>
            </w:r>
          </w:p>
          <w:p w14:paraId="14FA11E0" w14:textId="77777777" w:rsidR="00A12F22" w:rsidRDefault="00C43188">
            <w:pPr>
              <w:numPr>
                <w:ilvl w:val="0"/>
                <w:numId w:val="2"/>
              </w:numPr>
              <w:spacing w:after="40"/>
              <w:ind w:hanging="359"/>
            </w:pPr>
            <w:r>
              <w:rPr>
                <w:rFonts w:ascii="Arial" w:eastAsia="Arial" w:hAnsi="Arial" w:cs="Arial"/>
                <w:sz w:val="21"/>
              </w:rPr>
              <w:t xml:space="preserve">Debug algorithms </w:t>
            </w:r>
          </w:p>
          <w:p w14:paraId="588C8B7A" w14:textId="77777777" w:rsidR="00A12F22" w:rsidRDefault="00C43188">
            <w:pPr>
              <w:numPr>
                <w:ilvl w:val="0"/>
                <w:numId w:val="2"/>
              </w:numPr>
              <w:ind w:hanging="359"/>
            </w:pPr>
            <w:r>
              <w:rPr>
                <w:rFonts w:ascii="Arial" w:eastAsia="Arial" w:hAnsi="Arial" w:cs="Arial"/>
                <w:sz w:val="21"/>
              </w:rPr>
              <w:t xml:space="preserve">Students share and reflect on their </w:t>
            </w:r>
            <w:proofErr w:type="spellStart"/>
            <w:r>
              <w:rPr>
                <w:rFonts w:ascii="Arial" w:eastAsia="Arial" w:hAnsi="Arial" w:cs="Arial"/>
                <w:sz w:val="21"/>
              </w:rPr>
              <w:t>Ozobot’s</w:t>
            </w:r>
            <w:proofErr w:type="spellEnd"/>
            <w:r>
              <w:rPr>
                <w:rFonts w:ascii="Arial" w:eastAsia="Arial" w:hAnsi="Arial" w:cs="Arial"/>
                <w:sz w:val="21"/>
              </w:rPr>
              <w:t xml:space="preserve"> performance.</w:t>
            </w:r>
            <w:r>
              <w:t xml:space="preserve"> </w:t>
            </w:r>
          </w:p>
        </w:tc>
      </w:tr>
      <w:tr w:rsidR="00A12F22" w14:paraId="3A05FB5C" w14:textId="77777777" w:rsidTr="00C43188">
        <w:trPr>
          <w:trHeight w:val="1721"/>
        </w:trPr>
        <w:tc>
          <w:tcPr>
            <w:tcW w:w="2588" w:type="dxa"/>
            <w:tcBorders>
              <w:top w:val="single" w:sz="6" w:space="0" w:color="000000"/>
              <w:left w:val="single" w:sz="6" w:space="0" w:color="000000"/>
              <w:bottom w:val="single" w:sz="6" w:space="0" w:color="000000"/>
              <w:right w:val="single" w:sz="6" w:space="0" w:color="000000"/>
            </w:tcBorders>
          </w:tcPr>
          <w:p w14:paraId="11DF59A6" w14:textId="77777777" w:rsidR="00A12F22" w:rsidRDefault="00C43188">
            <w:r>
              <w:rPr>
                <w:rFonts w:ascii="Arial" w:eastAsia="Arial" w:hAnsi="Arial" w:cs="Arial"/>
                <w:sz w:val="21"/>
              </w:rPr>
              <w:t>Learning input</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407EEA34" w14:textId="207E0783" w:rsidR="00A12F22" w:rsidRDefault="00C43188" w:rsidP="007E7044">
            <w:pPr>
              <w:spacing w:after="60"/>
            </w:pPr>
            <w:r>
              <w:rPr>
                <w:rFonts w:ascii="Arial" w:eastAsia="Arial" w:hAnsi="Arial" w:cs="Arial"/>
                <w:sz w:val="21"/>
              </w:rPr>
              <w:t xml:space="preserve">Students learn how to </w:t>
            </w:r>
            <w:r w:rsidRPr="00B136C8">
              <w:rPr>
                <w:rFonts w:ascii="Arial" w:eastAsia="Arial" w:hAnsi="Arial" w:cs="Arial"/>
                <w:sz w:val="21"/>
              </w:rPr>
              <w:t xml:space="preserve">calibrate </w:t>
            </w:r>
            <w:proofErr w:type="spellStart"/>
            <w:r w:rsidRPr="00246BD0">
              <w:rPr>
                <w:rFonts w:ascii="Arial" w:eastAsia="Arial" w:hAnsi="Arial" w:cs="Arial"/>
                <w:i/>
                <w:iCs/>
                <w:sz w:val="21"/>
              </w:rPr>
              <w:t>Ozobots</w:t>
            </w:r>
            <w:proofErr w:type="spellEnd"/>
            <w:r>
              <w:rPr>
                <w:rFonts w:ascii="Arial" w:eastAsia="Arial" w:hAnsi="Arial" w:cs="Arial"/>
                <w:sz w:val="21"/>
              </w:rPr>
              <w:t xml:space="preserve">.  </w:t>
            </w:r>
          </w:p>
          <w:p w14:paraId="5FEBAFDF" w14:textId="0D845012" w:rsidR="007E7044" w:rsidRDefault="00C43188" w:rsidP="007E7044">
            <w:pPr>
              <w:spacing w:after="60" w:line="245" w:lineRule="auto"/>
            </w:pPr>
            <w:r>
              <w:rPr>
                <w:rFonts w:ascii="Arial" w:eastAsia="Arial" w:hAnsi="Arial" w:cs="Arial"/>
                <w:sz w:val="21"/>
              </w:rPr>
              <w:t xml:space="preserve">Students learn </w:t>
            </w:r>
            <w:proofErr w:type="spellStart"/>
            <w:r w:rsidR="007E7044" w:rsidRPr="00246BD0">
              <w:rPr>
                <w:rFonts w:ascii="Arial" w:eastAsia="Arial" w:hAnsi="Arial" w:cs="Arial"/>
                <w:i/>
                <w:iCs/>
                <w:sz w:val="21"/>
              </w:rPr>
              <w:t>Ozobot</w:t>
            </w:r>
            <w:proofErr w:type="spellEnd"/>
            <w:r w:rsidR="007E7044" w:rsidRPr="00246BD0">
              <w:rPr>
                <w:rFonts w:ascii="Arial" w:eastAsia="Arial" w:hAnsi="Arial" w:cs="Arial"/>
                <w:i/>
                <w:iCs/>
                <w:sz w:val="21"/>
              </w:rPr>
              <w:t xml:space="preserve"> </w:t>
            </w:r>
            <w:proofErr w:type="spellStart"/>
            <w:r w:rsidR="007E7044" w:rsidRPr="00246BD0">
              <w:rPr>
                <w:rFonts w:ascii="Arial" w:eastAsia="Arial" w:hAnsi="Arial" w:cs="Arial"/>
                <w:i/>
                <w:iCs/>
                <w:sz w:val="21"/>
              </w:rPr>
              <w:t>colour</w:t>
            </w:r>
            <w:proofErr w:type="spellEnd"/>
            <w:r w:rsidR="007E7044" w:rsidRPr="00246BD0">
              <w:rPr>
                <w:rFonts w:ascii="Arial" w:eastAsia="Arial" w:hAnsi="Arial" w:cs="Arial"/>
                <w:i/>
                <w:iCs/>
                <w:sz w:val="21"/>
              </w:rPr>
              <w:t xml:space="preserve"> language</w:t>
            </w:r>
            <w:r w:rsidR="007E7044" w:rsidRPr="00B136C8">
              <w:rPr>
                <w:rFonts w:ascii="Arial" w:eastAsia="Arial" w:hAnsi="Arial" w:cs="Arial"/>
                <w:sz w:val="21"/>
              </w:rPr>
              <w:t>.</w:t>
            </w:r>
            <w:r w:rsidR="007E7044">
              <w:t xml:space="preserve"> </w:t>
            </w:r>
          </w:p>
          <w:p w14:paraId="6FC6D5D3" w14:textId="77777777" w:rsidR="00A12F22" w:rsidRDefault="00C43188" w:rsidP="007E7044">
            <w:pPr>
              <w:spacing w:after="60" w:line="245" w:lineRule="auto"/>
            </w:pPr>
            <w:r>
              <w:rPr>
                <w:rFonts w:ascii="Arial" w:eastAsia="Arial" w:hAnsi="Arial" w:cs="Arial"/>
                <w:sz w:val="21"/>
              </w:rPr>
              <w:t xml:space="preserve">Explain concept of debugging to create the most effective solution.  This can include making lines thick enough to correct </w:t>
            </w:r>
            <w:proofErr w:type="spellStart"/>
            <w:r>
              <w:rPr>
                <w:rFonts w:ascii="Arial" w:eastAsia="Arial" w:hAnsi="Arial" w:cs="Arial"/>
                <w:sz w:val="21"/>
              </w:rPr>
              <w:t>colour</w:t>
            </w:r>
            <w:proofErr w:type="spellEnd"/>
            <w:r>
              <w:rPr>
                <w:rFonts w:ascii="Arial" w:eastAsia="Arial" w:hAnsi="Arial" w:cs="Arial"/>
                <w:sz w:val="21"/>
              </w:rPr>
              <w:t xml:space="preserve"> sequence.</w:t>
            </w:r>
            <w:r>
              <w:t xml:space="preserve"> </w:t>
            </w:r>
          </w:p>
        </w:tc>
      </w:tr>
      <w:tr w:rsidR="00A12F22" w14:paraId="45D10CC5" w14:textId="77777777" w:rsidTr="00C43188">
        <w:trPr>
          <w:trHeight w:val="4249"/>
        </w:trPr>
        <w:tc>
          <w:tcPr>
            <w:tcW w:w="2588" w:type="dxa"/>
            <w:tcBorders>
              <w:top w:val="single" w:sz="6" w:space="0" w:color="000000"/>
              <w:left w:val="single" w:sz="6" w:space="0" w:color="000000"/>
              <w:bottom w:val="single" w:sz="6" w:space="0" w:color="000000"/>
              <w:right w:val="single" w:sz="6" w:space="0" w:color="000000"/>
            </w:tcBorders>
          </w:tcPr>
          <w:p w14:paraId="1288CE11" w14:textId="77777777" w:rsidR="00A12F22" w:rsidRDefault="00C43188">
            <w:r>
              <w:rPr>
                <w:rFonts w:ascii="Arial" w:eastAsia="Arial" w:hAnsi="Arial" w:cs="Arial"/>
                <w:sz w:val="21"/>
              </w:rPr>
              <w:t>Learning construction</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25562D42" w14:textId="77777777" w:rsidR="00A12F22" w:rsidRDefault="00C43188">
            <w:pPr>
              <w:spacing w:after="150" w:line="253" w:lineRule="auto"/>
            </w:pPr>
            <w:r>
              <w:rPr>
                <w:rFonts w:ascii="Arial" w:eastAsia="Arial" w:hAnsi="Arial" w:cs="Arial"/>
                <w:sz w:val="21"/>
              </w:rPr>
              <w:t xml:space="preserve">Students can work individually or collaboratively with one or more </w:t>
            </w:r>
            <w:proofErr w:type="spellStart"/>
            <w:r>
              <w:rPr>
                <w:rFonts w:ascii="Arial" w:eastAsia="Arial" w:hAnsi="Arial" w:cs="Arial"/>
                <w:sz w:val="21"/>
              </w:rPr>
              <w:t>Ozobots</w:t>
            </w:r>
            <w:proofErr w:type="spellEnd"/>
            <w:r>
              <w:rPr>
                <w:rFonts w:ascii="Arial" w:eastAsia="Arial" w:hAnsi="Arial" w:cs="Arial"/>
                <w:sz w:val="21"/>
              </w:rPr>
              <w:t xml:space="preserve">. </w:t>
            </w:r>
          </w:p>
          <w:p w14:paraId="7612F099" w14:textId="77777777" w:rsidR="00A12F22" w:rsidRDefault="00C43188">
            <w:pPr>
              <w:spacing w:after="148"/>
            </w:pPr>
            <w:r>
              <w:rPr>
                <w:rFonts w:ascii="Arial" w:eastAsia="Arial" w:hAnsi="Arial" w:cs="Arial"/>
                <w:sz w:val="21"/>
              </w:rPr>
              <w:t xml:space="preserve">Students are encouraged to experiment with the abilities of the </w:t>
            </w:r>
            <w:proofErr w:type="spellStart"/>
            <w:r>
              <w:rPr>
                <w:rFonts w:ascii="Arial" w:eastAsia="Arial" w:hAnsi="Arial" w:cs="Arial"/>
                <w:sz w:val="21"/>
              </w:rPr>
              <w:t>Ozobots</w:t>
            </w:r>
            <w:proofErr w:type="spellEnd"/>
            <w:r>
              <w:rPr>
                <w:rFonts w:ascii="Arial" w:eastAsia="Arial" w:hAnsi="Arial" w:cs="Arial"/>
                <w:sz w:val="21"/>
              </w:rPr>
              <w:t xml:space="preserve">. </w:t>
            </w:r>
          </w:p>
          <w:p w14:paraId="4FA5238E" w14:textId="77777777" w:rsidR="00A12F22" w:rsidRDefault="00C43188">
            <w:pPr>
              <w:spacing w:after="254"/>
            </w:pPr>
            <w:r>
              <w:rPr>
                <w:rFonts w:ascii="Arial" w:eastAsia="Arial" w:hAnsi="Arial" w:cs="Arial"/>
                <w:sz w:val="21"/>
              </w:rPr>
              <w:t xml:space="preserve">Students create a grid map of </w:t>
            </w:r>
            <w:r>
              <w:rPr>
                <w:sz w:val="21"/>
              </w:rPr>
              <w:t>​</w:t>
            </w:r>
            <w:r>
              <w:rPr>
                <w:rFonts w:ascii="Arial" w:eastAsia="Arial" w:hAnsi="Arial" w:cs="Arial"/>
                <w:i/>
                <w:sz w:val="21"/>
              </w:rPr>
              <w:t>Oz</w:t>
            </w:r>
            <w:r>
              <w:rPr>
                <w:rFonts w:ascii="Arial" w:eastAsia="Arial" w:hAnsi="Arial" w:cs="Arial"/>
                <w:sz w:val="21"/>
              </w:rPr>
              <w:t xml:space="preserve"> </w:t>
            </w:r>
          </w:p>
          <w:p w14:paraId="0D51CFBD" w14:textId="77777777" w:rsidR="00A12F22" w:rsidRDefault="00C43188">
            <w:pPr>
              <w:spacing w:after="150" w:line="253" w:lineRule="auto"/>
              <w:jc w:val="both"/>
            </w:pPr>
            <w:r>
              <w:rPr>
                <w:rFonts w:ascii="Arial" w:eastAsia="Arial" w:hAnsi="Arial" w:cs="Arial"/>
                <w:sz w:val="21"/>
              </w:rPr>
              <w:t xml:space="preserve">Students place the map into a plastic sleeve and create paths through Oz. </w:t>
            </w:r>
          </w:p>
          <w:p w14:paraId="169B2E46" w14:textId="77777777" w:rsidR="00A12F22" w:rsidRDefault="00C43188">
            <w:pPr>
              <w:spacing w:after="144"/>
            </w:pPr>
            <w:r>
              <w:rPr>
                <w:rFonts w:ascii="Arial" w:eastAsia="Arial" w:hAnsi="Arial" w:cs="Arial"/>
                <w:sz w:val="21"/>
              </w:rPr>
              <w:t xml:space="preserve">The students perform tasks at each coordinate as per the teacher task. </w:t>
            </w:r>
          </w:p>
          <w:p w14:paraId="5A4AF823" w14:textId="77777777" w:rsidR="00A12F22" w:rsidRDefault="00C43188">
            <w:pPr>
              <w:spacing w:after="144"/>
            </w:pPr>
            <w:r>
              <w:rPr>
                <w:rFonts w:ascii="Arial" w:eastAsia="Arial" w:hAnsi="Arial" w:cs="Arial"/>
                <w:sz w:val="21"/>
              </w:rPr>
              <w:t xml:space="preserve">Students develop and share their own sequence of tasks. </w:t>
            </w:r>
          </w:p>
          <w:p w14:paraId="091E4636" w14:textId="77777777" w:rsidR="00A12F22" w:rsidRDefault="00C43188">
            <w:pPr>
              <w:spacing w:after="144"/>
            </w:pPr>
            <w:r>
              <w:rPr>
                <w:rFonts w:ascii="Arial" w:eastAsia="Arial" w:hAnsi="Arial" w:cs="Arial"/>
                <w:sz w:val="21"/>
              </w:rPr>
              <w:t xml:space="preserve">Students can make costumes for their </w:t>
            </w:r>
            <w:proofErr w:type="spellStart"/>
            <w:r>
              <w:rPr>
                <w:rFonts w:ascii="Arial" w:eastAsia="Arial" w:hAnsi="Arial" w:cs="Arial"/>
                <w:sz w:val="21"/>
              </w:rPr>
              <w:t>Ozobots</w:t>
            </w:r>
            <w:proofErr w:type="spellEnd"/>
            <w:r>
              <w:rPr>
                <w:rFonts w:ascii="Arial" w:eastAsia="Arial" w:hAnsi="Arial" w:cs="Arial"/>
                <w:sz w:val="21"/>
              </w:rPr>
              <w:t xml:space="preserve">. </w:t>
            </w:r>
          </w:p>
          <w:p w14:paraId="697843E1" w14:textId="77777777" w:rsidR="00A12F22" w:rsidRDefault="00C43188">
            <w:r>
              <w:rPr>
                <w:rFonts w:ascii="Arial" w:eastAsia="Arial" w:hAnsi="Arial" w:cs="Arial"/>
                <w:sz w:val="21"/>
              </w:rPr>
              <w:t xml:space="preserve">Students critique their performance based on efficiency and entertainment value. </w:t>
            </w:r>
          </w:p>
        </w:tc>
      </w:tr>
      <w:tr w:rsidR="00C43188" w14:paraId="373C8961" w14:textId="77777777" w:rsidTr="007C6D25">
        <w:trPr>
          <w:trHeight w:val="2392"/>
        </w:trPr>
        <w:tc>
          <w:tcPr>
            <w:tcW w:w="2588" w:type="dxa"/>
            <w:tcBorders>
              <w:top w:val="single" w:sz="6" w:space="0" w:color="000000"/>
              <w:left w:val="single" w:sz="6" w:space="0" w:color="000000"/>
              <w:right w:val="single" w:sz="6" w:space="0" w:color="000000"/>
            </w:tcBorders>
          </w:tcPr>
          <w:p w14:paraId="7FE3A8F8" w14:textId="77777777" w:rsidR="00C43188" w:rsidRDefault="00C43188">
            <w:r>
              <w:rPr>
                <w:rFonts w:ascii="Arial" w:eastAsia="Arial" w:hAnsi="Arial" w:cs="Arial"/>
                <w:sz w:val="21"/>
              </w:rPr>
              <w:lastRenderedPageBreak/>
              <w:t>Learning demo</w:t>
            </w:r>
            <w:r>
              <w:t xml:space="preserve"> </w:t>
            </w:r>
          </w:p>
        </w:tc>
        <w:tc>
          <w:tcPr>
            <w:tcW w:w="7063" w:type="dxa"/>
            <w:tcBorders>
              <w:top w:val="single" w:sz="6" w:space="0" w:color="000000"/>
              <w:left w:val="single" w:sz="6" w:space="0" w:color="000000"/>
              <w:right w:val="single" w:sz="6" w:space="0" w:color="000000"/>
            </w:tcBorders>
          </w:tcPr>
          <w:p w14:paraId="5BD63644" w14:textId="77777777" w:rsidR="00C43188" w:rsidRDefault="00C43188">
            <w:pPr>
              <w:spacing w:after="150" w:line="253" w:lineRule="auto"/>
            </w:pPr>
            <w:r>
              <w:rPr>
                <w:rFonts w:ascii="Arial" w:eastAsia="Arial" w:hAnsi="Arial" w:cs="Arial"/>
                <w:sz w:val="21"/>
              </w:rPr>
              <w:t xml:space="preserve">Students demonstrate to small groups during the development stage offering positive criticism regarding possible improvements.  </w:t>
            </w:r>
          </w:p>
          <w:p w14:paraId="43ECB86D" w14:textId="77777777" w:rsidR="00C43188" w:rsidRDefault="00C43188">
            <w:pPr>
              <w:rPr>
                <w:rFonts w:ascii="Arial" w:eastAsia="Arial" w:hAnsi="Arial" w:cs="Arial"/>
                <w:sz w:val="21"/>
              </w:rPr>
            </w:pPr>
            <w:r>
              <w:rPr>
                <w:rFonts w:ascii="Arial" w:eastAsia="Arial" w:hAnsi="Arial" w:cs="Arial"/>
                <w:sz w:val="21"/>
              </w:rPr>
              <w:t xml:space="preserve">Students share each other’s tasks and maps. </w:t>
            </w:r>
          </w:p>
          <w:p w14:paraId="6B6C12C0" w14:textId="77777777" w:rsidR="00C43188" w:rsidRDefault="00C43188"/>
          <w:p w14:paraId="2C1831D5" w14:textId="77777777" w:rsidR="00C43188" w:rsidRDefault="00C43188" w:rsidP="007E7044">
            <w:r>
              <w:rPr>
                <w:rFonts w:ascii="Arial" w:eastAsia="Arial" w:hAnsi="Arial" w:cs="Arial"/>
                <w:sz w:val="21"/>
              </w:rPr>
              <w:t xml:space="preserve">Students may perform to the whole class. Possibly, students create a video event to share with others </w:t>
            </w:r>
            <w:proofErr w:type="gramStart"/>
            <w:r>
              <w:rPr>
                <w:rFonts w:ascii="Arial" w:eastAsia="Arial" w:hAnsi="Arial" w:cs="Arial"/>
                <w:sz w:val="21"/>
              </w:rPr>
              <w:t>at a later date</w:t>
            </w:r>
            <w:proofErr w:type="gramEnd"/>
            <w:r>
              <w:rPr>
                <w:rFonts w:ascii="Arial" w:eastAsia="Arial" w:hAnsi="Arial" w:cs="Arial"/>
                <w:sz w:val="21"/>
              </w:rPr>
              <w:t>.</w:t>
            </w:r>
            <w:r>
              <w:t xml:space="preserve"> </w:t>
            </w:r>
          </w:p>
        </w:tc>
      </w:tr>
      <w:tr w:rsidR="00A12F22" w14:paraId="5B92DEC4" w14:textId="77777777" w:rsidTr="00C43188">
        <w:trPr>
          <w:trHeight w:val="913"/>
        </w:trPr>
        <w:tc>
          <w:tcPr>
            <w:tcW w:w="2588" w:type="dxa"/>
            <w:tcBorders>
              <w:top w:val="single" w:sz="6" w:space="0" w:color="000000"/>
              <w:left w:val="single" w:sz="6" w:space="0" w:color="000000"/>
              <w:bottom w:val="single" w:sz="6" w:space="0" w:color="000000"/>
              <w:right w:val="single" w:sz="6" w:space="0" w:color="000000"/>
            </w:tcBorders>
          </w:tcPr>
          <w:p w14:paraId="286F0F47" w14:textId="77777777" w:rsidR="00A12F22" w:rsidRDefault="00C43188">
            <w:r>
              <w:rPr>
                <w:rFonts w:ascii="Arial" w:eastAsia="Arial" w:hAnsi="Arial" w:cs="Arial"/>
                <w:sz w:val="21"/>
              </w:rPr>
              <w:t>Learning reflection</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47A9E3BF" w14:textId="77777777" w:rsidR="00A12F22" w:rsidRDefault="00C43188">
            <w:r>
              <w:rPr>
                <w:rFonts w:ascii="Arial" w:eastAsia="Arial" w:hAnsi="Arial" w:cs="Arial"/>
                <w:sz w:val="21"/>
              </w:rPr>
              <w:t>Students critique their results about what was good, bad and can be improved upon.</w:t>
            </w:r>
            <w:r>
              <w:t xml:space="preserve"> </w:t>
            </w:r>
          </w:p>
        </w:tc>
      </w:tr>
    </w:tbl>
    <w:p w14:paraId="2C78F0E0" w14:textId="77777777" w:rsidR="00A12F22" w:rsidRDefault="00C43188">
      <w:pPr>
        <w:spacing w:after="108"/>
        <w:ind w:left="239"/>
      </w:pPr>
      <w:r>
        <w:t xml:space="preserve"> </w:t>
      </w:r>
    </w:p>
    <w:p w14:paraId="0E86ECB0" w14:textId="77777777" w:rsidR="00CD30F3" w:rsidRPr="00CD30F3" w:rsidRDefault="00C43188" w:rsidP="00CD30F3">
      <w:pPr>
        <w:spacing w:after="0"/>
        <w:ind w:left="234" w:hanging="10"/>
        <w:rPr>
          <w:rFonts w:ascii="Arial" w:hAnsi="Arial" w:cs="Arial"/>
          <w:sz w:val="18"/>
          <w:szCs w:val="18"/>
        </w:rPr>
      </w:pPr>
      <w:r>
        <w:rPr>
          <w:rFonts w:ascii="Arial" w:eastAsia="Arial" w:hAnsi="Arial" w:cs="Arial"/>
          <w:b/>
          <w:sz w:val="21"/>
        </w:rPr>
        <w:t xml:space="preserve"> </w:t>
      </w:r>
      <w:r w:rsidR="00CD30F3" w:rsidRPr="00CD30F3">
        <w:rPr>
          <w:rFonts w:ascii="Arial" w:eastAsia="Times New Roman" w:hAnsi="Arial" w:cs="Arial"/>
          <w:b/>
          <w:sz w:val="28"/>
          <w:szCs w:val="18"/>
        </w:rPr>
        <w:t xml:space="preserve">Teacher/Student Instructions: </w:t>
      </w:r>
    </w:p>
    <w:p w14:paraId="6932E06B" w14:textId="77777777" w:rsidR="00CD30F3" w:rsidRPr="00B136C8" w:rsidRDefault="00CD30F3" w:rsidP="00CD30F3">
      <w:pPr>
        <w:spacing w:after="165" w:line="248" w:lineRule="auto"/>
        <w:ind w:left="234" w:hanging="10"/>
        <w:rPr>
          <w:rFonts w:ascii="Arial" w:hAnsi="Arial" w:cs="Arial"/>
        </w:rPr>
      </w:pPr>
      <w:r w:rsidRPr="00B136C8">
        <w:rPr>
          <w:rFonts w:ascii="Arial" w:hAnsi="Arial" w:cs="Arial"/>
        </w:rPr>
        <w:t xml:space="preserve">Be sure </w:t>
      </w:r>
      <w:proofErr w:type="spellStart"/>
      <w:r w:rsidRPr="00B136C8">
        <w:rPr>
          <w:rFonts w:ascii="Arial" w:hAnsi="Arial" w:cs="Arial"/>
        </w:rPr>
        <w:t>Ozobots</w:t>
      </w:r>
      <w:proofErr w:type="spellEnd"/>
      <w:r w:rsidRPr="00B136C8">
        <w:rPr>
          <w:rFonts w:ascii="Arial" w:hAnsi="Arial" w:cs="Arial"/>
        </w:rPr>
        <w:t xml:space="preserve"> and tablets are charged.  This task can be done without tablets using only pen and paper </w:t>
      </w:r>
      <w:proofErr w:type="spellStart"/>
      <w:r w:rsidRPr="00B136C8">
        <w:rPr>
          <w:rFonts w:ascii="Arial" w:hAnsi="Arial" w:cs="Arial"/>
        </w:rPr>
        <w:t>utilising</w:t>
      </w:r>
      <w:proofErr w:type="spellEnd"/>
      <w:r w:rsidRPr="00B136C8">
        <w:rPr>
          <w:rFonts w:ascii="Arial" w:hAnsi="Arial" w:cs="Arial"/>
        </w:rPr>
        <w:t xml:space="preserve"> the </w:t>
      </w:r>
      <w:proofErr w:type="spellStart"/>
      <w:r w:rsidRPr="00B136C8">
        <w:rPr>
          <w:rFonts w:ascii="Arial" w:hAnsi="Arial" w:cs="Arial"/>
        </w:rPr>
        <w:t>Ozobot</w:t>
      </w:r>
      <w:proofErr w:type="spellEnd"/>
      <w:r w:rsidRPr="00B136C8">
        <w:rPr>
          <w:rFonts w:ascii="Arial" w:hAnsi="Arial" w:cs="Arial"/>
        </w:rPr>
        <w:t xml:space="preserve"> </w:t>
      </w:r>
      <w:proofErr w:type="spellStart"/>
      <w:r w:rsidRPr="00B136C8">
        <w:rPr>
          <w:rFonts w:ascii="Arial" w:hAnsi="Arial" w:cs="Arial"/>
        </w:rPr>
        <w:t>colour</w:t>
      </w:r>
      <w:proofErr w:type="spellEnd"/>
      <w:r w:rsidRPr="00B136C8">
        <w:rPr>
          <w:rFonts w:ascii="Arial" w:hAnsi="Arial" w:cs="Arial"/>
        </w:rPr>
        <w:t xml:space="preserve"> language  </w:t>
      </w:r>
    </w:p>
    <w:p w14:paraId="5FD869D2" w14:textId="77777777" w:rsidR="00CD30F3" w:rsidRPr="00B136C8" w:rsidRDefault="00CD30F3" w:rsidP="00CD30F3">
      <w:pPr>
        <w:spacing w:after="165" w:line="248" w:lineRule="auto"/>
        <w:ind w:left="234" w:hanging="10"/>
        <w:rPr>
          <w:rFonts w:ascii="Arial" w:hAnsi="Arial" w:cs="Arial"/>
        </w:rPr>
      </w:pPr>
      <w:r w:rsidRPr="00B136C8">
        <w:rPr>
          <w:rFonts w:ascii="Arial" w:hAnsi="Arial" w:cs="Arial"/>
        </w:rPr>
        <w:t xml:space="preserve">This can also be linked to the Art curriculum if you focus on the creation aspect of the map and links between the text and how to express that. </w:t>
      </w:r>
    </w:p>
    <w:p w14:paraId="0C608E49" w14:textId="77777777" w:rsidR="00CD30F3" w:rsidRPr="00CD30F3" w:rsidRDefault="00CD30F3" w:rsidP="00CD30F3">
      <w:pPr>
        <w:spacing w:after="44"/>
        <w:ind w:left="234" w:hanging="10"/>
        <w:rPr>
          <w:rFonts w:ascii="Arial" w:hAnsi="Arial" w:cs="Arial"/>
          <w:sz w:val="18"/>
          <w:szCs w:val="18"/>
        </w:rPr>
      </w:pPr>
      <w:r w:rsidRPr="00CD30F3">
        <w:rPr>
          <w:rFonts w:ascii="Arial" w:eastAsia="Times New Roman" w:hAnsi="Arial" w:cs="Arial"/>
          <w:b/>
          <w:sz w:val="28"/>
          <w:szCs w:val="18"/>
        </w:rPr>
        <w:t xml:space="preserve">CSER Professional Learning: </w:t>
      </w:r>
    </w:p>
    <w:p w14:paraId="6F3F36B2" w14:textId="77777777" w:rsidR="00CD30F3" w:rsidRPr="00B136C8" w:rsidRDefault="00CD30F3" w:rsidP="00CD30F3">
      <w:pPr>
        <w:spacing w:after="165" w:line="248" w:lineRule="auto"/>
        <w:ind w:left="234" w:hanging="10"/>
        <w:rPr>
          <w:rFonts w:ascii="Arial" w:hAnsi="Arial" w:cs="Arial"/>
        </w:rPr>
      </w:pPr>
      <w:r w:rsidRPr="00B136C8">
        <w:rPr>
          <w:rFonts w:ascii="Arial" w:hAnsi="Arial" w:cs="Arial"/>
        </w:rPr>
        <w:t xml:space="preserve">This lesson plan corresponds to professional learning in the following CSER Digital Technologies MOOCs:  </w:t>
      </w:r>
    </w:p>
    <w:p w14:paraId="672242FF" w14:textId="77777777" w:rsidR="00CD30F3" w:rsidRPr="00B136C8" w:rsidRDefault="00CD30F3" w:rsidP="00CD30F3">
      <w:pPr>
        <w:spacing w:after="193" w:line="248" w:lineRule="auto"/>
        <w:ind w:left="234" w:hanging="10"/>
        <w:rPr>
          <w:rFonts w:ascii="Arial" w:hAnsi="Arial" w:cs="Arial"/>
        </w:rPr>
      </w:pPr>
      <w:r w:rsidRPr="00B136C8">
        <w:rPr>
          <w:rFonts w:ascii="Arial" w:hAnsi="Arial" w:cs="Arial"/>
        </w:rPr>
        <w:t xml:space="preserve">F-6 Digital Technologies: Foundations  </w:t>
      </w:r>
    </w:p>
    <w:p w14:paraId="2871260D" w14:textId="77777777" w:rsidR="00CD30F3" w:rsidRPr="00B136C8" w:rsidRDefault="00CD30F3" w:rsidP="00CD30F3">
      <w:pPr>
        <w:numPr>
          <w:ilvl w:val="0"/>
          <w:numId w:val="1"/>
        </w:numPr>
        <w:spacing w:after="29" w:line="248" w:lineRule="auto"/>
        <w:ind w:left="957" w:hanging="359"/>
        <w:rPr>
          <w:rFonts w:ascii="Arial" w:hAnsi="Arial" w:cs="Arial"/>
        </w:rPr>
      </w:pPr>
      <w:r w:rsidRPr="00B136C8">
        <w:rPr>
          <w:rFonts w:ascii="Arial" w:hAnsi="Arial" w:cs="Arial"/>
        </w:rPr>
        <w:t xml:space="preserve">Unit 4: Data - Patterns &amp; Play-Pattern recognition </w:t>
      </w:r>
    </w:p>
    <w:p w14:paraId="17CD8C67" w14:textId="77777777" w:rsidR="00CD30F3" w:rsidRPr="00B136C8" w:rsidRDefault="00CD30F3" w:rsidP="00CD30F3">
      <w:pPr>
        <w:numPr>
          <w:ilvl w:val="0"/>
          <w:numId w:val="1"/>
        </w:numPr>
        <w:spacing w:after="11" w:line="248" w:lineRule="auto"/>
        <w:ind w:left="957" w:hanging="359"/>
        <w:rPr>
          <w:rFonts w:ascii="Arial" w:hAnsi="Arial" w:cs="Arial"/>
        </w:rPr>
      </w:pPr>
      <w:r w:rsidRPr="00B136C8">
        <w:rPr>
          <w:rFonts w:ascii="Arial" w:hAnsi="Arial" w:cs="Arial"/>
        </w:rPr>
        <w:t xml:space="preserve">Unit 7: Algorithms and Programming </w:t>
      </w:r>
    </w:p>
    <w:p w14:paraId="4390106D" w14:textId="77777777" w:rsidR="00CD30F3" w:rsidRPr="00B136C8" w:rsidRDefault="00CD30F3" w:rsidP="00CD30F3">
      <w:pPr>
        <w:spacing w:after="0"/>
        <w:ind w:left="958"/>
        <w:rPr>
          <w:rFonts w:ascii="Arial" w:hAnsi="Arial" w:cs="Arial"/>
        </w:rPr>
      </w:pPr>
      <w:r w:rsidRPr="00B136C8">
        <w:rPr>
          <w:rFonts w:ascii="Arial" w:hAnsi="Arial" w:cs="Arial"/>
        </w:rPr>
        <w:t xml:space="preserve"> </w:t>
      </w:r>
    </w:p>
    <w:p w14:paraId="08D30A9B" w14:textId="77777777" w:rsidR="00CD30F3" w:rsidRPr="00B136C8" w:rsidRDefault="00CD30F3" w:rsidP="00CD30F3">
      <w:pPr>
        <w:spacing w:after="193" w:line="248" w:lineRule="auto"/>
        <w:ind w:left="234" w:hanging="10"/>
        <w:rPr>
          <w:rFonts w:ascii="Arial" w:hAnsi="Arial" w:cs="Arial"/>
        </w:rPr>
      </w:pPr>
      <w:r w:rsidRPr="00B136C8">
        <w:rPr>
          <w:rFonts w:ascii="Arial" w:hAnsi="Arial" w:cs="Arial"/>
        </w:rPr>
        <w:t xml:space="preserve">F-6 Digital Technologies: Extended </w:t>
      </w:r>
    </w:p>
    <w:p w14:paraId="234A8A18" w14:textId="77777777" w:rsidR="00CD30F3" w:rsidRPr="00B136C8" w:rsidRDefault="00CD30F3" w:rsidP="00CD30F3">
      <w:pPr>
        <w:numPr>
          <w:ilvl w:val="0"/>
          <w:numId w:val="1"/>
        </w:numPr>
        <w:spacing w:after="28" w:line="248" w:lineRule="auto"/>
        <w:ind w:left="957" w:hanging="359"/>
        <w:rPr>
          <w:rFonts w:ascii="Arial" w:hAnsi="Arial" w:cs="Arial"/>
        </w:rPr>
      </w:pPr>
      <w:r w:rsidRPr="00B136C8">
        <w:rPr>
          <w:rFonts w:ascii="Arial" w:hAnsi="Arial" w:cs="Arial"/>
          <w:noProof/>
        </w:rPr>
        <mc:AlternateContent>
          <mc:Choice Requires="wpg">
            <w:drawing>
              <wp:anchor distT="0" distB="0" distL="114300" distR="114300" simplePos="0" relativeHeight="251660288" behindDoc="0" locked="0" layoutInCell="1" allowOverlap="1" wp14:anchorId="26A9C1A0" wp14:editId="5975F023">
                <wp:simplePos x="0" y="0"/>
                <wp:positionH relativeFrom="page">
                  <wp:posOffset>684073</wp:posOffset>
                </wp:positionH>
                <wp:positionV relativeFrom="page">
                  <wp:posOffset>627066</wp:posOffset>
                </wp:positionV>
                <wp:extent cx="6128150" cy="9500"/>
                <wp:effectExtent l="0" t="0" r="0" b="0"/>
                <wp:wrapTopAndBottom/>
                <wp:docPr id="680460446" name="Group 680460446"/>
                <wp:cNvGraphicFramePr/>
                <a:graphic xmlns:a="http://schemas.openxmlformats.org/drawingml/2006/main">
                  <a:graphicData uri="http://schemas.microsoft.com/office/word/2010/wordprocessingGroup">
                    <wpg:wgp>
                      <wpg:cNvGrpSpPr/>
                      <wpg:grpSpPr>
                        <a:xfrm>
                          <a:off x="0" y="0"/>
                          <a:ext cx="6128150" cy="9500"/>
                          <a:chOff x="0" y="0"/>
                          <a:chExt cx="6128150" cy="9500"/>
                        </a:xfrm>
                      </wpg:grpSpPr>
                      <wps:wsp>
                        <wps:cNvPr id="1890154431" name="Shape 7866"/>
                        <wps:cNvSpPr/>
                        <wps:spPr>
                          <a:xfrm>
                            <a:off x="4931023" y="0"/>
                            <a:ext cx="1197127" cy="9500"/>
                          </a:xfrm>
                          <a:custGeom>
                            <a:avLst/>
                            <a:gdLst/>
                            <a:ahLst/>
                            <a:cxnLst/>
                            <a:rect l="0" t="0" r="0" b="0"/>
                            <a:pathLst>
                              <a:path w="1197127" h="9500">
                                <a:moveTo>
                                  <a:pt x="0" y="0"/>
                                </a:moveTo>
                                <a:lnTo>
                                  <a:pt x="1197127" y="0"/>
                                </a:lnTo>
                                <a:lnTo>
                                  <a:pt x="1197127"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049404548" name="Shape 7867"/>
                        <wps:cNvSpPr/>
                        <wps:spPr>
                          <a:xfrm>
                            <a:off x="3790902" y="0"/>
                            <a:ext cx="1140121" cy="9500"/>
                          </a:xfrm>
                          <a:custGeom>
                            <a:avLst/>
                            <a:gdLst/>
                            <a:ahLst/>
                            <a:cxnLst/>
                            <a:rect l="0" t="0" r="0" b="0"/>
                            <a:pathLst>
                              <a:path w="1140121" h="9500">
                                <a:moveTo>
                                  <a:pt x="0" y="0"/>
                                </a:moveTo>
                                <a:lnTo>
                                  <a:pt x="1140121" y="0"/>
                                </a:lnTo>
                                <a:lnTo>
                                  <a:pt x="1140121"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338378814" name="Shape 7868"/>
                        <wps:cNvSpPr/>
                        <wps:spPr>
                          <a:xfrm>
                            <a:off x="2850303" y="0"/>
                            <a:ext cx="940600" cy="9500"/>
                          </a:xfrm>
                          <a:custGeom>
                            <a:avLst/>
                            <a:gdLst/>
                            <a:ahLst/>
                            <a:cxnLst/>
                            <a:rect l="0" t="0" r="0" b="0"/>
                            <a:pathLst>
                              <a:path w="940600" h="9500">
                                <a:moveTo>
                                  <a:pt x="0" y="0"/>
                                </a:moveTo>
                                <a:lnTo>
                                  <a:pt x="940600" y="0"/>
                                </a:lnTo>
                                <a:lnTo>
                                  <a:pt x="940600"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426865879" name="Shape 7869"/>
                        <wps:cNvSpPr/>
                        <wps:spPr>
                          <a:xfrm>
                            <a:off x="1985711" y="0"/>
                            <a:ext cx="864592" cy="9500"/>
                          </a:xfrm>
                          <a:custGeom>
                            <a:avLst/>
                            <a:gdLst/>
                            <a:ahLst/>
                            <a:cxnLst/>
                            <a:rect l="0" t="0" r="0" b="0"/>
                            <a:pathLst>
                              <a:path w="864592" h="9500">
                                <a:moveTo>
                                  <a:pt x="0" y="0"/>
                                </a:moveTo>
                                <a:lnTo>
                                  <a:pt x="864592" y="0"/>
                                </a:lnTo>
                                <a:lnTo>
                                  <a:pt x="864592"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446608679" name="Shape 7870"/>
                        <wps:cNvSpPr/>
                        <wps:spPr>
                          <a:xfrm>
                            <a:off x="912097" y="0"/>
                            <a:ext cx="1073614" cy="9500"/>
                          </a:xfrm>
                          <a:custGeom>
                            <a:avLst/>
                            <a:gdLst/>
                            <a:ahLst/>
                            <a:cxnLst/>
                            <a:rect l="0" t="0" r="0" b="0"/>
                            <a:pathLst>
                              <a:path w="1073614" h="9500">
                                <a:moveTo>
                                  <a:pt x="0" y="0"/>
                                </a:moveTo>
                                <a:lnTo>
                                  <a:pt x="1073614" y="0"/>
                                </a:lnTo>
                                <a:lnTo>
                                  <a:pt x="1073614"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297890005" name="Shape 7871"/>
                        <wps:cNvSpPr/>
                        <wps:spPr>
                          <a:xfrm>
                            <a:off x="0" y="0"/>
                            <a:ext cx="912097" cy="9500"/>
                          </a:xfrm>
                          <a:custGeom>
                            <a:avLst/>
                            <a:gdLst/>
                            <a:ahLst/>
                            <a:cxnLst/>
                            <a:rect l="0" t="0" r="0" b="0"/>
                            <a:pathLst>
                              <a:path w="912097" h="9500">
                                <a:moveTo>
                                  <a:pt x="0" y="0"/>
                                </a:moveTo>
                                <a:lnTo>
                                  <a:pt x="912097" y="0"/>
                                </a:lnTo>
                                <a:lnTo>
                                  <a:pt x="912097"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C1700C" id="Group 680460446" o:spid="_x0000_s1026" style="position:absolute;margin-left:53.85pt;margin-top:49.4pt;width:482.55pt;height:.75pt;z-index:251660288;mso-position-horizontal-relative:page;mso-position-vertical-relative:page" coordsize="61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">
                <v:shape id="Shape 7866" o:spid="_x0000_s1027" style="position:absolute;left:49310;width:11971;height:95;visibility:visible;mso-wrap-style:square;v-text-anchor:top" coordsize="119712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" path="m,l1197127,r,9500l,9500,,e" fillcolor="black" stroked="f" strokeweight="0">
                  <v:stroke miterlimit="1" joinstyle="miter"/>
                  <v:path arrowok="t" textboxrect="0,0,1197127,9500"/>
                </v:shape>
                <v:shape id="Shape 7867" o:spid="_x0000_s1028" style="position:absolute;left:37909;width:11401;height:95;visibility:visible;mso-wrap-style:square;v-text-anchor:top" coordsize="114012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" path="m,l1140121,r,9500l,9500,,e" fillcolor="black" stroked="f" strokeweight="0">
                  <v:stroke miterlimit="1" joinstyle="miter"/>
                  <v:path arrowok="t" textboxrect="0,0,1140121,9500"/>
                </v:shape>
                <v:shape id="Shape 7868" o:spid="_x0000_s1029" style="position:absolute;left:28503;width:9406;height:95;visibility:visible;mso-wrap-style:square;v-text-anchor:top" coordsize="940600,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" path="m,l940600,r,9500l,9500,,e" fillcolor="black" stroked="f" strokeweight="0">
                  <v:stroke miterlimit="1" joinstyle="miter"/>
                  <v:path arrowok="t" textboxrect="0,0,940600,9500"/>
                </v:shape>
                <v:shape id="Shape 7869" o:spid="_x0000_s1030" style="position:absolute;left:19857;width:8646;height:95;visibility:visible;mso-wrap-style:square;v-text-anchor:top" coordsize="86459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" path="m,l864592,r,9500l,9500,,e" fillcolor="black" stroked="f" strokeweight="0">
                  <v:stroke miterlimit="1" joinstyle="miter"/>
                  <v:path arrowok="t" textboxrect="0,0,864592,9500"/>
                </v:shape>
                <v:shape id="Shape 7870" o:spid="_x0000_s1031" style="position:absolute;left:9120;width:10737;height:95;visibility:visible;mso-wrap-style:square;v-text-anchor:top" coordsize="107361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" path="m,l1073614,r,9500l,9500,,e" fillcolor="black" stroked="f" strokeweight="0">
                  <v:stroke miterlimit="1" joinstyle="miter"/>
                  <v:path arrowok="t" textboxrect="0,0,1073614,9500"/>
                </v:shape>
                <v:shape id="Shape 7871" o:spid="_x0000_s1032" style="position:absolute;width:9120;height:95;visibility:visible;mso-wrap-style:square;v-text-anchor:top" coordsize="91209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" path="m,l912097,r,9500l,9500,,e" fillcolor="black" stroked="f" strokeweight="0">
                  <v:stroke miterlimit="1" joinstyle="miter"/>
                  <v:path arrowok="t" textboxrect="0,0,912097,9500"/>
                </v:shape>
                <w10:wrap type="topAndBottom" anchorx="page" anchory="page"/>
              </v:group>
            </w:pict>
          </mc:Fallback>
        </mc:AlternateContent>
      </w:r>
      <w:r w:rsidRPr="00B136C8">
        <w:rPr>
          <w:rFonts w:ascii="Arial" w:hAnsi="Arial" w:cs="Arial"/>
        </w:rPr>
        <w:t xml:space="preserve">Unit 2: Algorithms &amp; Programming </w:t>
      </w:r>
    </w:p>
    <w:p w14:paraId="7DA06D84" w14:textId="77777777" w:rsidR="00CD30F3" w:rsidRPr="00B136C8" w:rsidRDefault="00CD30F3" w:rsidP="00CD30F3">
      <w:pPr>
        <w:numPr>
          <w:ilvl w:val="0"/>
          <w:numId w:val="1"/>
        </w:numPr>
        <w:spacing w:after="11" w:line="248" w:lineRule="auto"/>
        <w:ind w:left="957" w:hanging="359"/>
        <w:rPr>
          <w:rFonts w:ascii="Arial" w:hAnsi="Arial" w:cs="Arial"/>
        </w:rPr>
      </w:pPr>
      <w:r w:rsidRPr="00B136C8">
        <w:rPr>
          <w:rFonts w:ascii="Arial" w:hAnsi="Arial" w:cs="Arial"/>
        </w:rPr>
        <w:t xml:space="preserve">Unit 3: English Connections  </w:t>
      </w:r>
    </w:p>
    <w:p w14:paraId="0E966701" w14:textId="77777777" w:rsidR="00CD30F3" w:rsidRPr="00B136C8" w:rsidRDefault="00CD30F3" w:rsidP="00CD30F3">
      <w:pPr>
        <w:spacing w:after="123"/>
        <w:ind w:left="239"/>
        <w:rPr>
          <w:rFonts w:ascii="Arial" w:hAnsi="Arial" w:cs="Arial"/>
        </w:rPr>
      </w:pPr>
      <w:r w:rsidRPr="00B136C8">
        <w:rPr>
          <w:rFonts w:ascii="Arial" w:hAnsi="Arial" w:cs="Arial"/>
        </w:rPr>
        <w:t xml:space="preserve"> </w:t>
      </w:r>
    </w:p>
    <w:p w14:paraId="3AFA4331" w14:textId="77777777" w:rsidR="00CD30F3" w:rsidRPr="00CD30F3" w:rsidRDefault="00CD30F3" w:rsidP="00CD30F3">
      <w:pPr>
        <w:spacing w:after="79"/>
        <w:ind w:left="234" w:hanging="10"/>
        <w:rPr>
          <w:rFonts w:ascii="Arial" w:hAnsi="Arial" w:cs="Arial"/>
          <w:sz w:val="18"/>
          <w:szCs w:val="18"/>
        </w:rPr>
      </w:pPr>
      <w:r w:rsidRPr="00CD30F3">
        <w:rPr>
          <w:rFonts w:ascii="Arial" w:eastAsia="Times New Roman" w:hAnsi="Arial" w:cs="Arial"/>
          <w:b/>
          <w:sz w:val="28"/>
          <w:szCs w:val="18"/>
        </w:rPr>
        <w:t xml:space="preserve">Further Resources: </w:t>
      </w:r>
    </w:p>
    <w:p w14:paraId="2DF080A0" w14:textId="77777777" w:rsidR="00CD30F3" w:rsidRDefault="00CD30F3" w:rsidP="00CD30F3">
      <w:pPr>
        <w:pStyle w:val="ListParagraph"/>
        <w:numPr>
          <w:ilvl w:val="0"/>
          <w:numId w:val="3"/>
        </w:numPr>
        <w:spacing w:after="310"/>
        <w:rPr>
          <w:rFonts w:ascii="Arial" w:hAnsi="Arial" w:cs="Arial"/>
        </w:rPr>
      </w:pPr>
      <w:proofErr w:type="spellStart"/>
      <w:r w:rsidRPr="000A374E">
        <w:rPr>
          <w:rFonts w:ascii="Arial" w:hAnsi="Arial" w:cs="Arial"/>
        </w:rPr>
        <w:t>Ozobot</w:t>
      </w:r>
      <w:proofErr w:type="spellEnd"/>
      <w:r w:rsidRPr="000A374E">
        <w:rPr>
          <w:rFonts w:ascii="Arial" w:hAnsi="Arial" w:cs="Arial"/>
        </w:rPr>
        <w:t xml:space="preserve"> web page </w:t>
      </w:r>
    </w:p>
    <w:p w14:paraId="7E833B16" w14:textId="77777777" w:rsidR="00CD30F3" w:rsidRDefault="00CD30F3" w:rsidP="00CD30F3">
      <w:pPr>
        <w:pStyle w:val="ListParagraph"/>
        <w:numPr>
          <w:ilvl w:val="0"/>
          <w:numId w:val="3"/>
        </w:numPr>
        <w:spacing w:after="310"/>
        <w:rPr>
          <w:rFonts w:ascii="Arial" w:hAnsi="Arial" w:cs="Arial"/>
        </w:rPr>
      </w:pPr>
      <w:r w:rsidRPr="000A374E">
        <w:rPr>
          <w:rFonts w:ascii="Arial" w:hAnsi="Arial" w:cs="Arial"/>
        </w:rPr>
        <w:t>Digital Technologies Hub</w:t>
      </w:r>
    </w:p>
    <w:p w14:paraId="0B7EA758" w14:textId="77777777" w:rsidR="00CD30F3" w:rsidRDefault="00CD30F3" w:rsidP="00CD30F3">
      <w:pPr>
        <w:pStyle w:val="ListParagraph"/>
        <w:numPr>
          <w:ilvl w:val="0"/>
          <w:numId w:val="3"/>
        </w:numPr>
        <w:spacing w:after="310"/>
        <w:rPr>
          <w:rFonts w:ascii="Arial" w:hAnsi="Arial" w:cs="Arial"/>
        </w:rPr>
      </w:pPr>
      <w:r w:rsidRPr="000A374E">
        <w:rPr>
          <w:rFonts w:ascii="Arial" w:hAnsi="Arial" w:cs="Arial"/>
        </w:rPr>
        <w:t xml:space="preserve">CSER </w:t>
      </w:r>
    </w:p>
    <w:p w14:paraId="14E68143" w14:textId="77777777" w:rsidR="00CD30F3" w:rsidRPr="00FA1FD3" w:rsidRDefault="00CD30F3" w:rsidP="00CD30F3">
      <w:pPr>
        <w:spacing w:after="237"/>
        <w:ind w:left="599"/>
        <w:rPr>
          <w:rFonts w:ascii="Arial" w:eastAsia="Arial" w:hAnsi="Arial" w:cs="Arial"/>
          <w:bCs/>
          <w:sz w:val="21"/>
        </w:rPr>
      </w:pPr>
      <w:r w:rsidRPr="00FA1FD3">
        <w:rPr>
          <w:rFonts w:ascii="Arial" w:eastAsia="Arial" w:hAnsi="Arial" w:cs="Arial"/>
          <w:bCs/>
          <w:sz w:val="21"/>
        </w:rPr>
        <w:t>Please refer to the online lesson plan on the DT Hub to access all website links and additional resources.</w:t>
      </w:r>
    </w:p>
    <w:p w14:paraId="36BD9BE4" w14:textId="69F993D8" w:rsidR="00A12F22" w:rsidRDefault="00A12F22">
      <w:pPr>
        <w:spacing w:after="144"/>
        <w:ind w:left="239"/>
      </w:pPr>
    </w:p>
    <w:p w14:paraId="23123D7E" w14:textId="77777777" w:rsidR="00A12F22" w:rsidRDefault="00C43188">
      <w:pPr>
        <w:spacing w:after="0"/>
        <w:ind w:left="239"/>
        <w:jc w:val="both"/>
      </w:pPr>
      <w:r>
        <w:rPr>
          <w:rFonts w:ascii="Arial" w:eastAsia="Arial" w:hAnsi="Arial" w:cs="Arial"/>
          <w:b/>
          <w:sz w:val="21"/>
        </w:rPr>
        <w:t xml:space="preserve"> </w:t>
      </w:r>
      <w:r>
        <w:rPr>
          <w:rFonts w:ascii="Arial" w:eastAsia="Arial" w:hAnsi="Arial" w:cs="Arial"/>
          <w:b/>
          <w:sz w:val="21"/>
        </w:rPr>
        <w:tab/>
        <w:t xml:space="preserve"> </w:t>
      </w:r>
      <w:r>
        <w:br w:type="page"/>
      </w:r>
    </w:p>
    <w:p w14:paraId="0DCDBF14" w14:textId="77777777" w:rsidR="00A12F22" w:rsidRPr="000A374E" w:rsidRDefault="00C43188">
      <w:pPr>
        <w:spacing w:after="139"/>
        <w:ind w:left="234" w:hanging="10"/>
        <w:rPr>
          <w:rFonts w:ascii="Arial" w:hAnsi="Arial" w:cs="Arial"/>
        </w:rPr>
      </w:pPr>
      <w:r w:rsidRPr="000A374E">
        <w:rPr>
          <w:rFonts w:ascii="Arial" w:eastAsia="Arial" w:hAnsi="Arial" w:cs="Arial"/>
          <w:b/>
          <w:sz w:val="21"/>
        </w:rPr>
        <w:lastRenderedPageBreak/>
        <w:t>Assessment:</w:t>
      </w:r>
      <w:r w:rsidRPr="000A374E">
        <w:rPr>
          <w:rFonts w:ascii="Arial" w:hAnsi="Arial" w:cs="Arial"/>
        </w:rPr>
        <w:t xml:space="preserve"> </w:t>
      </w:r>
    </w:p>
    <w:p w14:paraId="29280D80" w14:textId="77777777" w:rsidR="00A12F22" w:rsidRPr="000A374E" w:rsidRDefault="00C43188">
      <w:pPr>
        <w:spacing w:after="165" w:line="248" w:lineRule="auto"/>
        <w:ind w:left="234" w:hanging="10"/>
        <w:rPr>
          <w:rFonts w:ascii="Arial" w:hAnsi="Arial" w:cs="Arial"/>
        </w:rPr>
      </w:pPr>
      <w:r w:rsidRPr="000A374E">
        <w:rPr>
          <w:rFonts w:ascii="Arial" w:hAnsi="Arial" w:cs="Arial"/>
        </w:rPr>
        <w:t xml:space="preserve">Teacher may do any of the following: </w:t>
      </w:r>
    </w:p>
    <w:p w14:paraId="009AB9ED" w14:textId="77777777" w:rsidR="00A12F22" w:rsidRPr="000A374E" w:rsidRDefault="00C43188">
      <w:pPr>
        <w:numPr>
          <w:ilvl w:val="0"/>
          <w:numId w:val="1"/>
        </w:numPr>
        <w:spacing w:after="14" w:line="248" w:lineRule="auto"/>
        <w:ind w:left="957" w:hanging="359"/>
        <w:rPr>
          <w:rFonts w:ascii="Arial" w:hAnsi="Arial" w:cs="Arial"/>
        </w:rPr>
      </w:pPr>
      <w:r w:rsidRPr="000A374E">
        <w:rPr>
          <w:rFonts w:ascii="Arial" w:hAnsi="Arial" w:cs="Arial"/>
        </w:rPr>
        <w:t xml:space="preserve">Observe students using the </w:t>
      </w:r>
      <w:proofErr w:type="spellStart"/>
      <w:r w:rsidRPr="000A374E">
        <w:rPr>
          <w:rFonts w:ascii="Arial" w:hAnsi="Arial" w:cs="Arial"/>
        </w:rPr>
        <w:t>Ozobots</w:t>
      </w:r>
      <w:proofErr w:type="spellEnd"/>
      <w:r w:rsidRPr="000A374E">
        <w:rPr>
          <w:rFonts w:ascii="Arial" w:hAnsi="Arial" w:cs="Arial"/>
        </w:rPr>
        <w:t xml:space="preserve">, noticing their language, interactions.  </w:t>
      </w:r>
    </w:p>
    <w:p w14:paraId="4ADB6515" w14:textId="77777777" w:rsidR="00A12F22" w:rsidRPr="000A374E" w:rsidRDefault="00C43188">
      <w:pPr>
        <w:numPr>
          <w:ilvl w:val="0"/>
          <w:numId w:val="1"/>
        </w:numPr>
        <w:spacing w:after="139" w:line="248" w:lineRule="auto"/>
        <w:ind w:left="957" w:hanging="359"/>
        <w:rPr>
          <w:rFonts w:ascii="Arial" w:hAnsi="Arial" w:cs="Arial"/>
        </w:rPr>
      </w:pPr>
      <w:r w:rsidRPr="000A374E">
        <w:rPr>
          <w:rFonts w:ascii="Arial" w:hAnsi="Arial" w:cs="Arial"/>
        </w:rPr>
        <w:t xml:space="preserve">Collect artefacts created by students during their learning journey, including their designs, video records, photos, maps, etc.  </w:t>
      </w:r>
    </w:p>
    <w:p w14:paraId="5DC1A202" w14:textId="77777777" w:rsidR="00A12F22" w:rsidRPr="000A374E" w:rsidRDefault="00C43188">
      <w:pPr>
        <w:spacing w:after="0"/>
        <w:ind w:left="239"/>
        <w:rPr>
          <w:rFonts w:ascii="Arial" w:hAnsi="Arial" w:cs="Arial"/>
        </w:rPr>
      </w:pPr>
      <w:r w:rsidRPr="000A374E">
        <w:rPr>
          <w:rFonts w:ascii="Arial" w:hAnsi="Arial" w:cs="Arial"/>
        </w:rPr>
        <w:t xml:space="preserve"> </w:t>
      </w:r>
    </w:p>
    <w:tbl>
      <w:tblPr>
        <w:tblStyle w:val="TableGrid"/>
        <w:tblW w:w="9651" w:type="dxa"/>
        <w:tblInd w:w="-112" w:type="dxa"/>
        <w:tblCellMar>
          <w:top w:w="146" w:type="dxa"/>
          <w:left w:w="127" w:type="dxa"/>
          <w:right w:w="73" w:type="dxa"/>
        </w:tblCellMar>
        <w:tblLook w:val="04A0" w:firstRow="1" w:lastRow="0" w:firstColumn="1" w:lastColumn="0" w:noHBand="0" w:noVBand="1"/>
      </w:tblPr>
      <w:tblGrid>
        <w:gridCol w:w="1436"/>
        <w:gridCol w:w="1691"/>
        <w:gridCol w:w="1362"/>
        <w:gridCol w:w="1481"/>
        <w:gridCol w:w="1795"/>
        <w:gridCol w:w="1886"/>
      </w:tblGrid>
      <w:tr w:rsidR="00A12F22" w:rsidRPr="000A374E" w14:paraId="1DCF397A" w14:textId="77777777">
        <w:trPr>
          <w:trHeight w:val="823"/>
        </w:trPr>
        <w:tc>
          <w:tcPr>
            <w:tcW w:w="1436" w:type="dxa"/>
            <w:tcBorders>
              <w:top w:val="single" w:sz="6" w:space="0" w:color="000000"/>
              <w:left w:val="single" w:sz="6" w:space="0" w:color="000000"/>
              <w:bottom w:val="single" w:sz="6" w:space="0" w:color="000000"/>
              <w:right w:val="single" w:sz="6" w:space="0" w:color="000000"/>
            </w:tcBorders>
            <w:vAlign w:val="center"/>
          </w:tcPr>
          <w:p w14:paraId="687101B0" w14:textId="77777777" w:rsidR="00A12F22" w:rsidRPr="000A374E" w:rsidRDefault="00C43188">
            <w:pPr>
              <w:ind w:right="18"/>
              <w:jc w:val="center"/>
              <w:rPr>
                <w:rFonts w:ascii="Arial" w:hAnsi="Arial" w:cs="Arial"/>
              </w:rPr>
            </w:pPr>
            <w:r w:rsidRPr="000A374E">
              <w:rPr>
                <w:rFonts w:ascii="Arial" w:hAnsi="Arial" w:cs="Arial"/>
              </w:rPr>
              <w:t xml:space="preserve"> </w:t>
            </w:r>
          </w:p>
        </w:tc>
        <w:tc>
          <w:tcPr>
            <w:tcW w:w="4534" w:type="dxa"/>
            <w:gridSpan w:val="3"/>
            <w:tcBorders>
              <w:top w:val="single" w:sz="6" w:space="0" w:color="000000"/>
              <w:left w:val="single" w:sz="6" w:space="0" w:color="000000"/>
              <w:bottom w:val="single" w:sz="6" w:space="0" w:color="000000"/>
              <w:right w:val="single" w:sz="6" w:space="0" w:color="000000"/>
            </w:tcBorders>
          </w:tcPr>
          <w:p w14:paraId="525AAA68" w14:textId="77777777" w:rsidR="00A12F22" w:rsidRPr="000A374E" w:rsidRDefault="00C43188">
            <w:pPr>
              <w:ind w:right="82"/>
              <w:jc w:val="center"/>
              <w:rPr>
                <w:rFonts w:ascii="Arial" w:hAnsi="Arial" w:cs="Arial"/>
              </w:rPr>
            </w:pPr>
            <w:r w:rsidRPr="000A374E">
              <w:rPr>
                <w:rFonts w:ascii="Arial" w:eastAsia="Arial" w:hAnsi="Arial" w:cs="Arial"/>
                <w:b/>
                <w:sz w:val="21"/>
              </w:rPr>
              <w:t>Quantity of knowledge</w:t>
            </w:r>
            <w:r w:rsidRPr="000A374E">
              <w:rPr>
                <w:rFonts w:ascii="Arial" w:hAnsi="Arial" w:cs="Arial"/>
              </w:rPr>
              <w:t xml:space="preserve"> </w:t>
            </w:r>
          </w:p>
        </w:tc>
        <w:tc>
          <w:tcPr>
            <w:tcW w:w="3681" w:type="dxa"/>
            <w:gridSpan w:val="2"/>
            <w:tcBorders>
              <w:top w:val="single" w:sz="6" w:space="0" w:color="000000"/>
              <w:left w:val="single" w:sz="6" w:space="0" w:color="000000"/>
              <w:bottom w:val="single" w:sz="6" w:space="0" w:color="000000"/>
              <w:right w:val="single" w:sz="6" w:space="0" w:color="000000"/>
            </w:tcBorders>
          </w:tcPr>
          <w:p w14:paraId="7B484014" w14:textId="77777777" w:rsidR="00A12F22" w:rsidRPr="000A374E" w:rsidRDefault="00C43188">
            <w:pPr>
              <w:ind w:right="74"/>
              <w:jc w:val="center"/>
              <w:rPr>
                <w:rFonts w:ascii="Arial" w:hAnsi="Arial" w:cs="Arial"/>
              </w:rPr>
            </w:pPr>
            <w:r w:rsidRPr="000A374E">
              <w:rPr>
                <w:rFonts w:ascii="Arial" w:eastAsia="Arial" w:hAnsi="Arial" w:cs="Arial"/>
                <w:b/>
                <w:sz w:val="21"/>
              </w:rPr>
              <w:t>Quality of understanding</w:t>
            </w:r>
            <w:r w:rsidRPr="000A374E">
              <w:rPr>
                <w:rFonts w:ascii="Arial" w:hAnsi="Arial" w:cs="Arial"/>
              </w:rPr>
              <w:t xml:space="preserve"> </w:t>
            </w:r>
          </w:p>
        </w:tc>
      </w:tr>
      <w:tr w:rsidR="00A12F22" w:rsidRPr="000A374E" w14:paraId="3E0170C2" w14:textId="77777777">
        <w:trPr>
          <w:trHeight w:val="1092"/>
        </w:trPr>
        <w:tc>
          <w:tcPr>
            <w:tcW w:w="1436" w:type="dxa"/>
            <w:tcBorders>
              <w:top w:val="single" w:sz="6" w:space="0" w:color="000000"/>
              <w:left w:val="single" w:sz="6" w:space="0" w:color="000000"/>
              <w:bottom w:val="single" w:sz="6" w:space="0" w:color="000000"/>
              <w:right w:val="single" w:sz="6" w:space="0" w:color="000000"/>
            </w:tcBorders>
          </w:tcPr>
          <w:p w14:paraId="31DCBAB0" w14:textId="77777777" w:rsidR="00A12F22" w:rsidRPr="000A374E" w:rsidRDefault="00C43188">
            <w:pPr>
              <w:ind w:right="84"/>
              <w:jc w:val="center"/>
              <w:rPr>
                <w:rFonts w:ascii="Arial" w:hAnsi="Arial" w:cs="Arial"/>
              </w:rPr>
            </w:pPr>
            <w:r w:rsidRPr="000A374E">
              <w:rPr>
                <w:rFonts w:ascii="Arial" w:eastAsia="Arial" w:hAnsi="Arial" w:cs="Arial"/>
                <w:b/>
                <w:sz w:val="21"/>
              </w:rPr>
              <w:t>Criteria</w:t>
            </w:r>
            <w:r w:rsidRPr="000A374E">
              <w:rPr>
                <w:rFonts w:ascii="Arial" w:hAnsi="Arial" w:cs="Arial"/>
              </w:rPr>
              <w:t xml:space="preserve"> </w:t>
            </w:r>
          </w:p>
        </w:tc>
        <w:tc>
          <w:tcPr>
            <w:tcW w:w="1691" w:type="dxa"/>
            <w:tcBorders>
              <w:top w:val="single" w:sz="6" w:space="0" w:color="000000"/>
              <w:left w:val="single" w:sz="6" w:space="0" w:color="000000"/>
              <w:bottom w:val="single" w:sz="6" w:space="0" w:color="000000"/>
              <w:right w:val="single" w:sz="6" w:space="0" w:color="000000"/>
            </w:tcBorders>
          </w:tcPr>
          <w:p w14:paraId="7BF2C2B5" w14:textId="77777777" w:rsidR="00A12F22" w:rsidRPr="000A374E" w:rsidRDefault="00C43188">
            <w:pPr>
              <w:ind w:left="30"/>
              <w:rPr>
                <w:rFonts w:ascii="Arial" w:hAnsi="Arial" w:cs="Arial"/>
              </w:rPr>
            </w:pPr>
            <w:r w:rsidRPr="000A374E">
              <w:rPr>
                <w:rFonts w:ascii="Arial" w:eastAsia="Arial" w:hAnsi="Arial" w:cs="Arial"/>
                <w:b/>
                <w:sz w:val="21"/>
              </w:rPr>
              <w:t>Pre-structural</w:t>
            </w:r>
            <w:r w:rsidRPr="000A374E">
              <w:rPr>
                <w:rFonts w:ascii="Arial" w:hAnsi="Arial" w:cs="Arial"/>
              </w:rPr>
              <w:t xml:space="preserve"> </w:t>
            </w:r>
          </w:p>
        </w:tc>
        <w:tc>
          <w:tcPr>
            <w:tcW w:w="1362" w:type="dxa"/>
            <w:tcBorders>
              <w:top w:val="single" w:sz="6" w:space="0" w:color="000000"/>
              <w:left w:val="single" w:sz="6" w:space="0" w:color="000000"/>
              <w:bottom w:val="single" w:sz="6" w:space="0" w:color="000000"/>
              <w:right w:val="single" w:sz="6" w:space="0" w:color="000000"/>
            </w:tcBorders>
          </w:tcPr>
          <w:p w14:paraId="2B24929D" w14:textId="77777777" w:rsidR="00A12F22" w:rsidRPr="000A374E" w:rsidRDefault="00C43188">
            <w:pPr>
              <w:jc w:val="center"/>
              <w:rPr>
                <w:rFonts w:ascii="Arial" w:hAnsi="Arial" w:cs="Arial"/>
              </w:rPr>
            </w:pPr>
            <w:r w:rsidRPr="000A374E">
              <w:rPr>
                <w:rFonts w:ascii="Arial" w:eastAsia="Arial" w:hAnsi="Arial" w:cs="Arial"/>
                <w:b/>
                <w:sz w:val="21"/>
              </w:rPr>
              <w:t xml:space="preserve">Uni-struct </w:t>
            </w:r>
            <w:proofErr w:type="spellStart"/>
            <w:r w:rsidRPr="000A374E">
              <w:rPr>
                <w:rFonts w:ascii="Arial" w:eastAsia="Arial" w:hAnsi="Arial" w:cs="Arial"/>
                <w:b/>
                <w:sz w:val="21"/>
              </w:rPr>
              <w:t>ural</w:t>
            </w:r>
            <w:proofErr w:type="spellEnd"/>
            <w:r w:rsidRPr="000A374E">
              <w:rPr>
                <w:rFonts w:ascii="Arial" w:hAnsi="Arial" w:cs="Arial"/>
              </w:rPr>
              <w:t xml:space="preserve"> </w:t>
            </w:r>
          </w:p>
        </w:tc>
        <w:tc>
          <w:tcPr>
            <w:tcW w:w="1481" w:type="dxa"/>
            <w:tcBorders>
              <w:top w:val="single" w:sz="6" w:space="0" w:color="000000"/>
              <w:left w:val="single" w:sz="6" w:space="0" w:color="000000"/>
              <w:bottom w:val="single" w:sz="6" w:space="0" w:color="000000"/>
              <w:right w:val="single" w:sz="6" w:space="0" w:color="000000"/>
            </w:tcBorders>
          </w:tcPr>
          <w:p w14:paraId="35196A6D" w14:textId="77777777" w:rsidR="00A12F22" w:rsidRPr="000A374E" w:rsidRDefault="00C43188">
            <w:pPr>
              <w:jc w:val="center"/>
              <w:rPr>
                <w:rFonts w:ascii="Arial" w:hAnsi="Arial" w:cs="Arial"/>
              </w:rPr>
            </w:pPr>
            <w:r w:rsidRPr="000A374E">
              <w:rPr>
                <w:rFonts w:ascii="Arial" w:eastAsia="Arial" w:hAnsi="Arial" w:cs="Arial"/>
                <w:b/>
                <w:sz w:val="21"/>
              </w:rPr>
              <w:t xml:space="preserve">Multi-struct </w:t>
            </w:r>
            <w:proofErr w:type="spellStart"/>
            <w:r w:rsidRPr="000A374E">
              <w:rPr>
                <w:rFonts w:ascii="Arial" w:eastAsia="Arial" w:hAnsi="Arial" w:cs="Arial"/>
                <w:b/>
                <w:sz w:val="21"/>
              </w:rPr>
              <w:t>ural</w:t>
            </w:r>
            <w:proofErr w:type="spellEnd"/>
            <w:r w:rsidRPr="000A374E">
              <w:rPr>
                <w:rFonts w:ascii="Arial" w:hAnsi="Arial" w:cs="Arial"/>
              </w:rPr>
              <w:t xml:space="preserve"> </w:t>
            </w:r>
          </w:p>
        </w:tc>
        <w:tc>
          <w:tcPr>
            <w:tcW w:w="1795" w:type="dxa"/>
            <w:tcBorders>
              <w:top w:val="single" w:sz="6" w:space="0" w:color="000000"/>
              <w:left w:val="single" w:sz="6" w:space="0" w:color="000000"/>
              <w:bottom w:val="single" w:sz="6" w:space="0" w:color="000000"/>
              <w:right w:val="single" w:sz="6" w:space="0" w:color="000000"/>
            </w:tcBorders>
          </w:tcPr>
          <w:p w14:paraId="2B14A5D3" w14:textId="77777777" w:rsidR="00A12F22" w:rsidRPr="000A374E" w:rsidRDefault="00C43188">
            <w:pPr>
              <w:ind w:right="55"/>
              <w:jc w:val="center"/>
              <w:rPr>
                <w:rFonts w:ascii="Arial" w:hAnsi="Arial" w:cs="Arial"/>
              </w:rPr>
            </w:pPr>
            <w:r w:rsidRPr="000A374E">
              <w:rPr>
                <w:rFonts w:ascii="Arial" w:eastAsia="Arial" w:hAnsi="Arial" w:cs="Arial"/>
                <w:b/>
                <w:sz w:val="21"/>
              </w:rPr>
              <w:t>Relational</w:t>
            </w:r>
            <w:r w:rsidRPr="000A374E">
              <w:rPr>
                <w:rFonts w:ascii="Arial" w:hAnsi="Arial" w:cs="Arial"/>
              </w:rPr>
              <w:t xml:space="preserve"> </w:t>
            </w:r>
          </w:p>
        </w:tc>
        <w:tc>
          <w:tcPr>
            <w:tcW w:w="1885" w:type="dxa"/>
            <w:tcBorders>
              <w:top w:val="single" w:sz="6" w:space="0" w:color="000000"/>
              <w:left w:val="single" w:sz="6" w:space="0" w:color="000000"/>
              <w:bottom w:val="single" w:sz="6" w:space="0" w:color="000000"/>
              <w:right w:val="single" w:sz="6" w:space="0" w:color="000000"/>
            </w:tcBorders>
          </w:tcPr>
          <w:p w14:paraId="522A5B67" w14:textId="77777777" w:rsidR="00A12F22" w:rsidRPr="000A374E" w:rsidRDefault="00C43188">
            <w:pPr>
              <w:jc w:val="center"/>
              <w:rPr>
                <w:rFonts w:ascii="Arial" w:hAnsi="Arial" w:cs="Arial"/>
              </w:rPr>
            </w:pPr>
            <w:r w:rsidRPr="000A374E">
              <w:rPr>
                <w:rFonts w:ascii="Arial" w:eastAsia="Arial" w:hAnsi="Arial" w:cs="Arial"/>
                <w:b/>
                <w:sz w:val="21"/>
              </w:rPr>
              <w:t>Extended abstract</w:t>
            </w:r>
            <w:r w:rsidRPr="000A374E">
              <w:rPr>
                <w:rFonts w:ascii="Arial" w:hAnsi="Arial" w:cs="Arial"/>
              </w:rPr>
              <w:t xml:space="preserve"> </w:t>
            </w:r>
          </w:p>
        </w:tc>
      </w:tr>
      <w:tr w:rsidR="00A12F22" w:rsidRPr="000A374E" w14:paraId="4F7D8C04" w14:textId="77777777" w:rsidTr="00C43188">
        <w:trPr>
          <w:trHeight w:val="2010"/>
        </w:trPr>
        <w:tc>
          <w:tcPr>
            <w:tcW w:w="1436" w:type="dxa"/>
            <w:tcBorders>
              <w:top w:val="single" w:sz="6" w:space="0" w:color="000000"/>
              <w:left w:val="single" w:sz="6" w:space="0" w:color="000000"/>
              <w:bottom w:val="single" w:sz="6" w:space="0" w:color="000000"/>
              <w:right w:val="single" w:sz="6" w:space="0" w:color="000000"/>
            </w:tcBorders>
          </w:tcPr>
          <w:p w14:paraId="584FA35C" w14:textId="77777777" w:rsidR="00A12F22" w:rsidRPr="000A374E" w:rsidRDefault="00C43188">
            <w:pPr>
              <w:rPr>
                <w:rFonts w:ascii="Arial" w:hAnsi="Arial" w:cs="Arial"/>
              </w:rPr>
            </w:pPr>
            <w:r w:rsidRPr="000A374E">
              <w:rPr>
                <w:rFonts w:ascii="Arial" w:eastAsia="Arial" w:hAnsi="Arial" w:cs="Arial"/>
                <w:sz w:val="19"/>
              </w:rPr>
              <w:t xml:space="preserve">Algorithms &amp; </w:t>
            </w:r>
            <w:r w:rsidRPr="000A374E">
              <w:rPr>
                <w:rFonts w:ascii="Arial" w:eastAsia="Arial" w:hAnsi="Arial" w:cs="Arial"/>
                <w:sz w:val="18"/>
              </w:rPr>
              <w:t>Programming</w:t>
            </w:r>
            <w:r w:rsidRPr="000A374E">
              <w:rPr>
                <w:rFonts w:ascii="Arial" w:hAnsi="Arial" w:cs="Arial"/>
              </w:rPr>
              <w:t xml:space="preserve"> </w:t>
            </w:r>
          </w:p>
        </w:tc>
        <w:tc>
          <w:tcPr>
            <w:tcW w:w="1691" w:type="dxa"/>
            <w:tcBorders>
              <w:top w:val="single" w:sz="6" w:space="0" w:color="000000"/>
              <w:left w:val="single" w:sz="6" w:space="0" w:color="000000"/>
              <w:bottom w:val="single" w:sz="6" w:space="0" w:color="000000"/>
              <w:right w:val="single" w:sz="6" w:space="0" w:color="000000"/>
            </w:tcBorders>
          </w:tcPr>
          <w:p w14:paraId="023AD4F2" w14:textId="77777777" w:rsidR="00A12F22" w:rsidRPr="000A374E" w:rsidRDefault="00C43188">
            <w:pPr>
              <w:ind w:right="36"/>
              <w:rPr>
                <w:rFonts w:ascii="Arial" w:hAnsi="Arial" w:cs="Arial"/>
                <w:color w:val="auto"/>
              </w:rPr>
            </w:pPr>
            <w:r w:rsidRPr="000A374E">
              <w:rPr>
                <w:rFonts w:ascii="Arial" w:eastAsia="Arial" w:hAnsi="Arial" w:cs="Arial"/>
                <w:color w:val="auto"/>
                <w:sz w:val="19"/>
              </w:rPr>
              <w:t>No programming shown</w:t>
            </w:r>
            <w:r w:rsidRPr="000A374E">
              <w:rPr>
                <w:rFonts w:ascii="Arial" w:hAnsi="Arial" w:cs="Arial"/>
                <w:color w:val="auto"/>
              </w:rPr>
              <w:t xml:space="preserve"> </w:t>
            </w:r>
          </w:p>
        </w:tc>
        <w:tc>
          <w:tcPr>
            <w:tcW w:w="1362" w:type="dxa"/>
            <w:tcBorders>
              <w:top w:val="single" w:sz="6" w:space="0" w:color="000000"/>
              <w:left w:val="single" w:sz="6" w:space="0" w:color="000000"/>
              <w:bottom w:val="single" w:sz="6" w:space="0" w:color="000000"/>
              <w:right w:val="single" w:sz="6" w:space="0" w:color="000000"/>
            </w:tcBorders>
          </w:tcPr>
          <w:p w14:paraId="2607F732" w14:textId="77777777" w:rsidR="00A12F22" w:rsidRPr="000A374E" w:rsidRDefault="00C43188">
            <w:pPr>
              <w:spacing w:after="13"/>
              <w:rPr>
                <w:rFonts w:ascii="Arial" w:hAnsi="Arial" w:cs="Arial"/>
                <w:color w:val="auto"/>
              </w:rPr>
            </w:pPr>
            <w:r w:rsidRPr="000A374E">
              <w:rPr>
                <w:rFonts w:ascii="Arial" w:eastAsia="Arial" w:hAnsi="Arial" w:cs="Arial"/>
                <w:color w:val="auto"/>
                <w:sz w:val="19"/>
              </w:rPr>
              <w:t xml:space="preserve">Random </w:t>
            </w:r>
          </w:p>
          <w:p w14:paraId="1AA3043F" w14:textId="77777777" w:rsidR="00A12F22" w:rsidRPr="000A374E" w:rsidRDefault="00C43188">
            <w:pPr>
              <w:ind w:right="8"/>
              <w:rPr>
                <w:rFonts w:ascii="Arial" w:hAnsi="Arial" w:cs="Arial"/>
                <w:color w:val="auto"/>
              </w:rPr>
            </w:pPr>
            <w:r w:rsidRPr="000A374E">
              <w:rPr>
                <w:rFonts w:ascii="Arial" w:eastAsia="Arial" w:hAnsi="Arial" w:cs="Arial"/>
                <w:color w:val="auto"/>
                <w:sz w:val="19"/>
              </w:rPr>
              <w:t>paths with no tasks performed.</w:t>
            </w:r>
            <w:r w:rsidRPr="000A374E">
              <w:rPr>
                <w:rFonts w:ascii="Arial" w:hAnsi="Arial" w:cs="Arial"/>
                <w:color w:val="auto"/>
              </w:rPr>
              <w:t xml:space="preserve"> </w:t>
            </w:r>
          </w:p>
        </w:tc>
        <w:tc>
          <w:tcPr>
            <w:tcW w:w="1481" w:type="dxa"/>
            <w:tcBorders>
              <w:top w:val="single" w:sz="6" w:space="0" w:color="000000"/>
              <w:left w:val="single" w:sz="6" w:space="0" w:color="000000"/>
              <w:bottom w:val="single" w:sz="6" w:space="0" w:color="000000"/>
              <w:right w:val="single" w:sz="6" w:space="0" w:color="000000"/>
            </w:tcBorders>
          </w:tcPr>
          <w:p w14:paraId="7AE6AF83" w14:textId="77777777" w:rsidR="00A12F22" w:rsidRPr="000A374E" w:rsidRDefault="00C43188">
            <w:pPr>
              <w:rPr>
                <w:rFonts w:ascii="Arial" w:hAnsi="Arial" w:cs="Arial"/>
                <w:color w:val="auto"/>
              </w:rPr>
            </w:pPr>
            <w:r w:rsidRPr="000A374E">
              <w:rPr>
                <w:rFonts w:ascii="Arial" w:eastAsia="Arial" w:hAnsi="Arial" w:cs="Arial"/>
                <w:color w:val="auto"/>
                <w:sz w:val="19"/>
              </w:rPr>
              <w:t>Clear paths with minimal tasks performed</w:t>
            </w:r>
            <w:r w:rsidRPr="000A374E">
              <w:rPr>
                <w:rFonts w:ascii="Arial" w:hAnsi="Arial" w:cs="Arial"/>
                <w:color w:val="auto"/>
              </w:rPr>
              <w:t xml:space="preserve"> </w:t>
            </w:r>
          </w:p>
        </w:tc>
        <w:tc>
          <w:tcPr>
            <w:tcW w:w="1795" w:type="dxa"/>
            <w:tcBorders>
              <w:top w:val="single" w:sz="6" w:space="0" w:color="000000"/>
              <w:left w:val="single" w:sz="6" w:space="0" w:color="000000"/>
              <w:bottom w:val="single" w:sz="6" w:space="0" w:color="000000"/>
              <w:right w:val="single" w:sz="6" w:space="0" w:color="000000"/>
            </w:tcBorders>
          </w:tcPr>
          <w:p w14:paraId="7EE8317E" w14:textId="77777777" w:rsidR="00A12F22" w:rsidRPr="000A374E" w:rsidRDefault="00C43188">
            <w:pPr>
              <w:rPr>
                <w:rFonts w:ascii="Arial" w:hAnsi="Arial" w:cs="Arial"/>
                <w:color w:val="auto"/>
              </w:rPr>
            </w:pPr>
            <w:r w:rsidRPr="000A374E">
              <w:rPr>
                <w:rFonts w:ascii="Arial" w:eastAsia="Arial" w:hAnsi="Arial" w:cs="Arial"/>
                <w:color w:val="auto"/>
                <w:sz w:val="19"/>
              </w:rPr>
              <w:t>Clear paths with tasks performed and a creative aspect included.</w:t>
            </w:r>
            <w:r w:rsidRPr="000A374E">
              <w:rPr>
                <w:rFonts w:ascii="Arial" w:hAnsi="Arial" w:cs="Arial"/>
                <w:color w:val="auto"/>
              </w:rPr>
              <w:t xml:space="preserve"> </w:t>
            </w:r>
          </w:p>
        </w:tc>
        <w:tc>
          <w:tcPr>
            <w:tcW w:w="1885" w:type="dxa"/>
            <w:tcBorders>
              <w:top w:val="single" w:sz="6" w:space="0" w:color="000000"/>
              <w:left w:val="single" w:sz="6" w:space="0" w:color="000000"/>
              <w:bottom w:val="single" w:sz="6" w:space="0" w:color="000000"/>
              <w:right w:val="single" w:sz="6" w:space="0" w:color="000000"/>
            </w:tcBorders>
          </w:tcPr>
          <w:p w14:paraId="2CBFA72F" w14:textId="77777777" w:rsidR="00A12F22" w:rsidRPr="000A374E" w:rsidRDefault="00C43188">
            <w:pPr>
              <w:ind w:right="15"/>
              <w:rPr>
                <w:rFonts w:ascii="Arial" w:hAnsi="Arial" w:cs="Arial"/>
                <w:color w:val="auto"/>
              </w:rPr>
            </w:pPr>
            <w:r w:rsidRPr="000A374E">
              <w:rPr>
                <w:rFonts w:ascii="Arial" w:eastAsia="Arial" w:hAnsi="Arial" w:cs="Arial"/>
                <w:color w:val="auto"/>
                <w:sz w:val="19"/>
              </w:rPr>
              <w:t>All tasks completed creatively and the creation of new sequences and tasks going beyond the scope of the class teaching.</w:t>
            </w:r>
            <w:r w:rsidRPr="000A374E">
              <w:rPr>
                <w:rFonts w:ascii="Arial" w:hAnsi="Arial" w:cs="Arial"/>
                <w:color w:val="auto"/>
              </w:rPr>
              <w:t xml:space="preserve"> </w:t>
            </w:r>
          </w:p>
        </w:tc>
      </w:tr>
      <w:tr w:rsidR="00A12F22" w:rsidRPr="000A374E" w14:paraId="4E771199" w14:textId="77777777" w:rsidTr="00C43188">
        <w:trPr>
          <w:trHeight w:val="2394"/>
        </w:trPr>
        <w:tc>
          <w:tcPr>
            <w:tcW w:w="1436" w:type="dxa"/>
            <w:tcBorders>
              <w:top w:val="single" w:sz="6" w:space="0" w:color="000000"/>
              <w:left w:val="single" w:sz="6" w:space="0" w:color="000000"/>
              <w:bottom w:val="single" w:sz="6" w:space="0" w:color="000000"/>
              <w:right w:val="single" w:sz="6" w:space="0" w:color="000000"/>
            </w:tcBorders>
          </w:tcPr>
          <w:p w14:paraId="1E715C68" w14:textId="77777777" w:rsidR="00A12F22" w:rsidRPr="000A374E" w:rsidRDefault="00C43188">
            <w:pPr>
              <w:rPr>
                <w:rFonts w:ascii="Arial" w:hAnsi="Arial" w:cs="Arial"/>
              </w:rPr>
            </w:pPr>
            <w:r w:rsidRPr="000A374E">
              <w:rPr>
                <w:rFonts w:ascii="Arial" w:hAnsi="Arial" w:cs="Arial"/>
              </w:rPr>
              <w:t xml:space="preserve">The </w:t>
            </w:r>
            <w:proofErr w:type="gramStart"/>
            <w:r w:rsidRPr="000A374E">
              <w:rPr>
                <w:rFonts w:ascii="Arial" w:hAnsi="Arial" w:cs="Arial"/>
              </w:rPr>
              <w:t>Setting</w:t>
            </w:r>
            <w:proofErr w:type="gramEnd"/>
            <w:r w:rsidRPr="000A374E">
              <w:rPr>
                <w:rFonts w:ascii="Arial" w:hAnsi="Arial" w:cs="Arial"/>
              </w:rPr>
              <w:t xml:space="preserve"> </w:t>
            </w:r>
          </w:p>
        </w:tc>
        <w:tc>
          <w:tcPr>
            <w:tcW w:w="1691" w:type="dxa"/>
            <w:tcBorders>
              <w:top w:val="single" w:sz="6" w:space="0" w:color="000000"/>
              <w:left w:val="single" w:sz="6" w:space="0" w:color="000000"/>
              <w:bottom w:val="single" w:sz="6" w:space="0" w:color="000000"/>
              <w:right w:val="single" w:sz="6" w:space="0" w:color="000000"/>
            </w:tcBorders>
          </w:tcPr>
          <w:p w14:paraId="7DF2CB48" w14:textId="77777777" w:rsidR="00A12F22" w:rsidRPr="000A374E" w:rsidRDefault="00C43188">
            <w:pPr>
              <w:rPr>
                <w:rFonts w:ascii="Arial" w:hAnsi="Arial" w:cs="Arial"/>
                <w:color w:val="auto"/>
              </w:rPr>
            </w:pPr>
            <w:r w:rsidRPr="000A374E">
              <w:rPr>
                <w:rFonts w:ascii="Arial" w:eastAsia="Arial" w:hAnsi="Arial" w:cs="Arial"/>
                <w:color w:val="auto"/>
                <w:sz w:val="19"/>
              </w:rPr>
              <w:t xml:space="preserve">No setting apparent. </w:t>
            </w:r>
          </w:p>
        </w:tc>
        <w:tc>
          <w:tcPr>
            <w:tcW w:w="1362" w:type="dxa"/>
            <w:tcBorders>
              <w:top w:val="single" w:sz="6" w:space="0" w:color="000000"/>
              <w:left w:val="single" w:sz="6" w:space="0" w:color="000000"/>
              <w:bottom w:val="single" w:sz="6" w:space="0" w:color="000000"/>
              <w:right w:val="single" w:sz="6" w:space="0" w:color="000000"/>
            </w:tcBorders>
          </w:tcPr>
          <w:p w14:paraId="666D90A0" w14:textId="77777777" w:rsidR="00A12F22" w:rsidRPr="000A374E" w:rsidRDefault="00C43188">
            <w:pPr>
              <w:ind w:right="21"/>
              <w:rPr>
                <w:rFonts w:ascii="Arial" w:hAnsi="Arial" w:cs="Arial"/>
                <w:color w:val="auto"/>
              </w:rPr>
            </w:pPr>
            <w:r w:rsidRPr="000A374E">
              <w:rPr>
                <w:rFonts w:ascii="Arial" w:eastAsia="Arial" w:hAnsi="Arial" w:cs="Arial"/>
                <w:color w:val="auto"/>
                <w:sz w:val="19"/>
              </w:rPr>
              <w:t xml:space="preserve">One setting from the text. </w:t>
            </w:r>
          </w:p>
        </w:tc>
        <w:tc>
          <w:tcPr>
            <w:tcW w:w="1481" w:type="dxa"/>
            <w:tcBorders>
              <w:top w:val="single" w:sz="6" w:space="0" w:color="000000"/>
              <w:left w:val="single" w:sz="6" w:space="0" w:color="000000"/>
              <w:bottom w:val="single" w:sz="6" w:space="0" w:color="000000"/>
              <w:right w:val="single" w:sz="6" w:space="0" w:color="000000"/>
            </w:tcBorders>
          </w:tcPr>
          <w:p w14:paraId="1452338D" w14:textId="77777777" w:rsidR="00A12F22" w:rsidRPr="000A374E" w:rsidRDefault="00C43188">
            <w:pPr>
              <w:rPr>
                <w:rFonts w:ascii="Arial" w:hAnsi="Arial" w:cs="Arial"/>
                <w:color w:val="auto"/>
              </w:rPr>
            </w:pPr>
            <w:r w:rsidRPr="000A374E">
              <w:rPr>
                <w:rFonts w:ascii="Arial" w:eastAsia="Arial" w:hAnsi="Arial" w:cs="Arial"/>
                <w:color w:val="auto"/>
                <w:sz w:val="19"/>
              </w:rPr>
              <w:t xml:space="preserve">Multiple setting from the text </w:t>
            </w:r>
          </w:p>
        </w:tc>
        <w:tc>
          <w:tcPr>
            <w:tcW w:w="1795" w:type="dxa"/>
            <w:tcBorders>
              <w:top w:val="single" w:sz="6" w:space="0" w:color="000000"/>
              <w:left w:val="single" w:sz="6" w:space="0" w:color="000000"/>
              <w:bottom w:val="single" w:sz="6" w:space="0" w:color="000000"/>
              <w:right w:val="single" w:sz="6" w:space="0" w:color="000000"/>
            </w:tcBorders>
          </w:tcPr>
          <w:p w14:paraId="30907181" w14:textId="77777777" w:rsidR="00A12F22" w:rsidRPr="000A374E" w:rsidRDefault="00C43188">
            <w:pPr>
              <w:rPr>
                <w:rFonts w:ascii="Arial" w:hAnsi="Arial" w:cs="Arial"/>
                <w:color w:val="auto"/>
              </w:rPr>
            </w:pPr>
            <w:r w:rsidRPr="000A374E">
              <w:rPr>
                <w:rFonts w:ascii="Arial" w:eastAsia="Arial" w:hAnsi="Arial" w:cs="Arial"/>
                <w:color w:val="auto"/>
                <w:sz w:val="19"/>
              </w:rPr>
              <w:t xml:space="preserve">All significant settings of the text. </w:t>
            </w:r>
          </w:p>
        </w:tc>
        <w:tc>
          <w:tcPr>
            <w:tcW w:w="1885" w:type="dxa"/>
            <w:tcBorders>
              <w:top w:val="single" w:sz="6" w:space="0" w:color="000000"/>
              <w:left w:val="single" w:sz="6" w:space="0" w:color="000000"/>
              <w:bottom w:val="single" w:sz="6" w:space="0" w:color="000000"/>
              <w:right w:val="single" w:sz="6" w:space="0" w:color="000000"/>
            </w:tcBorders>
          </w:tcPr>
          <w:p w14:paraId="305F2E11" w14:textId="77777777" w:rsidR="00A12F22" w:rsidRPr="000A374E" w:rsidRDefault="00C43188">
            <w:pPr>
              <w:ind w:right="43"/>
              <w:rPr>
                <w:rFonts w:ascii="Arial" w:hAnsi="Arial" w:cs="Arial"/>
                <w:color w:val="auto"/>
              </w:rPr>
            </w:pPr>
            <w:r w:rsidRPr="000A374E">
              <w:rPr>
                <w:rFonts w:ascii="Arial" w:eastAsia="Arial" w:hAnsi="Arial" w:cs="Arial"/>
                <w:color w:val="auto"/>
                <w:sz w:val="19"/>
              </w:rPr>
              <w:t xml:space="preserve">All significant settings of the text with additional creative features </w:t>
            </w:r>
            <w:proofErr w:type="spellStart"/>
            <w:r w:rsidRPr="000A374E">
              <w:rPr>
                <w:rFonts w:ascii="Arial" w:eastAsia="Arial" w:hAnsi="Arial" w:cs="Arial"/>
                <w:color w:val="auto"/>
                <w:sz w:val="19"/>
              </w:rPr>
              <w:t>ie</w:t>
            </w:r>
            <w:proofErr w:type="spellEnd"/>
            <w:r w:rsidRPr="000A374E">
              <w:rPr>
                <w:rFonts w:ascii="Arial" w:eastAsia="Arial" w:hAnsi="Arial" w:cs="Arial"/>
                <w:color w:val="auto"/>
                <w:sz w:val="19"/>
              </w:rPr>
              <w:t xml:space="preserve"> modes of expressing the author’s intentions for settings and site on the map. </w:t>
            </w:r>
          </w:p>
        </w:tc>
      </w:tr>
      <w:tr w:rsidR="00A12F22" w:rsidRPr="000A374E" w14:paraId="22295F46" w14:textId="77777777" w:rsidTr="00C43188">
        <w:trPr>
          <w:trHeight w:val="3524"/>
        </w:trPr>
        <w:tc>
          <w:tcPr>
            <w:tcW w:w="1436" w:type="dxa"/>
            <w:tcBorders>
              <w:top w:val="single" w:sz="6" w:space="0" w:color="000000"/>
              <w:left w:val="single" w:sz="6" w:space="0" w:color="000000"/>
              <w:bottom w:val="single" w:sz="6" w:space="0" w:color="000000"/>
              <w:right w:val="single" w:sz="6" w:space="0" w:color="000000"/>
            </w:tcBorders>
          </w:tcPr>
          <w:p w14:paraId="48EB091A" w14:textId="77777777" w:rsidR="00A12F22" w:rsidRPr="000A374E" w:rsidRDefault="00C43188">
            <w:pPr>
              <w:rPr>
                <w:rFonts w:ascii="Arial" w:hAnsi="Arial" w:cs="Arial"/>
              </w:rPr>
            </w:pPr>
            <w:r w:rsidRPr="000A374E">
              <w:rPr>
                <w:rFonts w:ascii="Arial" w:hAnsi="Arial" w:cs="Arial"/>
              </w:rPr>
              <w:t xml:space="preserve">Mapping </w:t>
            </w:r>
          </w:p>
        </w:tc>
        <w:tc>
          <w:tcPr>
            <w:tcW w:w="1691" w:type="dxa"/>
            <w:tcBorders>
              <w:top w:val="single" w:sz="6" w:space="0" w:color="000000"/>
              <w:left w:val="single" w:sz="6" w:space="0" w:color="000000"/>
              <w:bottom w:val="single" w:sz="6" w:space="0" w:color="000000"/>
              <w:right w:val="single" w:sz="6" w:space="0" w:color="000000"/>
            </w:tcBorders>
          </w:tcPr>
          <w:p w14:paraId="7BC90135" w14:textId="77777777" w:rsidR="00A12F22" w:rsidRPr="000A374E" w:rsidRDefault="00C43188">
            <w:pPr>
              <w:rPr>
                <w:rFonts w:ascii="Arial" w:hAnsi="Arial" w:cs="Arial"/>
                <w:color w:val="auto"/>
              </w:rPr>
            </w:pPr>
            <w:r w:rsidRPr="000A374E">
              <w:rPr>
                <w:rFonts w:ascii="Arial" w:eastAsia="Arial" w:hAnsi="Arial" w:cs="Arial"/>
                <w:color w:val="auto"/>
                <w:sz w:val="19"/>
              </w:rPr>
              <w:t xml:space="preserve">No identifiable map. </w:t>
            </w:r>
          </w:p>
        </w:tc>
        <w:tc>
          <w:tcPr>
            <w:tcW w:w="1362" w:type="dxa"/>
            <w:tcBorders>
              <w:top w:val="single" w:sz="6" w:space="0" w:color="000000"/>
              <w:left w:val="single" w:sz="6" w:space="0" w:color="000000"/>
              <w:bottom w:val="single" w:sz="6" w:space="0" w:color="000000"/>
              <w:right w:val="single" w:sz="6" w:space="0" w:color="000000"/>
            </w:tcBorders>
          </w:tcPr>
          <w:p w14:paraId="69405B7E" w14:textId="77777777" w:rsidR="00A12F22" w:rsidRPr="000A374E" w:rsidRDefault="00C43188">
            <w:pPr>
              <w:rPr>
                <w:rFonts w:ascii="Arial" w:hAnsi="Arial" w:cs="Arial"/>
                <w:color w:val="auto"/>
              </w:rPr>
            </w:pPr>
            <w:r w:rsidRPr="000A374E">
              <w:rPr>
                <w:rFonts w:ascii="Arial" w:eastAsia="Arial" w:hAnsi="Arial" w:cs="Arial"/>
                <w:color w:val="auto"/>
                <w:sz w:val="19"/>
              </w:rPr>
              <w:t>A map is cr</w:t>
            </w:r>
            <w:r w:rsidR="00742508" w:rsidRPr="000A374E">
              <w:rPr>
                <w:rFonts w:ascii="Arial" w:eastAsia="Arial" w:hAnsi="Arial" w:cs="Arial"/>
                <w:color w:val="auto"/>
                <w:sz w:val="19"/>
              </w:rPr>
              <w:t>e</w:t>
            </w:r>
            <w:r w:rsidRPr="000A374E">
              <w:rPr>
                <w:rFonts w:ascii="Arial" w:eastAsia="Arial" w:hAnsi="Arial" w:cs="Arial"/>
                <w:color w:val="auto"/>
                <w:sz w:val="19"/>
              </w:rPr>
              <w:t xml:space="preserve">ated with </w:t>
            </w:r>
            <w:proofErr w:type="spellStart"/>
            <w:r w:rsidRPr="000A374E">
              <w:rPr>
                <w:rFonts w:ascii="Arial" w:eastAsia="Arial" w:hAnsi="Arial" w:cs="Arial"/>
                <w:color w:val="auto"/>
                <w:sz w:val="19"/>
              </w:rPr>
              <w:t>recognisable</w:t>
            </w:r>
            <w:proofErr w:type="spellEnd"/>
            <w:r w:rsidRPr="000A374E">
              <w:rPr>
                <w:rFonts w:ascii="Arial" w:eastAsia="Arial" w:hAnsi="Arial" w:cs="Arial"/>
                <w:color w:val="auto"/>
                <w:sz w:val="19"/>
              </w:rPr>
              <w:t xml:space="preserve"> features  </w:t>
            </w:r>
          </w:p>
        </w:tc>
        <w:tc>
          <w:tcPr>
            <w:tcW w:w="1481" w:type="dxa"/>
            <w:tcBorders>
              <w:top w:val="single" w:sz="6" w:space="0" w:color="000000"/>
              <w:left w:val="single" w:sz="6" w:space="0" w:color="000000"/>
              <w:bottom w:val="single" w:sz="6" w:space="0" w:color="000000"/>
              <w:right w:val="single" w:sz="6" w:space="0" w:color="000000"/>
            </w:tcBorders>
          </w:tcPr>
          <w:p w14:paraId="6502D9BF" w14:textId="77777777" w:rsidR="00A12F22" w:rsidRPr="000A374E" w:rsidRDefault="00C43188">
            <w:pPr>
              <w:rPr>
                <w:rFonts w:ascii="Arial" w:hAnsi="Arial" w:cs="Arial"/>
                <w:color w:val="auto"/>
              </w:rPr>
            </w:pPr>
            <w:r w:rsidRPr="000A374E">
              <w:rPr>
                <w:rFonts w:ascii="Arial" w:eastAsia="Arial" w:hAnsi="Arial" w:cs="Arial"/>
                <w:color w:val="auto"/>
                <w:sz w:val="19"/>
              </w:rPr>
              <w:t xml:space="preserve">A map is crated with </w:t>
            </w:r>
            <w:proofErr w:type="spellStart"/>
            <w:r w:rsidRPr="000A374E">
              <w:rPr>
                <w:rFonts w:ascii="Arial" w:eastAsia="Arial" w:hAnsi="Arial" w:cs="Arial"/>
                <w:color w:val="auto"/>
                <w:sz w:val="19"/>
              </w:rPr>
              <w:t>recognisable</w:t>
            </w:r>
            <w:proofErr w:type="spellEnd"/>
            <w:r w:rsidRPr="000A374E">
              <w:rPr>
                <w:rFonts w:ascii="Arial" w:eastAsia="Arial" w:hAnsi="Arial" w:cs="Arial"/>
                <w:color w:val="auto"/>
                <w:sz w:val="19"/>
              </w:rPr>
              <w:t xml:space="preserve"> features and grid references  </w:t>
            </w:r>
          </w:p>
        </w:tc>
        <w:tc>
          <w:tcPr>
            <w:tcW w:w="1795" w:type="dxa"/>
            <w:tcBorders>
              <w:top w:val="single" w:sz="6" w:space="0" w:color="000000"/>
              <w:left w:val="single" w:sz="6" w:space="0" w:color="000000"/>
              <w:bottom w:val="single" w:sz="6" w:space="0" w:color="000000"/>
              <w:right w:val="single" w:sz="6" w:space="0" w:color="000000"/>
            </w:tcBorders>
          </w:tcPr>
          <w:p w14:paraId="39686095" w14:textId="77777777" w:rsidR="00A12F22" w:rsidRPr="000A374E" w:rsidRDefault="00C43188">
            <w:pPr>
              <w:spacing w:after="102" w:line="269" w:lineRule="auto"/>
              <w:rPr>
                <w:rFonts w:ascii="Arial" w:hAnsi="Arial" w:cs="Arial"/>
                <w:color w:val="auto"/>
              </w:rPr>
            </w:pPr>
            <w:r w:rsidRPr="000A374E">
              <w:rPr>
                <w:rFonts w:ascii="Arial" w:eastAsia="Arial" w:hAnsi="Arial" w:cs="Arial"/>
                <w:color w:val="auto"/>
                <w:sz w:val="19"/>
              </w:rPr>
              <w:t xml:space="preserve">A map is crated with </w:t>
            </w:r>
            <w:proofErr w:type="spellStart"/>
            <w:r w:rsidRPr="000A374E">
              <w:rPr>
                <w:rFonts w:ascii="Arial" w:eastAsia="Arial" w:hAnsi="Arial" w:cs="Arial"/>
                <w:color w:val="auto"/>
                <w:sz w:val="19"/>
              </w:rPr>
              <w:t>recognisable</w:t>
            </w:r>
            <w:proofErr w:type="spellEnd"/>
            <w:r w:rsidRPr="000A374E">
              <w:rPr>
                <w:rFonts w:ascii="Arial" w:eastAsia="Arial" w:hAnsi="Arial" w:cs="Arial"/>
                <w:color w:val="auto"/>
                <w:sz w:val="19"/>
              </w:rPr>
              <w:t xml:space="preserve"> features and grid references relating to </w:t>
            </w:r>
            <w:r w:rsidRPr="000A374E">
              <w:rPr>
                <w:rFonts w:ascii="Arial" w:hAnsi="Arial" w:cs="Arial"/>
                <w:color w:val="auto"/>
                <w:sz w:val="20"/>
              </w:rPr>
              <w:t>​</w:t>
            </w:r>
            <w:r w:rsidRPr="000A374E">
              <w:rPr>
                <w:rFonts w:ascii="Arial" w:eastAsia="Arial" w:hAnsi="Arial" w:cs="Arial"/>
                <w:i/>
                <w:color w:val="auto"/>
                <w:sz w:val="20"/>
              </w:rPr>
              <w:t xml:space="preserve">The </w:t>
            </w:r>
          </w:p>
          <w:p w14:paraId="744E190E" w14:textId="77777777" w:rsidR="00A12F22" w:rsidRPr="000A374E" w:rsidRDefault="00C43188">
            <w:pPr>
              <w:rPr>
                <w:rFonts w:ascii="Arial" w:hAnsi="Arial" w:cs="Arial"/>
                <w:color w:val="auto"/>
              </w:rPr>
            </w:pPr>
            <w:r w:rsidRPr="000A374E">
              <w:rPr>
                <w:rFonts w:ascii="Arial" w:eastAsia="Arial" w:hAnsi="Arial" w:cs="Arial"/>
                <w:i/>
                <w:color w:val="auto"/>
                <w:sz w:val="20"/>
              </w:rPr>
              <w:t>Wizard of Oz</w:t>
            </w:r>
            <w:r w:rsidRPr="000A374E">
              <w:rPr>
                <w:rFonts w:ascii="Arial" w:eastAsia="Arial" w:hAnsi="Arial" w:cs="Arial"/>
                <w:color w:val="auto"/>
                <w:sz w:val="19"/>
              </w:rPr>
              <w:t xml:space="preserve">.  </w:t>
            </w:r>
          </w:p>
        </w:tc>
        <w:tc>
          <w:tcPr>
            <w:tcW w:w="1885" w:type="dxa"/>
            <w:tcBorders>
              <w:top w:val="single" w:sz="6" w:space="0" w:color="000000"/>
              <w:left w:val="single" w:sz="6" w:space="0" w:color="000000"/>
              <w:bottom w:val="single" w:sz="6" w:space="0" w:color="000000"/>
              <w:right w:val="single" w:sz="6" w:space="0" w:color="000000"/>
            </w:tcBorders>
          </w:tcPr>
          <w:p w14:paraId="7324219F" w14:textId="77777777" w:rsidR="00A12F22" w:rsidRPr="000A374E" w:rsidRDefault="00C43188">
            <w:pPr>
              <w:spacing w:line="273" w:lineRule="auto"/>
              <w:ind w:right="74"/>
              <w:jc w:val="both"/>
              <w:rPr>
                <w:rFonts w:ascii="Arial" w:hAnsi="Arial" w:cs="Arial"/>
                <w:color w:val="auto"/>
              </w:rPr>
            </w:pPr>
            <w:r w:rsidRPr="000A374E">
              <w:rPr>
                <w:rFonts w:ascii="Arial" w:eastAsia="Arial" w:hAnsi="Arial" w:cs="Arial"/>
                <w:color w:val="auto"/>
                <w:sz w:val="19"/>
              </w:rPr>
              <w:t xml:space="preserve">A map is crated with </w:t>
            </w:r>
            <w:proofErr w:type="spellStart"/>
            <w:r w:rsidRPr="000A374E">
              <w:rPr>
                <w:rFonts w:ascii="Arial" w:eastAsia="Arial" w:hAnsi="Arial" w:cs="Arial"/>
                <w:color w:val="auto"/>
                <w:sz w:val="19"/>
              </w:rPr>
              <w:t>recognisable</w:t>
            </w:r>
            <w:proofErr w:type="spellEnd"/>
            <w:r w:rsidRPr="000A374E">
              <w:rPr>
                <w:rFonts w:ascii="Arial" w:eastAsia="Arial" w:hAnsi="Arial" w:cs="Arial"/>
                <w:color w:val="auto"/>
                <w:sz w:val="19"/>
              </w:rPr>
              <w:t xml:space="preserve"> features and grid references relating to The Wizard of Oz   incorporating other creative aspects such as logical paths through map </w:t>
            </w:r>
          </w:p>
          <w:p w14:paraId="4C2AD48F" w14:textId="77777777" w:rsidR="00A12F22" w:rsidRPr="000A374E" w:rsidRDefault="00C43188">
            <w:pPr>
              <w:rPr>
                <w:rFonts w:ascii="Arial" w:hAnsi="Arial" w:cs="Arial"/>
                <w:color w:val="auto"/>
              </w:rPr>
            </w:pPr>
            <w:r w:rsidRPr="000A374E">
              <w:rPr>
                <w:rFonts w:ascii="Arial" w:eastAsia="Arial" w:hAnsi="Arial" w:cs="Arial"/>
                <w:color w:val="auto"/>
                <w:sz w:val="19"/>
              </w:rPr>
              <w:t xml:space="preserve">terrain. </w:t>
            </w:r>
            <w:proofErr w:type="spellStart"/>
            <w:r w:rsidRPr="000A374E">
              <w:rPr>
                <w:rFonts w:ascii="Arial" w:eastAsia="Arial" w:hAnsi="Arial" w:cs="Arial"/>
                <w:color w:val="auto"/>
                <w:sz w:val="19"/>
              </w:rPr>
              <w:t>Eg</w:t>
            </w:r>
            <w:proofErr w:type="spellEnd"/>
            <w:r w:rsidRPr="000A374E">
              <w:rPr>
                <w:rFonts w:ascii="Arial" w:eastAsia="Arial" w:hAnsi="Arial" w:cs="Arial"/>
                <w:color w:val="auto"/>
                <w:sz w:val="19"/>
              </w:rPr>
              <w:t xml:space="preserve"> travel on roads not over mountains. </w:t>
            </w:r>
          </w:p>
        </w:tc>
      </w:tr>
    </w:tbl>
    <w:p w14:paraId="013C6F4E" w14:textId="534A341D" w:rsidR="00FA1FD3" w:rsidRPr="00CD30F3" w:rsidRDefault="00C43188" w:rsidP="00CD30F3">
      <w:pPr>
        <w:spacing w:after="138"/>
      </w:pPr>
      <w:r>
        <w:t xml:space="preserve"> </w:t>
      </w:r>
      <w:r>
        <w:tab/>
        <w:t xml:space="preserve"> </w:t>
      </w:r>
      <w:r>
        <w:tab/>
        <w:t xml:space="preserve"> </w:t>
      </w:r>
      <w:r>
        <w:tab/>
        <w:t xml:space="preserve"> </w:t>
      </w:r>
      <w:r>
        <w:tab/>
        <w:t xml:space="preserve"> </w:t>
      </w:r>
      <w:r>
        <w:tab/>
        <w:t xml:space="preserve"> </w:t>
      </w:r>
    </w:p>
    <w:p w14:paraId="2C181066" w14:textId="51A721E9" w:rsidR="00A12F22" w:rsidRPr="008E34EE" w:rsidRDefault="00C43188" w:rsidP="008E34EE">
      <w:pPr>
        <w:spacing w:after="153"/>
        <w:ind w:left="239"/>
        <w:rPr>
          <w:rFonts w:ascii="Arial" w:hAnsi="Arial" w:cs="Arial"/>
        </w:rPr>
      </w:pPr>
      <w:r w:rsidRPr="00B136C8">
        <w:rPr>
          <w:rFonts w:ascii="Arial" w:hAnsi="Arial" w:cs="Arial"/>
        </w:rPr>
        <w:t xml:space="preserve"> </w:t>
      </w:r>
    </w:p>
    <w:p w14:paraId="3239E5DB" w14:textId="77777777" w:rsidR="00A12F22" w:rsidRDefault="00C43188">
      <w:pPr>
        <w:spacing w:after="0"/>
        <w:ind w:left="239"/>
      </w:pPr>
      <w:r>
        <w:t xml:space="preserve"> </w:t>
      </w:r>
    </w:p>
    <w:sectPr w:rsidR="00A12F22" w:rsidSect="008E34EE">
      <w:footerReference w:type="even" r:id="rId10"/>
      <w:footerReference w:type="default" r:id="rId11"/>
      <w:footerReference w:type="first" r:id="rId12"/>
      <w:pgSz w:w="11880" w:h="16820"/>
      <w:pgMar w:top="995" w:right="1448" w:bottom="1985" w:left="1197"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E2E3" w14:textId="77777777" w:rsidR="00FF4C9C" w:rsidRDefault="00FF4C9C">
      <w:pPr>
        <w:spacing w:after="0" w:line="240" w:lineRule="auto"/>
      </w:pPr>
      <w:r>
        <w:separator/>
      </w:r>
    </w:p>
  </w:endnote>
  <w:endnote w:type="continuationSeparator" w:id="0">
    <w:p w14:paraId="2FB7FB90" w14:textId="77777777" w:rsidR="00FF4C9C" w:rsidRDefault="00FF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A940" w14:textId="77777777" w:rsidR="00A12F22" w:rsidRDefault="00C43188">
    <w:pPr>
      <w:spacing w:after="138"/>
      <w:ind w:left="332"/>
      <w:jc w:val="center"/>
    </w:pPr>
    <w:r>
      <w:rPr>
        <w:noProof/>
      </w:rPr>
      <w:drawing>
        <wp:anchor distT="0" distB="0" distL="114300" distR="114300" simplePos="0" relativeHeight="251658240" behindDoc="0" locked="0" layoutInCell="1" allowOverlap="0" wp14:anchorId="5EFD7249" wp14:editId="3C1640F2">
          <wp:simplePos x="0" y="0"/>
          <wp:positionH relativeFrom="page">
            <wp:posOffset>3353856</wp:posOffset>
          </wp:positionH>
          <wp:positionV relativeFrom="page">
            <wp:posOffset>9539012</wp:posOffset>
          </wp:positionV>
          <wp:extent cx="836089" cy="294531"/>
          <wp:effectExtent l="0" t="0" r="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a:fillRect/>
                  </a:stretch>
                </pic:blipFill>
                <pic:spPr>
                  <a:xfrm>
                    <a:off x="0" y="0"/>
                    <a:ext cx="836089" cy="294531"/>
                  </a:xfrm>
                  <a:prstGeom prst="rect">
                    <a:avLst/>
                  </a:prstGeom>
                </pic:spPr>
              </pic:pic>
            </a:graphicData>
          </a:graphic>
        </wp:anchor>
      </w:drawing>
    </w:r>
    <w:r>
      <w:t xml:space="preserve"> </w:t>
    </w:r>
  </w:p>
  <w:p w14:paraId="01B4D126" w14:textId="77777777" w:rsidR="00A12F22" w:rsidRDefault="00C43188">
    <w:pPr>
      <w:spacing w:after="0"/>
      <w:ind w:left="245"/>
      <w:jc w:val="center"/>
    </w:pPr>
    <w: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3C29" w14:textId="77777777" w:rsidR="008E34EE" w:rsidRDefault="008E34EE" w:rsidP="008E34EE">
    <w:pPr>
      <w:spacing w:after="0"/>
      <w:jc w:val="center"/>
      <w:rPr>
        <w:sz w:val="18"/>
        <w:szCs w:val="18"/>
      </w:rPr>
    </w:pPr>
    <w:r>
      <w:rPr>
        <w:noProof/>
      </w:rPr>
      <w:drawing>
        <wp:anchor distT="0" distB="0" distL="114300" distR="114300" simplePos="0" relativeHeight="251659264" behindDoc="0" locked="0" layoutInCell="1" allowOverlap="0" wp14:anchorId="3CC6695E" wp14:editId="48AA7F53">
          <wp:simplePos x="0" y="0"/>
          <wp:positionH relativeFrom="page">
            <wp:align>center</wp:align>
          </wp:positionH>
          <wp:positionV relativeFrom="bottomMargin">
            <wp:posOffset>304800</wp:posOffset>
          </wp:positionV>
          <wp:extent cx="654685" cy="2368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a:fillRect/>
                  </a:stretch>
                </pic:blipFill>
                <pic:spPr>
                  <a:xfrm>
                    <a:off x="0" y="0"/>
                    <a:ext cx="654685" cy="236855"/>
                  </a:xfrm>
                  <a:prstGeom prst="rect">
                    <a:avLst/>
                  </a:prstGeom>
                </pic:spPr>
              </pic:pic>
            </a:graphicData>
          </a:graphic>
          <wp14:sizeRelH relativeFrom="margin">
            <wp14:pctWidth>0</wp14:pctWidth>
          </wp14:sizeRelH>
          <wp14:sizeRelV relativeFrom="margin">
            <wp14:pctHeight>0</wp14:pctHeight>
          </wp14:sizeRelV>
        </wp:anchor>
      </w:drawing>
    </w:r>
    <w:r w:rsidRPr="008E34EE">
      <w:rPr>
        <w:sz w:val="18"/>
        <w:szCs w:val="18"/>
      </w:rPr>
      <w:t xml:space="preserve">Created by: Ben </w:t>
    </w:r>
    <w:proofErr w:type="spellStart"/>
    <w:r w:rsidRPr="008E34EE">
      <w:rPr>
        <w:sz w:val="18"/>
        <w:szCs w:val="18"/>
      </w:rPr>
      <w:t>Jucius</w:t>
    </w:r>
    <w:proofErr w:type="spellEnd"/>
  </w:p>
  <w:p w14:paraId="37901CD1" w14:textId="342DEE8C" w:rsidR="008E34EE" w:rsidRPr="008E34EE" w:rsidRDefault="008E34EE" w:rsidP="008E34EE">
    <w:pPr>
      <w:spacing w:after="0"/>
      <w:jc w:val="center"/>
      <w:rPr>
        <w:sz w:val="18"/>
        <w:szCs w:val="18"/>
      </w:rPr>
    </w:pPr>
    <w:r w:rsidRPr="008E34EE">
      <w:rPr>
        <w:sz w:val="18"/>
        <w:szCs w:val="18"/>
      </w:rPr>
      <w:t>This work is licensed under a Creative Commons Attribution-</w:t>
    </w:r>
    <w:proofErr w:type="spellStart"/>
    <w:r w:rsidRPr="008E34EE">
      <w:rPr>
        <w:sz w:val="18"/>
        <w:szCs w:val="18"/>
      </w:rPr>
      <w:t>NonCommercial</w:t>
    </w:r>
    <w:proofErr w:type="spellEnd"/>
    <w:r w:rsidRPr="008E34EE">
      <w:rPr>
        <w:sz w:val="18"/>
        <w:szCs w:val="18"/>
      </w:rPr>
      <w:t xml:space="preserve"> 4.0</w:t>
    </w:r>
  </w:p>
  <w:p w14:paraId="6ACFC95B" w14:textId="46FB73A3" w:rsidR="008E34EE" w:rsidRPr="008E34EE" w:rsidRDefault="008E34EE" w:rsidP="008E34EE">
    <w:pPr>
      <w:spacing w:after="0"/>
      <w:jc w:val="center"/>
    </w:pPr>
    <w:r w:rsidRPr="008E34EE">
      <w:rPr>
        <w:sz w:val="18"/>
        <w:szCs w:val="18"/>
      </w:rPr>
      <w:t>International License. Computer Science Education Research (CSER) Group, The University of Adelaide.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0F31" w14:textId="77777777" w:rsidR="00A12F22" w:rsidRDefault="00C43188">
    <w:pPr>
      <w:spacing w:after="138"/>
      <w:ind w:left="332"/>
      <w:jc w:val="center"/>
    </w:pPr>
    <w:r>
      <w:rPr>
        <w:noProof/>
      </w:rPr>
      <w:drawing>
        <wp:anchor distT="0" distB="0" distL="114300" distR="114300" simplePos="0" relativeHeight="251660288" behindDoc="0" locked="0" layoutInCell="1" allowOverlap="0" wp14:anchorId="7D6CC375" wp14:editId="509367CC">
          <wp:simplePos x="0" y="0"/>
          <wp:positionH relativeFrom="page">
            <wp:posOffset>3353856</wp:posOffset>
          </wp:positionH>
          <wp:positionV relativeFrom="page">
            <wp:posOffset>9539012</wp:posOffset>
          </wp:positionV>
          <wp:extent cx="836089" cy="29453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a:fillRect/>
                  </a:stretch>
                </pic:blipFill>
                <pic:spPr>
                  <a:xfrm>
                    <a:off x="0" y="0"/>
                    <a:ext cx="836089" cy="294531"/>
                  </a:xfrm>
                  <a:prstGeom prst="rect">
                    <a:avLst/>
                  </a:prstGeom>
                </pic:spPr>
              </pic:pic>
            </a:graphicData>
          </a:graphic>
        </wp:anchor>
      </w:drawing>
    </w:r>
    <w:r>
      <w:t xml:space="preserve"> </w:t>
    </w:r>
  </w:p>
  <w:p w14:paraId="5E2E80F9" w14:textId="77777777" w:rsidR="00A12F22" w:rsidRDefault="00C43188">
    <w:pPr>
      <w:spacing w:after="0"/>
      <w:ind w:left="245"/>
      <w:jc w:val="center"/>
    </w:pPr>
    <w: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BC772" w14:textId="77777777" w:rsidR="00FF4C9C" w:rsidRDefault="00FF4C9C">
      <w:pPr>
        <w:spacing w:after="0" w:line="240" w:lineRule="auto"/>
      </w:pPr>
      <w:r>
        <w:separator/>
      </w:r>
    </w:p>
  </w:footnote>
  <w:footnote w:type="continuationSeparator" w:id="0">
    <w:p w14:paraId="5F9D7B01" w14:textId="77777777" w:rsidR="00FF4C9C" w:rsidRDefault="00FF4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B1E6B"/>
    <w:multiLevelType w:val="hybridMultilevel"/>
    <w:tmpl w:val="36269B44"/>
    <w:lvl w:ilvl="0" w:tplc="0EF07BCA">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01E4C">
      <w:start w:val="1"/>
      <w:numFmt w:val="bullet"/>
      <w:lvlText w:val="o"/>
      <w:lvlJc w:val="left"/>
      <w:pPr>
        <w:ind w:left="1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D69608">
      <w:start w:val="1"/>
      <w:numFmt w:val="bullet"/>
      <w:lvlText w:val="▪"/>
      <w:lvlJc w:val="left"/>
      <w:pPr>
        <w:ind w:left="2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B81AB2">
      <w:start w:val="1"/>
      <w:numFmt w:val="bullet"/>
      <w:lvlText w:val="•"/>
      <w:lvlJc w:val="left"/>
      <w:pPr>
        <w:ind w:left="3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A1E1E">
      <w:start w:val="1"/>
      <w:numFmt w:val="bullet"/>
      <w:lvlText w:val="o"/>
      <w:lvlJc w:val="left"/>
      <w:pPr>
        <w:ind w:left="3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6A3B8">
      <w:start w:val="1"/>
      <w:numFmt w:val="bullet"/>
      <w:lvlText w:val="▪"/>
      <w:lvlJc w:val="left"/>
      <w:pPr>
        <w:ind w:left="4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5CD29C">
      <w:start w:val="1"/>
      <w:numFmt w:val="bullet"/>
      <w:lvlText w:val="•"/>
      <w:lvlJc w:val="left"/>
      <w:pPr>
        <w:ind w:left="5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AAC32">
      <w:start w:val="1"/>
      <w:numFmt w:val="bullet"/>
      <w:lvlText w:val="o"/>
      <w:lvlJc w:val="left"/>
      <w:pPr>
        <w:ind w:left="5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CCD664">
      <w:start w:val="1"/>
      <w:numFmt w:val="bullet"/>
      <w:lvlText w:val="▪"/>
      <w:lvlJc w:val="left"/>
      <w:pPr>
        <w:ind w:left="6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DA747F"/>
    <w:multiLevelType w:val="hybridMultilevel"/>
    <w:tmpl w:val="D60C1410"/>
    <w:lvl w:ilvl="0" w:tplc="0C090001">
      <w:start w:val="1"/>
      <w:numFmt w:val="bullet"/>
      <w:lvlText w:val=""/>
      <w:lvlJc w:val="left"/>
      <w:pPr>
        <w:ind w:left="959" w:hanging="360"/>
      </w:pPr>
      <w:rPr>
        <w:rFonts w:ascii="Symbol" w:hAnsi="Symbol" w:hint="default"/>
      </w:rPr>
    </w:lvl>
    <w:lvl w:ilvl="1" w:tplc="0C090003" w:tentative="1">
      <w:start w:val="1"/>
      <w:numFmt w:val="bullet"/>
      <w:lvlText w:val="o"/>
      <w:lvlJc w:val="left"/>
      <w:pPr>
        <w:ind w:left="1679" w:hanging="360"/>
      </w:pPr>
      <w:rPr>
        <w:rFonts w:ascii="Courier New" w:hAnsi="Courier New" w:cs="Courier New" w:hint="default"/>
      </w:rPr>
    </w:lvl>
    <w:lvl w:ilvl="2" w:tplc="0C090005" w:tentative="1">
      <w:start w:val="1"/>
      <w:numFmt w:val="bullet"/>
      <w:lvlText w:val=""/>
      <w:lvlJc w:val="left"/>
      <w:pPr>
        <w:ind w:left="2399" w:hanging="360"/>
      </w:pPr>
      <w:rPr>
        <w:rFonts w:ascii="Wingdings" w:hAnsi="Wingdings" w:hint="default"/>
      </w:rPr>
    </w:lvl>
    <w:lvl w:ilvl="3" w:tplc="0C090001" w:tentative="1">
      <w:start w:val="1"/>
      <w:numFmt w:val="bullet"/>
      <w:lvlText w:val=""/>
      <w:lvlJc w:val="left"/>
      <w:pPr>
        <w:ind w:left="3119" w:hanging="360"/>
      </w:pPr>
      <w:rPr>
        <w:rFonts w:ascii="Symbol" w:hAnsi="Symbol" w:hint="default"/>
      </w:rPr>
    </w:lvl>
    <w:lvl w:ilvl="4" w:tplc="0C090003" w:tentative="1">
      <w:start w:val="1"/>
      <w:numFmt w:val="bullet"/>
      <w:lvlText w:val="o"/>
      <w:lvlJc w:val="left"/>
      <w:pPr>
        <w:ind w:left="3839" w:hanging="360"/>
      </w:pPr>
      <w:rPr>
        <w:rFonts w:ascii="Courier New" w:hAnsi="Courier New" w:cs="Courier New" w:hint="default"/>
      </w:rPr>
    </w:lvl>
    <w:lvl w:ilvl="5" w:tplc="0C090005" w:tentative="1">
      <w:start w:val="1"/>
      <w:numFmt w:val="bullet"/>
      <w:lvlText w:val=""/>
      <w:lvlJc w:val="left"/>
      <w:pPr>
        <w:ind w:left="4559" w:hanging="360"/>
      </w:pPr>
      <w:rPr>
        <w:rFonts w:ascii="Wingdings" w:hAnsi="Wingdings" w:hint="default"/>
      </w:rPr>
    </w:lvl>
    <w:lvl w:ilvl="6" w:tplc="0C090001" w:tentative="1">
      <w:start w:val="1"/>
      <w:numFmt w:val="bullet"/>
      <w:lvlText w:val=""/>
      <w:lvlJc w:val="left"/>
      <w:pPr>
        <w:ind w:left="5279" w:hanging="360"/>
      </w:pPr>
      <w:rPr>
        <w:rFonts w:ascii="Symbol" w:hAnsi="Symbol" w:hint="default"/>
      </w:rPr>
    </w:lvl>
    <w:lvl w:ilvl="7" w:tplc="0C090003" w:tentative="1">
      <w:start w:val="1"/>
      <w:numFmt w:val="bullet"/>
      <w:lvlText w:val="o"/>
      <w:lvlJc w:val="left"/>
      <w:pPr>
        <w:ind w:left="5999" w:hanging="360"/>
      </w:pPr>
      <w:rPr>
        <w:rFonts w:ascii="Courier New" w:hAnsi="Courier New" w:cs="Courier New" w:hint="default"/>
      </w:rPr>
    </w:lvl>
    <w:lvl w:ilvl="8" w:tplc="0C090005" w:tentative="1">
      <w:start w:val="1"/>
      <w:numFmt w:val="bullet"/>
      <w:lvlText w:val=""/>
      <w:lvlJc w:val="left"/>
      <w:pPr>
        <w:ind w:left="6719" w:hanging="360"/>
      </w:pPr>
      <w:rPr>
        <w:rFonts w:ascii="Wingdings" w:hAnsi="Wingdings" w:hint="default"/>
      </w:rPr>
    </w:lvl>
  </w:abstractNum>
  <w:abstractNum w:abstractNumId="2" w15:restartNumberingAfterBreak="0">
    <w:nsid w:val="639A6956"/>
    <w:multiLevelType w:val="hybridMultilevel"/>
    <w:tmpl w:val="AE8A5AC2"/>
    <w:lvl w:ilvl="0" w:tplc="2FB6E924">
      <w:start w:val="1"/>
      <w:numFmt w:val="bullet"/>
      <w:lvlText w:val="●"/>
      <w:lvlJc w:val="left"/>
      <w:pPr>
        <w:ind w:left="9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10238D2">
      <w:start w:val="1"/>
      <w:numFmt w:val="bullet"/>
      <w:lvlText w:val="o"/>
      <w:lvlJc w:val="left"/>
      <w:pPr>
        <w:ind w:left="1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C0B93E">
      <w:start w:val="1"/>
      <w:numFmt w:val="bullet"/>
      <w:lvlText w:val="▪"/>
      <w:lvlJc w:val="left"/>
      <w:pPr>
        <w:ind w:left="2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DDE6702">
      <w:start w:val="1"/>
      <w:numFmt w:val="bullet"/>
      <w:lvlText w:val="•"/>
      <w:lvlJc w:val="left"/>
      <w:pPr>
        <w:ind w:left="2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4E257B2">
      <w:start w:val="1"/>
      <w:numFmt w:val="bullet"/>
      <w:lvlText w:val="o"/>
      <w:lvlJc w:val="left"/>
      <w:pPr>
        <w:ind w:left="3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A4A84CA">
      <w:start w:val="1"/>
      <w:numFmt w:val="bullet"/>
      <w:lvlText w:val="▪"/>
      <w:lvlJc w:val="left"/>
      <w:pPr>
        <w:ind w:left="44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A266140">
      <w:start w:val="1"/>
      <w:numFmt w:val="bullet"/>
      <w:lvlText w:val="•"/>
      <w:lvlJc w:val="left"/>
      <w:pPr>
        <w:ind w:left="51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9D4D6EC">
      <w:start w:val="1"/>
      <w:numFmt w:val="bullet"/>
      <w:lvlText w:val="o"/>
      <w:lvlJc w:val="left"/>
      <w:pPr>
        <w:ind w:left="58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778530A">
      <w:start w:val="1"/>
      <w:numFmt w:val="bullet"/>
      <w:lvlText w:val="▪"/>
      <w:lvlJc w:val="left"/>
      <w:pPr>
        <w:ind w:left="65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473643144">
    <w:abstractNumId w:val="2"/>
  </w:num>
  <w:num w:numId="2" w16cid:durableId="1738552182">
    <w:abstractNumId w:val="0"/>
  </w:num>
  <w:num w:numId="3" w16cid:durableId="39216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22"/>
    <w:rsid w:val="00013EB1"/>
    <w:rsid w:val="000429C8"/>
    <w:rsid w:val="0006464B"/>
    <w:rsid w:val="000A374E"/>
    <w:rsid w:val="001F0FBC"/>
    <w:rsid w:val="00246BD0"/>
    <w:rsid w:val="002B5606"/>
    <w:rsid w:val="0058428B"/>
    <w:rsid w:val="00742508"/>
    <w:rsid w:val="007E7044"/>
    <w:rsid w:val="008E34EE"/>
    <w:rsid w:val="00A12F22"/>
    <w:rsid w:val="00A72D87"/>
    <w:rsid w:val="00AD70D3"/>
    <w:rsid w:val="00B136C8"/>
    <w:rsid w:val="00C43188"/>
    <w:rsid w:val="00C84C7D"/>
    <w:rsid w:val="00CD30F3"/>
    <w:rsid w:val="00DB7EC8"/>
    <w:rsid w:val="00EE0DA5"/>
    <w:rsid w:val="00FA1FD3"/>
    <w:rsid w:val="00FF4C9C"/>
    <w:rsid w:val="00FF4EA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DF0C"/>
  <w15:docId w15:val="{96587B8E-39A1-4827-988A-7518D081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E7044"/>
    <w:rPr>
      <w:color w:val="0563C1" w:themeColor="hyperlink"/>
      <w:u w:val="single"/>
    </w:rPr>
  </w:style>
  <w:style w:type="character" w:styleId="FollowedHyperlink">
    <w:name w:val="FollowedHyperlink"/>
    <w:basedOn w:val="DefaultParagraphFont"/>
    <w:uiPriority w:val="99"/>
    <w:semiHidden/>
    <w:unhideWhenUsed/>
    <w:rsid w:val="007E7044"/>
    <w:rPr>
      <w:color w:val="954F72" w:themeColor="followedHyperlink"/>
      <w:u w:val="single"/>
    </w:rPr>
  </w:style>
  <w:style w:type="paragraph" w:styleId="ListParagraph">
    <w:name w:val="List Paragraph"/>
    <w:basedOn w:val="Normal"/>
    <w:uiPriority w:val="34"/>
    <w:qFormat/>
    <w:rsid w:val="000A374E"/>
    <w:pPr>
      <w:ind w:left="720"/>
      <w:contextualSpacing/>
    </w:pPr>
  </w:style>
  <w:style w:type="paragraph" w:styleId="NoSpacing">
    <w:name w:val="No Spacing"/>
    <w:uiPriority w:val="1"/>
    <w:qFormat/>
    <w:rsid w:val="00EE0DA5"/>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CD30F3"/>
    <w:rPr>
      <w:color w:val="605E5C"/>
      <w:shd w:val="clear" w:color="auto" w:fill="E1DFDD"/>
    </w:rPr>
  </w:style>
  <w:style w:type="paragraph" w:styleId="Header">
    <w:name w:val="header"/>
    <w:basedOn w:val="Normal"/>
    <w:link w:val="HeaderChar"/>
    <w:uiPriority w:val="99"/>
    <w:unhideWhenUsed/>
    <w:rsid w:val="00CD3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0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97AB10B6-E053-406F-812D-8D47F3E53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9F14F-3ADB-4170-9BEE-8213D168572A}">
  <ds:schemaRefs>
    <ds:schemaRef ds:uri="http://schemas.microsoft.com/sharepoint/v3/contenttype/forms"/>
  </ds:schemaRefs>
</ds:datastoreItem>
</file>

<file path=customXml/itemProps3.xml><?xml version="1.0" encoding="utf-8"?>
<ds:datastoreItem xmlns:ds="http://schemas.openxmlformats.org/officeDocument/2006/customXml" ds:itemID="{86950F0A-A422-43BE-81B8-B158F6DEB6F4}">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ff236c08-9611-4854-a4bb-16d44b7327b6"/>
    <ds:schemaRef ds:uri="http://www.w3.org/XML/1998/namespace"/>
    <ds:schemaRef ds:uri="64eff3df-e3d6-48ed-978f-45ff2564090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Hendricksen, Natalie</dc:creator>
  <cp:keywords/>
  <cp:lastModifiedBy>Tessa Porter</cp:lastModifiedBy>
  <cp:revision>18</cp:revision>
  <dcterms:created xsi:type="dcterms:W3CDTF">2018-09-11T01:59:00Z</dcterms:created>
  <dcterms:modified xsi:type="dcterms:W3CDTF">2025-02-25T01:17:00Z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