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43238" w14:textId="1623E789" w:rsidR="00025E31" w:rsidRPr="00F22148" w:rsidRDefault="00242DF9" w:rsidP="00025E31">
      <w:pPr>
        <w:spacing w:line="240" w:lineRule="auto"/>
        <w:rPr>
          <w:rFonts w:cstheme="minorHAnsi"/>
          <w:color w:val="000000" w:themeColor="text1"/>
          <w:sz w:val="24"/>
          <w:szCs w:val="24"/>
        </w:rPr>
      </w:pPr>
      <w:r w:rsidRPr="00F22148">
        <w:rPr>
          <w:rStyle w:val="Heading1Char"/>
          <w:rFonts w:asciiTheme="minorHAnsi" w:hAnsiTheme="minorHAnsi" w:cstheme="minorHAnsi"/>
          <w:b/>
          <w:color w:val="000000" w:themeColor="text1"/>
          <w:sz w:val="24"/>
          <w:szCs w:val="24"/>
        </w:rPr>
        <w:t>Title</w:t>
      </w:r>
      <w:r w:rsidRPr="00F22148">
        <w:rPr>
          <w:rFonts w:cstheme="minorHAnsi"/>
          <w:color w:val="000000" w:themeColor="text1"/>
          <w:sz w:val="24"/>
          <w:szCs w:val="24"/>
        </w:rPr>
        <w:t xml:space="preserve"> </w:t>
      </w:r>
    </w:p>
    <w:p w14:paraId="20D75035" w14:textId="77777777" w:rsidR="00242DF9" w:rsidRPr="00F22148" w:rsidRDefault="006C12D0" w:rsidP="00025E31">
      <w:pPr>
        <w:spacing w:line="240" w:lineRule="auto"/>
        <w:rPr>
          <w:rFonts w:cstheme="minorHAnsi"/>
          <w:color w:val="000000" w:themeColor="text1"/>
          <w:sz w:val="24"/>
          <w:szCs w:val="24"/>
        </w:rPr>
      </w:pPr>
      <w:r w:rsidRPr="00F22148">
        <w:rPr>
          <w:rFonts w:cstheme="minorHAnsi"/>
          <w:color w:val="000000" w:themeColor="text1"/>
          <w:sz w:val="24"/>
          <w:szCs w:val="24"/>
        </w:rPr>
        <w:t>Callaghan College VR School Project</w:t>
      </w:r>
      <w:bookmarkStart w:id="0" w:name="_GoBack"/>
      <w:bookmarkEnd w:id="0"/>
    </w:p>
    <w:p w14:paraId="7F2CCE20" w14:textId="7A762E8F" w:rsidR="00025E31" w:rsidRPr="00F22148" w:rsidRDefault="00025E31" w:rsidP="00025E31">
      <w:pPr>
        <w:spacing w:line="240" w:lineRule="auto"/>
        <w:rPr>
          <w:rFonts w:cstheme="minorHAnsi"/>
          <w:b/>
          <w:color w:val="000000" w:themeColor="text1"/>
          <w:sz w:val="24"/>
          <w:szCs w:val="24"/>
        </w:rPr>
      </w:pPr>
      <w:r w:rsidRPr="00F22148">
        <w:rPr>
          <w:rFonts w:cstheme="minorHAnsi"/>
          <w:b/>
          <w:color w:val="000000" w:themeColor="text1"/>
          <w:sz w:val="24"/>
          <w:szCs w:val="24"/>
        </w:rPr>
        <w:t xml:space="preserve">Background </w:t>
      </w:r>
    </w:p>
    <w:p w14:paraId="74ECAFC3" w14:textId="343005F4" w:rsidR="00025E31" w:rsidRPr="00F22148" w:rsidRDefault="00693BC7" w:rsidP="00025E31">
      <w:pPr>
        <w:pStyle w:val="NormalWeb"/>
        <w:spacing w:before="0" w:beforeAutospacing="0" w:after="0" w:afterAutospacing="0"/>
        <w:ind w:right="-23"/>
        <w:jc w:val="both"/>
        <w:rPr>
          <w:rFonts w:asciiTheme="minorHAnsi" w:hAnsiTheme="minorHAnsi" w:cstheme="minorHAnsi"/>
          <w:sz w:val="24"/>
          <w:szCs w:val="24"/>
        </w:rPr>
      </w:pPr>
      <w:r w:rsidRPr="00F22148">
        <w:rPr>
          <w:rFonts w:asciiTheme="minorHAnsi" w:hAnsiTheme="minorHAnsi" w:cstheme="minorHAnsi"/>
          <w:sz w:val="24"/>
          <w:szCs w:val="24"/>
        </w:rPr>
        <w:t>Major technology and entertainment corporations have invested heavily in developing new hardware and software capable</w:t>
      </w:r>
      <w:r>
        <w:rPr>
          <w:rFonts w:asciiTheme="minorHAnsi" w:hAnsiTheme="minorHAnsi" w:cstheme="minorHAnsi"/>
          <w:sz w:val="24"/>
          <w:szCs w:val="24"/>
        </w:rPr>
        <w:t xml:space="preserve"> of generating</w:t>
      </w:r>
      <w:r w:rsidRPr="00F22148">
        <w:rPr>
          <w:rFonts w:asciiTheme="minorHAnsi" w:hAnsiTheme="minorHAnsi" w:cstheme="minorHAnsi"/>
          <w:sz w:val="24"/>
          <w:szCs w:val="24"/>
        </w:rPr>
        <w:t xml:space="preserve"> highly immersive experience</w:t>
      </w:r>
      <w:r>
        <w:rPr>
          <w:rFonts w:asciiTheme="minorHAnsi" w:hAnsiTheme="minorHAnsi" w:cstheme="minorHAnsi"/>
          <w:sz w:val="24"/>
          <w:szCs w:val="24"/>
        </w:rPr>
        <w:t>s</w:t>
      </w:r>
      <w:r w:rsidRPr="00F22148">
        <w:rPr>
          <w:rFonts w:asciiTheme="minorHAnsi" w:hAnsiTheme="minorHAnsi" w:cstheme="minorHAnsi"/>
          <w:sz w:val="24"/>
          <w:szCs w:val="24"/>
        </w:rPr>
        <w:t xml:space="preserve"> that can create an intens</w:t>
      </w:r>
      <w:r>
        <w:rPr>
          <w:rFonts w:asciiTheme="minorHAnsi" w:hAnsiTheme="minorHAnsi" w:cstheme="minorHAnsi"/>
          <w:sz w:val="24"/>
          <w:szCs w:val="24"/>
        </w:rPr>
        <w:t>e</w:t>
      </w:r>
      <w:r w:rsidRPr="00F22148">
        <w:rPr>
          <w:rFonts w:asciiTheme="minorHAnsi" w:hAnsiTheme="minorHAnsi" w:cstheme="minorHAnsi"/>
          <w:sz w:val="24"/>
          <w:szCs w:val="24"/>
        </w:rPr>
        <w:t xml:space="preserve"> sense of ‘being ther</w:t>
      </w:r>
      <w:r>
        <w:rPr>
          <w:rFonts w:asciiTheme="minorHAnsi" w:hAnsiTheme="minorHAnsi" w:cstheme="minorHAnsi"/>
          <w:sz w:val="24"/>
          <w:szCs w:val="24"/>
        </w:rPr>
        <w:t>e</w:t>
      </w:r>
      <w:r w:rsidRPr="00F22148">
        <w:rPr>
          <w:rFonts w:asciiTheme="minorHAnsi" w:hAnsiTheme="minorHAnsi" w:cstheme="minorHAnsi"/>
          <w:sz w:val="24"/>
          <w:szCs w:val="24"/>
        </w:rPr>
        <w:t>’ in virtual and augmented worlds.</w:t>
      </w:r>
      <w:r>
        <w:rPr>
          <w:rFonts w:asciiTheme="minorHAnsi" w:hAnsiTheme="minorHAnsi" w:cstheme="minorHAnsi"/>
          <w:sz w:val="24"/>
          <w:szCs w:val="24"/>
        </w:rPr>
        <w:t xml:space="preserve"> </w:t>
      </w:r>
      <w:r w:rsidR="00025E31" w:rsidRPr="00F22148">
        <w:rPr>
          <w:rFonts w:asciiTheme="minorHAnsi" w:hAnsiTheme="minorHAnsi" w:cstheme="minorHAnsi"/>
          <w:sz w:val="24"/>
          <w:szCs w:val="24"/>
        </w:rPr>
        <w:t xml:space="preserve">The recent global buzz surrounding the augmented reality game Pokémon Go™ and the </w:t>
      </w:r>
      <w:proofErr w:type="gramStart"/>
      <w:r w:rsidR="00025E31" w:rsidRPr="00F22148">
        <w:rPr>
          <w:rFonts w:asciiTheme="minorHAnsi" w:hAnsiTheme="minorHAnsi" w:cstheme="minorHAnsi"/>
          <w:sz w:val="24"/>
          <w:szCs w:val="24"/>
        </w:rPr>
        <w:t xml:space="preserve">release </w:t>
      </w:r>
      <w:r w:rsidR="00C96C23">
        <w:rPr>
          <w:rFonts w:asciiTheme="minorHAnsi" w:hAnsiTheme="minorHAnsi" w:cstheme="minorHAnsi"/>
          <w:sz w:val="24"/>
          <w:szCs w:val="24"/>
        </w:rPr>
        <w:t xml:space="preserve"> </w:t>
      </w:r>
      <w:r w:rsidR="00025E31" w:rsidRPr="00F22148">
        <w:rPr>
          <w:rFonts w:asciiTheme="minorHAnsi" w:hAnsiTheme="minorHAnsi" w:cstheme="minorHAnsi"/>
          <w:sz w:val="24"/>
          <w:szCs w:val="24"/>
        </w:rPr>
        <w:t>of</w:t>
      </w:r>
      <w:proofErr w:type="gramEnd"/>
      <w:r w:rsidR="00025E31" w:rsidRPr="00F22148">
        <w:rPr>
          <w:rFonts w:asciiTheme="minorHAnsi" w:hAnsiTheme="minorHAnsi" w:cstheme="minorHAnsi"/>
          <w:sz w:val="24"/>
          <w:szCs w:val="24"/>
        </w:rPr>
        <w:t xml:space="preserve"> head</w:t>
      </w:r>
      <w:r w:rsidR="00C96C23">
        <w:rPr>
          <w:rFonts w:asciiTheme="minorHAnsi" w:hAnsiTheme="minorHAnsi" w:cstheme="minorHAnsi"/>
          <w:sz w:val="24"/>
          <w:szCs w:val="24"/>
        </w:rPr>
        <w:t>set</w:t>
      </w:r>
      <w:r w:rsidR="00073F74">
        <w:rPr>
          <w:rFonts w:asciiTheme="minorHAnsi" w:hAnsiTheme="minorHAnsi" w:cstheme="minorHAnsi"/>
          <w:sz w:val="24"/>
          <w:szCs w:val="24"/>
        </w:rPr>
        <w:t xml:space="preserve"> </w:t>
      </w:r>
      <w:r w:rsidR="00025E31" w:rsidRPr="00F22148">
        <w:rPr>
          <w:rFonts w:asciiTheme="minorHAnsi" w:hAnsiTheme="minorHAnsi" w:cstheme="minorHAnsi"/>
          <w:sz w:val="24"/>
          <w:szCs w:val="24"/>
        </w:rPr>
        <w:t xml:space="preserve">devices such as Google Cardboard™, Oculus Rift™, </w:t>
      </w:r>
      <w:r w:rsidR="00C96C23">
        <w:rPr>
          <w:rFonts w:asciiTheme="minorHAnsi" w:hAnsiTheme="minorHAnsi" w:cstheme="minorHAnsi"/>
          <w:sz w:val="24"/>
          <w:szCs w:val="24"/>
        </w:rPr>
        <w:t>Oculus Go</w:t>
      </w:r>
      <w:r w:rsidR="00C96C23" w:rsidRPr="00F22148">
        <w:rPr>
          <w:rFonts w:asciiTheme="minorHAnsi" w:hAnsiTheme="minorHAnsi" w:cstheme="minorHAnsi"/>
          <w:sz w:val="24"/>
          <w:szCs w:val="24"/>
        </w:rPr>
        <w:t>™</w:t>
      </w:r>
      <w:r w:rsidR="00C96C23">
        <w:rPr>
          <w:rFonts w:asciiTheme="minorHAnsi" w:hAnsiTheme="minorHAnsi" w:cstheme="minorHAnsi"/>
          <w:sz w:val="24"/>
          <w:szCs w:val="24"/>
        </w:rPr>
        <w:t xml:space="preserve">, </w:t>
      </w:r>
      <w:r w:rsidR="00025E31" w:rsidRPr="00F22148">
        <w:rPr>
          <w:rFonts w:asciiTheme="minorHAnsi" w:hAnsiTheme="minorHAnsi" w:cstheme="minorHAnsi"/>
          <w:sz w:val="24"/>
          <w:szCs w:val="24"/>
        </w:rPr>
        <w:t>PlayStation VR™</w:t>
      </w:r>
      <w:r w:rsidR="00C96C23">
        <w:rPr>
          <w:rFonts w:asciiTheme="minorHAnsi" w:hAnsiTheme="minorHAnsi" w:cstheme="minorHAnsi"/>
          <w:sz w:val="24"/>
          <w:szCs w:val="24"/>
        </w:rPr>
        <w:t xml:space="preserve">, </w:t>
      </w:r>
      <w:r w:rsidR="00025E31" w:rsidRPr="00F22148">
        <w:rPr>
          <w:rFonts w:asciiTheme="minorHAnsi" w:hAnsiTheme="minorHAnsi" w:cstheme="minorHAnsi"/>
          <w:sz w:val="24"/>
          <w:szCs w:val="24"/>
        </w:rPr>
        <w:t xml:space="preserve"> HoloLens™</w:t>
      </w:r>
      <w:r w:rsidR="00C96C23">
        <w:rPr>
          <w:rFonts w:asciiTheme="minorHAnsi" w:hAnsiTheme="minorHAnsi" w:cstheme="minorHAnsi"/>
          <w:sz w:val="24"/>
          <w:szCs w:val="24"/>
        </w:rPr>
        <w:t xml:space="preserve"> and Magic Leap</w:t>
      </w:r>
      <w:r w:rsidR="00C96C23" w:rsidRPr="00F22148">
        <w:rPr>
          <w:rFonts w:asciiTheme="minorHAnsi" w:hAnsiTheme="minorHAnsi" w:cstheme="minorHAnsi"/>
          <w:sz w:val="24"/>
          <w:szCs w:val="24"/>
        </w:rPr>
        <w:t>™</w:t>
      </w:r>
      <w:r w:rsidR="00025E31" w:rsidRPr="00F22148">
        <w:rPr>
          <w:rFonts w:asciiTheme="minorHAnsi" w:hAnsiTheme="minorHAnsi" w:cstheme="minorHAnsi"/>
          <w:sz w:val="24"/>
          <w:szCs w:val="24"/>
        </w:rPr>
        <w:t xml:space="preserve"> ha</w:t>
      </w:r>
      <w:r>
        <w:rPr>
          <w:rFonts w:asciiTheme="minorHAnsi" w:hAnsiTheme="minorHAnsi" w:cstheme="minorHAnsi"/>
          <w:sz w:val="24"/>
          <w:szCs w:val="24"/>
        </w:rPr>
        <w:t>ve</w:t>
      </w:r>
      <w:r w:rsidR="00025E31" w:rsidRPr="00F22148">
        <w:rPr>
          <w:rFonts w:asciiTheme="minorHAnsi" w:hAnsiTheme="minorHAnsi" w:cstheme="minorHAnsi"/>
          <w:sz w:val="24"/>
          <w:szCs w:val="24"/>
        </w:rPr>
        <w:t xml:space="preserve"> reinvigorated interest in digital technologies for learning. </w:t>
      </w:r>
    </w:p>
    <w:p w14:paraId="371FBBB5" w14:textId="77777777" w:rsidR="00025E31" w:rsidRPr="00F22148" w:rsidRDefault="00025E31" w:rsidP="00025E31">
      <w:pPr>
        <w:pStyle w:val="NormalWeb"/>
        <w:spacing w:before="0" w:beforeAutospacing="0" w:after="0" w:afterAutospacing="0"/>
        <w:ind w:right="-23"/>
        <w:jc w:val="both"/>
        <w:rPr>
          <w:rFonts w:asciiTheme="minorHAnsi" w:hAnsiTheme="minorHAnsi" w:cstheme="minorHAnsi"/>
          <w:sz w:val="24"/>
          <w:szCs w:val="24"/>
        </w:rPr>
      </w:pPr>
    </w:p>
    <w:p w14:paraId="5770EFEF" w14:textId="01BD5063" w:rsidR="002860A6" w:rsidRDefault="00025E31" w:rsidP="004F27F0">
      <w:pPr>
        <w:spacing w:line="240" w:lineRule="auto"/>
        <w:rPr>
          <w:rFonts w:cstheme="minorHAnsi"/>
          <w:sz w:val="24"/>
          <w:szCs w:val="24"/>
        </w:rPr>
      </w:pPr>
      <w:r w:rsidRPr="00F22148">
        <w:rPr>
          <w:rFonts w:cstheme="minorHAnsi"/>
          <w:sz w:val="24"/>
          <w:szCs w:val="24"/>
        </w:rPr>
        <w:t xml:space="preserve">While desktop virtual reality </w:t>
      </w:r>
      <w:r w:rsidR="00693BC7">
        <w:rPr>
          <w:rFonts w:cstheme="minorHAnsi"/>
          <w:sz w:val="24"/>
          <w:szCs w:val="24"/>
        </w:rPr>
        <w:t xml:space="preserve">(VR) </w:t>
      </w:r>
      <w:r w:rsidRPr="00F22148">
        <w:rPr>
          <w:rFonts w:cstheme="minorHAnsi"/>
          <w:sz w:val="24"/>
          <w:szCs w:val="24"/>
        </w:rPr>
        <w:t>has been around for decades</w:t>
      </w:r>
      <w:r w:rsidR="00693BC7">
        <w:rPr>
          <w:rFonts w:cstheme="minorHAnsi"/>
          <w:sz w:val="24"/>
          <w:szCs w:val="24"/>
        </w:rPr>
        <w:t xml:space="preserve"> – </w:t>
      </w:r>
      <w:r w:rsidRPr="00F22148">
        <w:rPr>
          <w:rFonts w:cstheme="minorHAnsi"/>
          <w:sz w:val="24"/>
          <w:szCs w:val="24"/>
        </w:rPr>
        <w:t>with studies indicating high levels of learner engagement</w:t>
      </w:r>
      <w:r w:rsidR="00693BC7">
        <w:rPr>
          <w:rFonts w:cstheme="minorHAnsi"/>
          <w:sz w:val="24"/>
          <w:szCs w:val="24"/>
        </w:rPr>
        <w:t xml:space="preserve"> –</w:t>
      </w:r>
      <w:r w:rsidRPr="00F22148">
        <w:rPr>
          <w:rFonts w:cstheme="minorHAnsi"/>
          <w:sz w:val="24"/>
          <w:szCs w:val="24"/>
        </w:rPr>
        <w:t xml:space="preserve"> highly immersive VR delivered through </w:t>
      </w:r>
      <w:r w:rsidR="005E02A4">
        <w:rPr>
          <w:rFonts w:cstheme="minorHAnsi"/>
          <w:sz w:val="24"/>
          <w:szCs w:val="24"/>
        </w:rPr>
        <w:t>headsets</w:t>
      </w:r>
      <w:r w:rsidRPr="00F22148">
        <w:rPr>
          <w:rFonts w:cstheme="minorHAnsi"/>
          <w:sz w:val="24"/>
          <w:szCs w:val="24"/>
        </w:rPr>
        <w:t xml:space="preserve"> provides a unique opportunity to deploy the technology to engage students in deeper, more authentic learning (</w:t>
      </w:r>
      <w:r w:rsidR="002860A6">
        <w:rPr>
          <w:rFonts w:cstheme="minorHAnsi"/>
          <w:sz w:val="24"/>
          <w:szCs w:val="24"/>
        </w:rPr>
        <w:t xml:space="preserve">though </w:t>
      </w:r>
      <w:r w:rsidRPr="00F22148">
        <w:rPr>
          <w:rFonts w:cstheme="minorHAnsi"/>
          <w:sz w:val="24"/>
          <w:szCs w:val="24"/>
        </w:rPr>
        <w:t>manufacturers presently warn that highly immersive head</w:t>
      </w:r>
      <w:r w:rsidR="002860A6">
        <w:rPr>
          <w:rFonts w:cstheme="minorHAnsi"/>
          <w:sz w:val="24"/>
          <w:szCs w:val="24"/>
        </w:rPr>
        <w:t>-</w:t>
      </w:r>
      <w:r w:rsidRPr="00F22148">
        <w:rPr>
          <w:rFonts w:cstheme="minorHAnsi"/>
          <w:sz w:val="24"/>
          <w:szCs w:val="24"/>
        </w:rPr>
        <w:t xml:space="preserve">mounted displays such as </w:t>
      </w:r>
      <w:proofErr w:type="spellStart"/>
      <w:r w:rsidRPr="00F22148">
        <w:rPr>
          <w:rFonts w:cstheme="minorHAnsi"/>
          <w:sz w:val="24"/>
          <w:szCs w:val="24"/>
        </w:rPr>
        <w:t>Occulus</w:t>
      </w:r>
      <w:proofErr w:type="spellEnd"/>
      <w:r w:rsidRPr="00F22148">
        <w:rPr>
          <w:rFonts w:cstheme="minorHAnsi"/>
          <w:sz w:val="24"/>
          <w:szCs w:val="24"/>
        </w:rPr>
        <w:t xml:space="preserve"> Rift™ and HTC </w:t>
      </w:r>
      <w:proofErr w:type="spellStart"/>
      <w:r w:rsidRPr="00F22148">
        <w:rPr>
          <w:rFonts w:cstheme="minorHAnsi"/>
          <w:sz w:val="24"/>
          <w:szCs w:val="24"/>
        </w:rPr>
        <w:t>Vive</w:t>
      </w:r>
      <w:proofErr w:type="spellEnd"/>
      <w:r w:rsidRPr="00F22148">
        <w:rPr>
          <w:rFonts w:cstheme="minorHAnsi"/>
          <w:sz w:val="24"/>
          <w:szCs w:val="24"/>
        </w:rPr>
        <w:t xml:space="preserve">™ are not recommended for those under </w:t>
      </w:r>
      <w:r w:rsidR="005E02A4">
        <w:rPr>
          <w:rFonts w:cstheme="minorHAnsi"/>
          <w:sz w:val="24"/>
          <w:szCs w:val="24"/>
        </w:rPr>
        <w:t xml:space="preserve">13 </w:t>
      </w:r>
      <w:r w:rsidRPr="00F22148">
        <w:rPr>
          <w:rFonts w:cstheme="minorHAnsi"/>
          <w:sz w:val="24"/>
          <w:szCs w:val="24"/>
        </w:rPr>
        <w:t xml:space="preserve">years). </w:t>
      </w:r>
    </w:p>
    <w:p w14:paraId="22B19438" w14:textId="65E8A55D" w:rsidR="00025E31" w:rsidRPr="004F27F0" w:rsidRDefault="002860A6" w:rsidP="004F27F0">
      <w:pPr>
        <w:spacing w:line="240" w:lineRule="auto"/>
        <w:rPr>
          <w:rFonts w:cstheme="minorHAnsi"/>
          <w:color w:val="000000" w:themeColor="text1"/>
          <w:sz w:val="24"/>
          <w:szCs w:val="24"/>
        </w:rPr>
      </w:pPr>
      <w:r w:rsidRPr="00F22148">
        <w:rPr>
          <w:rFonts w:cstheme="minorHAnsi"/>
          <w:color w:val="000000" w:themeColor="text1"/>
          <w:sz w:val="24"/>
          <w:szCs w:val="24"/>
        </w:rPr>
        <w:t>Callaghan College</w:t>
      </w:r>
      <w:r w:rsidR="00693BC7">
        <w:rPr>
          <w:rFonts w:cstheme="minorHAnsi"/>
          <w:color w:val="000000" w:themeColor="text1"/>
          <w:sz w:val="24"/>
          <w:szCs w:val="24"/>
        </w:rPr>
        <w:t>,</w:t>
      </w:r>
      <w:r w:rsidRPr="00F22148">
        <w:rPr>
          <w:rFonts w:cstheme="minorHAnsi"/>
          <w:color w:val="000000" w:themeColor="text1"/>
          <w:sz w:val="24"/>
          <w:szCs w:val="24"/>
        </w:rPr>
        <w:t xml:space="preserve"> </w:t>
      </w:r>
      <w:r w:rsidR="0035245C">
        <w:rPr>
          <w:rFonts w:cstheme="minorHAnsi"/>
          <w:color w:val="000000" w:themeColor="text1"/>
          <w:sz w:val="24"/>
          <w:szCs w:val="24"/>
        </w:rPr>
        <w:t xml:space="preserve">through its </w:t>
      </w:r>
      <w:r w:rsidRPr="00F22148">
        <w:rPr>
          <w:rFonts w:cstheme="minorHAnsi"/>
          <w:color w:val="000000" w:themeColor="text1"/>
          <w:sz w:val="24"/>
          <w:szCs w:val="24"/>
        </w:rPr>
        <w:t>VR School Project</w:t>
      </w:r>
      <w:r w:rsidR="00693BC7">
        <w:rPr>
          <w:rFonts w:cstheme="minorHAnsi"/>
          <w:color w:val="000000" w:themeColor="text1"/>
          <w:sz w:val="24"/>
          <w:szCs w:val="24"/>
        </w:rPr>
        <w:t>,</w:t>
      </w:r>
      <w:r>
        <w:rPr>
          <w:rFonts w:cstheme="minorHAnsi"/>
          <w:color w:val="000000" w:themeColor="text1"/>
          <w:sz w:val="24"/>
          <w:szCs w:val="24"/>
        </w:rPr>
        <w:t xml:space="preserve"> </w:t>
      </w:r>
      <w:r w:rsidR="00025E31" w:rsidRPr="00F22148">
        <w:rPr>
          <w:rFonts w:cstheme="minorHAnsi"/>
          <w:sz w:val="24"/>
          <w:szCs w:val="24"/>
        </w:rPr>
        <w:t xml:space="preserve">is a global leader in using </w:t>
      </w:r>
      <w:r w:rsidR="005E02A4">
        <w:rPr>
          <w:rFonts w:cstheme="minorHAnsi"/>
          <w:sz w:val="24"/>
          <w:szCs w:val="24"/>
        </w:rPr>
        <w:t>highly</w:t>
      </w:r>
      <w:r w:rsidR="00025E31" w:rsidRPr="00F22148">
        <w:rPr>
          <w:rFonts w:cstheme="minorHAnsi"/>
          <w:sz w:val="24"/>
          <w:szCs w:val="24"/>
        </w:rPr>
        <w:t xml:space="preserve"> immersive virtual reality as a 2</w:t>
      </w:r>
      <w:r>
        <w:rPr>
          <w:rFonts w:cstheme="minorHAnsi"/>
          <w:sz w:val="24"/>
          <w:szCs w:val="24"/>
        </w:rPr>
        <w:t>1st</w:t>
      </w:r>
      <w:r w:rsidR="00025E31" w:rsidRPr="00F22148">
        <w:rPr>
          <w:rFonts w:cstheme="minorHAnsi"/>
          <w:sz w:val="24"/>
          <w:szCs w:val="24"/>
        </w:rPr>
        <w:t xml:space="preserve"> century learning tool to </w:t>
      </w:r>
      <w:r w:rsidR="005E02A4">
        <w:rPr>
          <w:rFonts w:cstheme="minorHAnsi"/>
          <w:sz w:val="24"/>
          <w:szCs w:val="24"/>
        </w:rPr>
        <w:t>engage students in STEM lea</w:t>
      </w:r>
      <w:r>
        <w:rPr>
          <w:rFonts w:cstheme="minorHAnsi"/>
          <w:sz w:val="24"/>
          <w:szCs w:val="24"/>
        </w:rPr>
        <w:t>r</w:t>
      </w:r>
      <w:r w:rsidR="005E02A4">
        <w:rPr>
          <w:rFonts w:cstheme="minorHAnsi"/>
          <w:sz w:val="24"/>
          <w:szCs w:val="24"/>
        </w:rPr>
        <w:t>ning</w:t>
      </w:r>
      <w:r>
        <w:rPr>
          <w:rFonts w:cstheme="minorHAnsi"/>
          <w:sz w:val="24"/>
          <w:szCs w:val="24"/>
        </w:rPr>
        <w:t>,</w:t>
      </w:r>
      <w:r w:rsidR="005E02A4">
        <w:rPr>
          <w:rFonts w:cstheme="minorHAnsi"/>
          <w:sz w:val="24"/>
          <w:szCs w:val="24"/>
        </w:rPr>
        <w:t xml:space="preserve"> while</w:t>
      </w:r>
      <w:r w:rsidR="00025E31" w:rsidRPr="00F22148">
        <w:rPr>
          <w:rFonts w:cstheme="minorHAnsi"/>
          <w:sz w:val="24"/>
          <w:szCs w:val="24"/>
        </w:rPr>
        <w:t xml:space="preserve"> d</w:t>
      </w:r>
      <w:r w:rsidR="005E02A4">
        <w:rPr>
          <w:rFonts w:cstheme="minorHAnsi"/>
          <w:sz w:val="24"/>
          <w:szCs w:val="24"/>
        </w:rPr>
        <w:t>eveloping</w:t>
      </w:r>
      <w:r w:rsidR="00025E31" w:rsidRPr="00F22148">
        <w:rPr>
          <w:rFonts w:cstheme="minorHAnsi"/>
          <w:sz w:val="24"/>
          <w:szCs w:val="24"/>
        </w:rPr>
        <w:t xml:space="preserve"> pedagogical, practical and ethical principles for classroom practice.</w:t>
      </w:r>
    </w:p>
    <w:p w14:paraId="59973A70" w14:textId="4FBFEBD2" w:rsidR="007F7931" w:rsidRPr="00F22148" w:rsidRDefault="007F7931" w:rsidP="007F7931">
      <w:pPr>
        <w:spacing w:line="240" w:lineRule="auto"/>
        <w:rPr>
          <w:rFonts w:cstheme="minorHAnsi"/>
          <w:b/>
          <w:color w:val="000000" w:themeColor="text1"/>
          <w:sz w:val="24"/>
          <w:szCs w:val="24"/>
        </w:rPr>
      </w:pPr>
      <w:r>
        <w:rPr>
          <w:rFonts w:cstheme="minorHAnsi"/>
          <w:b/>
          <w:color w:val="000000" w:themeColor="text1"/>
          <w:sz w:val="24"/>
          <w:szCs w:val="24"/>
        </w:rPr>
        <w:t xml:space="preserve">Focus and </w:t>
      </w:r>
      <w:r w:rsidR="002860A6">
        <w:rPr>
          <w:rFonts w:cstheme="minorHAnsi"/>
          <w:b/>
          <w:color w:val="000000" w:themeColor="text1"/>
          <w:sz w:val="24"/>
          <w:szCs w:val="24"/>
        </w:rPr>
        <w:t>r</w:t>
      </w:r>
      <w:r>
        <w:rPr>
          <w:rFonts w:cstheme="minorHAnsi"/>
          <w:b/>
          <w:color w:val="000000" w:themeColor="text1"/>
          <w:sz w:val="24"/>
          <w:szCs w:val="24"/>
        </w:rPr>
        <w:t>esources</w:t>
      </w:r>
    </w:p>
    <w:p w14:paraId="19A9CCF5" w14:textId="10C6B34E" w:rsidR="00A20B70" w:rsidRPr="00F22148" w:rsidRDefault="00A20B70" w:rsidP="00025E31">
      <w:pPr>
        <w:spacing w:line="240" w:lineRule="auto"/>
        <w:rPr>
          <w:rFonts w:cstheme="minorHAnsi"/>
          <w:sz w:val="24"/>
          <w:szCs w:val="24"/>
        </w:rPr>
      </w:pPr>
      <w:r w:rsidRPr="00F22148">
        <w:rPr>
          <w:rFonts w:cstheme="minorHAnsi"/>
          <w:sz w:val="24"/>
          <w:szCs w:val="24"/>
        </w:rPr>
        <w:t xml:space="preserve">The </w:t>
      </w:r>
      <w:r w:rsidR="001D4039" w:rsidRPr="00F22148">
        <w:rPr>
          <w:rFonts w:cstheme="minorHAnsi"/>
          <w:sz w:val="24"/>
          <w:szCs w:val="24"/>
        </w:rPr>
        <w:t>Callaghan College VR School P</w:t>
      </w:r>
      <w:r w:rsidRPr="00F22148">
        <w:rPr>
          <w:rFonts w:cstheme="minorHAnsi"/>
          <w:sz w:val="24"/>
          <w:szCs w:val="24"/>
        </w:rPr>
        <w:t>roject has been a two</w:t>
      </w:r>
      <w:r w:rsidR="002860A6">
        <w:rPr>
          <w:rFonts w:cstheme="minorHAnsi"/>
          <w:sz w:val="24"/>
          <w:szCs w:val="24"/>
        </w:rPr>
        <w:t>-</w:t>
      </w:r>
      <w:r w:rsidRPr="00F22148">
        <w:rPr>
          <w:rFonts w:cstheme="minorHAnsi"/>
          <w:sz w:val="24"/>
          <w:szCs w:val="24"/>
        </w:rPr>
        <w:t>year partnership between Callaghan College and The University of Newcastle</w:t>
      </w:r>
      <w:r w:rsidR="007A0613">
        <w:rPr>
          <w:rFonts w:cstheme="minorHAnsi"/>
          <w:sz w:val="24"/>
          <w:szCs w:val="24"/>
        </w:rPr>
        <w:t xml:space="preserve"> during 2017–2018</w:t>
      </w:r>
      <w:r w:rsidRPr="00F22148">
        <w:rPr>
          <w:rFonts w:cstheme="minorHAnsi"/>
          <w:sz w:val="24"/>
          <w:szCs w:val="24"/>
        </w:rPr>
        <w:t>.</w:t>
      </w:r>
    </w:p>
    <w:p w14:paraId="2228868F" w14:textId="77777777" w:rsidR="00A20B70" w:rsidRPr="00F22148" w:rsidRDefault="00A20B70" w:rsidP="00025E31">
      <w:pPr>
        <w:spacing w:after="0" w:line="240" w:lineRule="auto"/>
        <w:rPr>
          <w:rFonts w:cstheme="minorHAnsi"/>
          <w:sz w:val="24"/>
          <w:szCs w:val="24"/>
        </w:rPr>
      </w:pPr>
      <w:r w:rsidRPr="00F22148">
        <w:rPr>
          <w:rFonts w:cstheme="minorHAnsi"/>
          <w:sz w:val="24"/>
          <w:szCs w:val="24"/>
        </w:rPr>
        <w:t>The aims of the project were to explore the efficacy of immersive virtual reality using head</w:t>
      </w:r>
      <w:r w:rsidR="002860A6">
        <w:rPr>
          <w:rFonts w:cstheme="minorHAnsi"/>
          <w:sz w:val="24"/>
          <w:szCs w:val="24"/>
        </w:rPr>
        <w:t>-</w:t>
      </w:r>
      <w:r w:rsidRPr="00F22148">
        <w:rPr>
          <w:rFonts w:cstheme="minorHAnsi"/>
          <w:sz w:val="24"/>
          <w:szCs w:val="24"/>
        </w:rPr>
        <w:t xml:space="preserve"> mounted displays in: </w:t>
      </w:r>
    </w:p>
    <w:p w14:paraId="07BECE3B" w14:textId="50A7976A" w:rsidR="00A20B70" w:rsidRPr="00F22148" w:rsidRDefault="002860A6" w:rsidP="00025E31">
      <w:pPr>
        <w:pStyle w:val="ListParagraph"/>
        <w:numPr>
          <w:ilvl w:val="0"/>
          <w:numId w:val="1"/>
        </w:numPr>
        <w:spacing w:after="0" w:line="240" w:lineRule="auto"/>
        <w:rPr>
          <w:rFonts w:cstheme="minorHAnsi"/>
          <w:sz w:val="24"/>
          <w:szCs w:val="24"/>
        </w:rPr>
      </w:pPr>
      <w:r>
        <w:rPr>
          <w:rFonts w:cstheme="minorHAnsi"/>
          <w:sz w:val="24"/>
          <w:szCs w:val="24"/>
        </w:rPr>
        <w:t>p</w:t>
      </w:r>
      <w:r w:rsidR="00A20B70" w:rsidRPr="00F22148">
        <w:rPr>
          <w:rFonts w:cstheme="minorHAnsi"/>
          <w:sz w:val="24"/>
          <w:szCs w:val="24"/>
        </w:rPr>
        <w:t>romoting project-based student collaboration and problem-solving in generating, designing and evaluating innovative solutions to real-world problems (ACTDIP038</w:t>
      </w:r>
      <w:r w:rsidR="0035245C">
        <w:rPr>
          <w:rFonts w:cstheme="minorHAnsi"/>
          <w:sz w:val="24"/>
          <w:szCs w:val="24"/>
        </w:rPr>
        <w:t>,</w:t>
      </w:r>
      <w:r w:rsidR="00A20B70" w:rsidRPr="00F22148">
        <w:rPr>
          <w:rFonts w:cstheme="minorHAnsi"/>
          <w:sz w:val="24"/>
          <w:szCs w:val="24"/>
        </w:rPr>
        <w:t xml:space="preserve"> ACTDIP039</w:t>
      </w:r>
      <w:r w:rsidR="0035245C">
        <w:rPr>
          <w:rFonts w:cstheme="minorHAnsi"/>
          <w:sz w:val="24"/>
          <w:szCs w:val="24"/>
        </w:rPr>
        <w:t>,</w:t>
      </w:r>
      <w:r w:rsidR="00A20B70" w:rsidRPr="00F22148">
        <w:rPr>
          <w:rFonts w:cstheme="minorHAnsi"/>
          <w:sz w:val="24"/>
          <w:szCs w:val="24"/>
        </w:rPr>
        <w:t xml:space="preserve"> ACTDIP044)  </w:t>
      </w:r>
    </w:p>
    <w:p w14:paraId="3DFA5C57" w14:textId="6878CB15" w:rsidR="00A20B70" w:rsidRPr="00F22148" w:rsidRDefault="002860A6" w:rsidP="00025E31">
      <w:pPr>
        <w:pStyle w:val="ListParagraph"/>
        <w:numPr>
          <w:ilvl w:val="0"/>
          <w:numId w:val="1"/>
        </w:numPr>
        <w:spacing w:after="0" w:line="240" w:lineRule="auto"/>
        <w:rPr>
          <w:rFonts w:cstheme="minorHAnsi"/>
          <w:sz w:val="24"/>
          <w:szCs w:val="24"/>
        </w:rPr>
      </w:pPr>
      <w:r>
        <w:rPr>
          <w:rFonts w:cstheme="minorHAnsi"/>
          <w:sz w:val="24"/>
          <w:szCs w:val="24"/>
        </w:rPr>
        <w:t>d</w:t>
      </w:r>
      <w:r w:rsidR="00A20B70" w:rsidRPr="00F22148">
        <w:rPr>
          <w:rFonts w:cstheme="minorHAnsi"/>
          <w:sz w:val="24"/>
          <w:szCs w:val="24"/>
        </w:rPr>
        <w:t>eveloping deeper, more engaged learning of computational concepts and thinking (ACTDIP040</w:t>
      </w:r>
      <w:r w:rsidR="0035245C">
        <w:rPr>
          <w:rFonts w:cstheme="minorHAnsi"/>
          <w:sz w:val="24"/>
          <w:szCs w:val="24"/>
        </w:rPr>
        <w:t>,</w:t>
      </w:r>
      <w:r w:rsidR="00A20B70" w:rsidRPr="00F22148">
        <w:rPr>
          <w:rFonts w:cstheme="minorHAnsi"/>
          <w:sz w:val="24"/>
          <w:szCs w:val="24"/>
        </w:rPr>
        <w:t xml:space="preserve"> ACTDIP041) and the collection, analysis and visualisation of data (ACTDIP037)</w:t>
      </w:r>
    </w:p>
    <w:p w14:paraId="48B54434" w14:textId="7ECB9638" w:rsidR="00A20B70" w:rsidRPr="00F22148" w:rsidRDefault="002860A6" w:rsidP="00025E31">
      <w:pPr>
        <w:pStyle w:val="ListParagraph"/>
        <w:numPr>
          <w:ilvl w:val="0"/>
          <w:numId w:val="1"/>
        </w:numPr>
        <w:spacing w:after="0" w:line="240" w:lineRule="auto"/>
        <w:rPr>
          <w:rFonts w:cstheme="minorHAnsi"/>
          <w:sz w:val="24"/>
          <w:szCs w:val="24"/>
        </w:rPr>
      </w:pPr>
      <w:r>
        <w:rPr>
          <w:rFonts w:cstheme="minorHAnsi"/>
          <w:sz w:val="24"/>
          <w:szCs w:val="24"/>
        </w:rPr>
        <w:t>d</w:t>
      </w:r>
      <w:r w:rsidR="00A20B70" w:rsidRPr="00F22148">
        <w:rPr>
          <w:rFonts w:cstheme="minorHAnsi"/>
          <w:sz w:val="24"/>
          <w:szCs w:val="24"/>
        </w:rPr>
        <w:t>ocumenting and critically analysing the pedagogical, practical, safety and ethical issues relating to the use of immersive technologies in classrooms to produce a set of evidence-informed principles for practice and a code of ethics (ACTDIP043</w:t>
      </w:r>
      <w:r w:rsidR="0035245C">
        <w:rPr>
          <w:rFonts w:cstheme="minorHAnsi"/>
          <w:sz w:val="24"/>
          <w:szCs w:val="24"/>
        </w:rPr>
        <w:t>,</w:t>
      </w:r>
      <w:r w:rsidR="00A20B70" w:rsidRPr="00F22148">
        <w:rPr>
          <w:rFonts w:cstheme="minorHAnsi"/>
          <w:sz w:val="24"/>
          <w:szCs w:val="24"/>
        </w:rPr>
        <w:t xml:space="preserve"> ACTDIP044).</w:t>
      </w:r>
    </w:p>
    <w:p w14:paraId="6D066D7B" w14:textId="77777777" w:rsidR="00A20B70" w:rsidRPr="00F22148" w:rsidRDefault="00A20B70" w:rsidP="00025E31">
      <w:pPr>
        <w:spacing w:after="0" w:line="240" w:lineRule="auto"/>
        <w:rPr>
          <w:rFonts w:cstheme="minorHAnsi"/>
          <w:sz w:val="24"/>
          <w:szCs w:val="24"/>
        </w:rPr>
      </w:pPr>
    </w:p>
    <w:p w14:paraId="2AA30BC9" w14:textId="72F0295F" w:rsidR="00D26D5D" w:rsidRPr="00F22148" w:rsidRDefault="00A20B70" w:rsidP="00025E31">
      <w:pPr>
        <w:spacing w:after="0" w:line="240" w:lineRule="auto"/>
        <w:rPr>
          <w:rFonts w:cstheme="minorHAnsi"/>
          <w:sz w:val="24"/>
          <w:szCs w:val="24"/>
        </w:rPr>
      </w:pPr>
      <w:r w:rsidRPr="00F22148">
        <w:rPr>
          <w:rFonts w:cstheme="minorHAnsi"/>
          <w:sz w:val="24"/>
          <w:szCs w:val="24"/>
        </w:rPr>
        <w:t>This project</w:t>
      </w:r>
      <w:r w:rsidR="007A0613">
        <w:rPr>
          <w:rFonts w:cstheme="minorHAnsi"/>
          <w:sz w:val="24"/>
          <w:szCs w:val="24"/>
        </w:rPr>
        <w:t xml:space="preserve"> </w:t>
      </w:r>
      <w:r w:rsidRPr="00F22148">
        <w:rPr>
          <w:rFonts w:cstheme="minorHAnsi"/>
          <w:sz w:val="24"/>
          <w:szCs w:val="24"/>
        </w:rPr>
        <w:t xml:space="preserve">has included over </w:t>
      </w:r>
      <w:r w:rsidR="000D62C8">
        <w:rPr>
          <w:rFonts w:cstheme="minorHAnsi"/>
          <w:sz w:val="24"/>
          <w:szCs w:val="24"/>
        </w:rPr>
        <w:t>100</w:t>
      </w:r>
      <w:r w:rsidRPr="00F22148">
        <w:rPr>
          <w:rFonts w:cstheme="minorHAnsi"/>
          <w:sz w:val="24"/>
          <w:szCs w:val="24"/>
        </w:rPr>
        <w:t xml:space="preserve"> Stage</w:t>
      </w:r>
      <w:r w:rsidR="002860A6">
        <w:rPr>
          <w:rFonts w:cstheme="minorHAnsi"/>
          <w:sz w:val="24"/>
          <w:szCs w:val="24"/>
        </w:rPr>
        <w:t xml:space="preserve"> </w:t>
      </w:r>
      <w:r w:rsidR="000D62C8">
        <w:rPr>
          <w:rFonts w:cstheme="minorHAnsi"/>
          <w:sz w:val="24"/>
          <w:szCs w:val="24"/>
        </w:rPr>
        <w:t xml:space="preserve">4 and </w:t>
      </w:r>
      <w:r w:rsidRPr="00F22148">
        <w:rPr>
          <w:rFonts w:cstheme="minorHAnsi"/>
          <w:sz w:val="24"/>
          <w:szCs w:val="24"/>
        </w:rPr>
        <w:t>5 Science and Technology students. The</w:t>
      </w:r>
      <w:r w:rsidR="00D26D5D" w:rsidRPr="00F22148">
        <w:rPr>
          <w:rFonts w:cstheme="minorHAnsi"/>
          <w:sz w:val="24"/>
          <w:szCs w:val="24"/>
        </w:rPr>
        <w:t xml:space="preserve"> project</w:t>
      </w:r>
      <w:r w:rsidRPr="00F22148">
        <w:rPr>
          <w:rFonts w:cstheme="minorHAnsi"/>
          <w:sz w:val="24"/>
          <w:szCs w:val="24"/>
        </w:rPr>
        <w:t xml:space="preserve"> </w:t>
      </w:r>
      <w:r w:rsidR="007A0613">
        <w:rPr>
          <w:rFonts w:cstheme="minorHAnsi"/>
          <w:sz w:val="24"/>
          <w:szCs w:val="24"/>
        </w:rPr>
        <w:t>h</w:t>
      </w:r>
      <w:r w:rsidR="001D4039" w:rsidRPr="00F22148">
        <w:rPr>
          <w:rFonts w:cstheme="minorHAnsi"/>
          <w:sz w:val="24"/>
          <w:szCs w:val="24"/>
        </w:rPr>
        <w:t>as</w:t>
      </w:r>
      <w:r w:rsidR="00D26D5D" w:rsidRPr="00F22148">
        <w:rPr>
          <w:rFonts w:cstheme="minorHAnsi"/>
          <w:sz w:val="24"/>
          <w:szCs w:val="24"/>
        </w:rPr>
        <w:t xml:space="preserve"> also</w:t>
      </w:r>
      <w:r w:rsidR="001D4039" w:rsidRPr="00F22148">
        <w:rPr>
          <w:rFonts w:cstheme="minorHAnsi"/>
          <w:sz w:val="24"/>
          <w:szCs w:val="24"/>
        </w:rPr>
        <w:t xml:space="preserve"> </w:t>
      </w:r>
      <w:r w:rsidR="007A0613">
        <w:rPr>
          <w:rFonts w:cstheme="minorHAnsi"/>
          <w:sz w:val="24"/>
          <w:szCs w:val="24"/>
        </w:rPr>
        <w:t xml:space="preserve">been </w:t>
      </w:r>
      <w:r w:rsidR="001D4039" w:rsidRPr="00F22148">
        <w:rPr>
          <w:rFonts w:cstheme="minorHAnsi"/>
          <w:sz w:val="24"/>
          <w:szCs w:val="24"/>
        </w:rPr>
        <w:t>supported by</w:t>
      </w:r>
      <w:r w:rsidRPr="00F22148">
        <w:rPr>
          <w:rFonts w:cstheme="minorHAnsi"/>
          <w:sz w:val="24"/>
          <w:szCs w:val="24"/>
        </w:rPr>
        <w:t xml:space="preserve"> 12 staff members</w:t>
      </w:r>
      <w:r w:rsidR="001D4039" w:rsidRPr="00F22148">
        <w:rPr>
          <w:rFonts w:cstheme="minorHAnsi"/>
          <w:sz w:val="24"/>
          <w:szCs w:val="24"/>
        </w:rPr>
        <w:t xml:space="preserve"> including Callaghan College </w:t>
      </w:r>
      <w:r w:rsidR="002860A6">
        <w:rPr>
          <w:rFonts w:cstheme="minorHAnsi"/>
          <w:sz w:val="24"/>
          <w:szCs w:val="24"/>
        </w:rPr>
        <w:t>t</w:t>
      </w:r>
      <w:r w:rsidR="001D4039" w:rsidRPr="00F22148">
        <w:rPr>
          <w:rFonts w:cstheme="minorHAnsi"/>
          <w:sz w:val="24"/>
          <w:szCs w:val="24"/>
        </w:rPr>
        <w:t>eachers from a range of faculties including Science, Technology and Administration</w:t>
      </w:r>
      <w:r w:rsidR="002860A6">
        <w:rPr>
          <w:rFonts w:cstheme="minorHAnsi"/>
          <w:sz w:val="24"/>
          <w:szCs w:val="24"/>
        </w:rPr>
        <w:t>;</w:t>
      </w:r>
      <w:r w:rsidR="00D26D5D" w:rsidRPr="00F22148">
        <w:rPr>
          <w:rFonts w:cstheme="minorHAnsi"/>
          <w:sz w:val="24"/>
          <w:szCs w:val="24"/>
        </w:rPr>
        <w:t xml:space="preserve"> </w:t>
      </w:r>
      <w:r w:rsidR="008E7F05">
        <w:rPr>
          <w:rFonts w:cstheme="minorHAnsi"/>
          <w:sz w:val="24"/>
          <w:szCs w:val="24"/>
        </w:rPr>
        <w:t>c</w:t>
      </w:r>
      <w:r w:rsidR="00D26D5D" w:rsidRPr="00F22148">
        <w:rPr>
          <w:rFonts w:cstheme="minorHAnsi"/>
          <w:sz w:val="24"/>
          <w:szCs w:val="24"/>
        </w:rPr>
        <w:t xml:space="preserve">ollege </w:t>
      </w:r>
      <w:r w:rsidR="008E7F05">
        <w:rPr>
          <w:rFonts w:cstheme="minorHAnsi"/>
          <w:sz w:val="24"/>
          <w:szCs w:val="24"/>
        </w:rPr>
        <w:t>P</w:t>
      </w:r>
      <w:r w:rsidR="00D26D5D" w:rsidRPr="00F22148">
        <w:rPr>
          <w:rFonts w:cstheme="minorHAnsi"/>
          <w:sz w:val="24"/>
          <w:szCs w:val="24"/>
        </w:rPr>
        <w:t>rincipal</w:t>
      </w:r>
      <w:r w:rsidR="002860A6">
        <w:rPr>
          <w:rFonts w:cstheme="minorHAnsi"/>
          <w:sz w:val="24"/>
          <w:szCs w:val="24"/>
        </w:rPr>
        <w:t>,</w:t>
      </w:r>
      <w:r w:rsidR="00D26D5D" w:rsidRPr="00F22148">
        <w:rPr>
          <w:rFonts w:cstheme="minorHAnsi"/>
          <w:sz w:val="24"/>
          <w:szCs w:val="24"/>
        </w:rPr>
        <w:t xml:space="preserve"> Graham </w:t>
      </w:r>
      <w:proofErr w:type="spellStart"/>
      <w:r w:rsidR="00D26D5D" w:rsidRPr="00F22148">
        <w:rPr>
          <w:rFonts w:cstheme="minorHAnsi"/>
          <w:sz w:val="24"/>
          <w:szCs w:val="24"/>
        </w:rPr>
        <w:t>Eather</w:t>
      </w:r>
      <w:proofErr w:type="spellEnd"/>
      <w:r w:rsidR="002860A6">
        <w:rPr>
          <w:rFonts w:cstheme="minorHAnsi"/>
          <w:sz w:val="24"/>
          <w:szCs w:val="24"/>
        </w:rPr>
        <w:t>;</w:t>
      </w:r>
      <w:r w:rsidR="001D4039" w:rsidRPr="00F22148">
        <w:rPr>
          <w:rFonts w:cstheme="minorHAnsi"/>
          <w:sz w:val="24"/>
          <w:szCs w:val="24"/>
        </w:rPr>
        <w:t xml:space="preserve"> </w:t>
      </w:r>
      <w:r w:rsidR="00101C65">
        <w:rPr>
          <w:rFonts w:cstheme="minorHAnsi"/>
          <w:sz w:val="24"/>
          <w:szCs w:val="24"/>
        </w:rPr>
        <w:t>and</w:t>
      </w:r>
      <w:r w:rsidR="001D4039" w:rsidRPr="00F22148">
        <w:rPr>
          <w:rFonts w:cstheme="minorHAnsi"/>
          <w:sz w:val="24"/>
          <w:szCs w:val="24"/>
        </w:rPr>
        <w:t xml:space="preserve"> </w:t>
      </w:r>
      <w:r w:rsidR="000D62C8">
        <w:rPr>
          <w:rFonts w:cstheme="minorHAnsi"/>
          <w:sz w:val="24"/>
          <w:szCs w:val="24"/>
        </w:rPr>
        <w:t>academics</w:t>
      </w:r>
      <w:r w:rsidR="00073F74">
        <w:rPr>
          <w:rFonts w:cstheme="minorHAnsi"/>
          <w:sz w:val="24"/>
          <w:szCs w:val="24"/>
        </w:rPr>
        <w:t xml:space="preserve"> </w:t>
      </w:r>
      <w:r w:rsidR="000D62C8">
        <w:rPr>
          <w:rFonts w:cstheme="minorHAnsi"/>
          <w:sz w:val="24"/>
          <w:szCs w:val="24"/>
        </w:rPr>
        <w:t>from</w:t>
      </w:r>
      <w:r w:rsidR="00FB4A16">
        <w:rPr>
          <w:rFonts w:cstheme="minorHAnsi"/>
          <w:sz w:val="24"/>
          <w:szCs w:val="24"/>
        </w:rPr>
        <w:t xml:space="preserve"> the School of Education </w:t>
      </w:r>
      <w:r w:rsidR="000D62C8">
        <w:rPr>
          <w:rFonts w:cstheme="minorHAnsi"/>
          <w:sz w:val="24"/>
          <w:szCs w:val="24"/>
        </w:rPr>
        <w:t>(</w:t>
      </w:r>
      <w:r w:rsidR="001D4039" w:rsidRPr="00F22148">
        <w:rPr>
          <w:rFonts w:cstheme="minorHAnsi"/>
          <w:sz w:val="24"/>
          <w:szCs w:val="24"/>
        </w:rPr>
        <w:t>University of Newcastle</w:t>
      </w:r>
      <w:r w:rsidR="000D62C8">
        <w:rPr>
          <w:rFonts w:cstheme="minorHAnsi"/>
          <w:sz w:val="24"/>
          <w:szCs w:val="24"/>
        </w:rPr>
        <w:t>) led by</w:t>
      </w:r>
      <w:r w:rsidR="001D4039" w:rsidRPr="00F22148">
        <w:rPr>
          <w:rFonts w:cstheme="minorHAnsi"/>
          <w:sz w:val="24"/>
          <w:szCs w:val="24"/>
        </w:rPr>
        <w:t xml:space="preserve"> Associate Professor Erica Southgate</w:t>
      </w:r>
      <w:r w:rsidRPr="00F22148">
        <w:rPr>
          <w:rFonts w:cstheme="minorHAnsi"/>
          <w:sz w:val="24"/>
          <w:szCs w:val="24"/>
        </w:rPr>
        <w:t>.</w:t>
      </w:r>
      <w:r w:rsidR="00D26D5D" w:rsidRPr="00F22148">
        <w:rPr>
          <w:rFonts w:cstheme="minorHAnsi"/>
          <w:sz w:val="24"/>
          <w:szCs w:val="24"/>
        </w:rPr>
        <w:t xml:space="preserve"> The strong partnerships formed between the </w:t>
      </w:r>
      <w:r w:rsidR="008E7F05">
        <w:rPr>
          <w:rFonts w:cstheme="minorHAnsi"/>
          <w:sz w:val="24"/>
          <w:szCs w:val="24"/>
        </w:rPr>
        <w:t>college</w:t>
      </w:r>
      <w:r w:rsidR="00D26D5D" w:rsidRPr="00F22148">
        <w:rPr>
          <w:rFonts w:cstheme="minorHAnsi"/>
          <w:sz w:val="24"/>
          <w:szCs w:val="24"/>
        </w:rPr>
        <w:t xml:space="preserve"> and the </w:t>
      </w:r>
      <w:r w:rsidR="008E7F05">
        <w:rPr>
          <w:rFonts w:cstheme="minorHAnsi"/>
          <w:sz w:val="24"/>
          <w:szCs w:val="24"/>
        </w:rPr>
        <w:t>u</w:t>
      </w:r>
      <w:r w:rsidR="00D26D5D" w:rsidRPr="00F22148">
        <w:rPr>
          <w:rFonts w:cstheme="minorHAnsi"/>
          <w:sz w:val="24"/>
          <w:szCs w:val="24"/>
        </w:rPr>
        <w:t xml:space="preserve">niversity </w:t>
      </w:r>
      <w:r w:rsidR="000D62C8">
        <w:rPr>
          <w:rFonts w:cstheme="minorHAnsi"/>
          <w:sz w:val="24"/>
          <w:szCs w:val="24"/>
        </w:rPr>
        <w:t xml:space="preserve">contributed </w:t>
      </w:r>
      <w:r w:rsidR="00D26D5D" w:rsidRPr="00F22148">
        <w:rPr>
          <w:rFonts w:cstheme="minorHAnsi"/>
          <w:sz w:val="24"/>
          <w:szCs w:val="24"/>
        </w:rPr>
        <w:t xml:space="preserve">to the project’s success. </w:t>
      </w:r>
    </w:p>
    <w:p w14:paraId="4C07DA7C" w14:textId="77777777" w:rsidR="00D26D5D" w:rsidRPr="00F22148" w:rsidRDefault="00D26D5D" w:rsidP="00025E31">
      <w:pPr>
        <w:spacing w:after="0" w:line="240" w:lineRule="auto"/>
        <w:rPr>
          <w:rFonts w:cstheme="minorHAnsi"/>
          <w:sz w:val="24"/>
          <w:szCs w:val="24"/>
        </w:rPr>
      </w:pPr>
    </w:p>
    <w:p w14:paraId="6B3BFBBA" w14:textId="0E032100" w:rsidR="00F77DA1" w:rsidRDefault="00C421D3" w:rsidP="00542D83">
      <w:pPr>
        <w:spacing w:line="252" w:lineRule="auto"/>
        <w:contextualSpacing/>
        <w:rPr>
          <w:rFonts w:eastAsia="Times New Roman"/>
          <w:sz w:val="24"/>
          <w:szCs w:val="24"/>
        </w:rPr>
      </w:pPr>
      <w:r>
        <w:rPr>
          <w:rFonts w:eastAsia="Times New Roman"/>
          <w:sz w:val="24"/>
          <w:szCs w:val="24"/>
        </w:rPr>
        <w:lastRenderedPageBreak/>
        <w:t>This project is the first of its kind anywhere in the world</w:t>
      </w:r>
      <w:r w:rsidR="000910A1">
        <w:rPr>
          <w:rFonts w:eastAsia="Times New Roman"/>
          <w:sz w:val="24"/>
          <w:szCs w:val="24"/>
        </w:rPr>
        <w:t xml:space="preserve"> to embed highly immersive VR</w:t>
      </w:r>
      <w:r>
        <w:rPr>
          <w:rFonts w:eastAsia="Times New Roman"/>
          <w:sz w:val="24"/>
          <w:szCs w:val="24"/>
        </w:rPr>
        <w:t>,</w:t>
      </w:r>
      <w:r w:rsidR="000910A1">
        <w:rPr>
          <w:rFonts w:eastAsia="Times New Roman"/>
          <w:sz w:val="24"/>
          <w:szCs w:val="24"/>
        </w:rPr>
        <w:t xml:space="preserve"> in this case networked Oculus Rift, in high school classrooms in a</w:t>
      </w:r>
      <w:r w:rsidR="00073F74">
        <w:rPr>
          <w:rFonts w:eastAsia="Times New Roman"/>
          <w:sz w:val="24"/>
          <w:szCs w:val="24"/>
        </w:rPr>
        <w:t xml:space="preserve"> </w:t>
      </w:r>
      <w:r w:rsidR="000910A1">
        <w:rPr>
          <w:rFonts w:eastAsia="Times New Roman"/>
          <w:sz w:val="24"/>
          <w:szCs w:val="24"/>
        </w:rPr>
        <w:t>curriculum</w:t>
      </w:r>
      <w:r w:rsidR="008E7F05">
        <w:rPr>
          <w:rFonts w:eastAsia="Times New Roman"/>
          <w:sz w:val="24"/>
          <w:szCs w:val="24"/>
        </w:rPr>
        <w:t>-</w:t>
      </w:r>
      <w:r w:rsidR="000910A1">
        <w:rPr>
          <w:rFonts w:eastAsia="Times New Roman"/>
          <w:sz w:val="24"/>
          <w:szCs w:val="24"/>
        </w:rPr>
        <w:t xml:space="preserve">aligned way. </w:t>
      </w:r>
      <w:r w:rsidR="00F77DA1">
        <w:rPr>
          <w:rFonts w:eastAsia="Times New Roman"/>
          <w:sz w:val="24"/>
          <w:szCs w:val="24"/>
        </w:rPr>
        <w:t xml:space="preserve">The team’s perseverance, resilience and teamwork </w:t>
      </w:r>
      <w:r w:rsidR="007A0613">
        <w:rPr>
          <w:rFonts w:eastAsia="Times New Roman"/>
          <w:sz w:val="24"/>
          <w:szCs w:val="24"/>
        </w:rPr>
        <w:t xml:space="preserve">has </w:t>
      </w:r>
      <w:r w:rsidR="00F77DA1">
        <w:rPr>
          <w:rFonts w:eastAsia="Times New Roman"/>
          <w:sz w:val="24"/>
          <w:szCs w:val="24"/>
        </w:rPr>
        <w:t xml:space="preserve">ensured that, for the most part, the student learning experience took advantage of the unique learning properties of immersive VR and that data was systematically collected on learning </w:t>
      </w:r>
      <w:proofErr w:type="spellStart"/>
      <w:r w:rsidR="00F77DA1">
        <w:rPr>
          <w:rFonts w:eastAsia="Times New Roman"/>
          <w:sz w:val="24"/>
          <w:szCs w:val="24"/>
        </w:rPr>
        <w:t>behaviours</w:t>
      </w:r>
      <w:proofErr w:type="spellEnd"/>
      <w:r w:rsidR="00F77DA1">
        <w:rPr>
          <w:rFonts w:eastAsia="Times New Roman"/>
          <w:sz w:val="24"/>
          <w:szCs w:val="24"/>
        </w:rPr>
        <w:t xml:space="preserve"> and outcomes. </w:t>
      </w:r>
    </w:p>
    <w:p w14:paraId="63F3D7BF" w14:textId="77777777" w:rsidR="00F77DA1" w:rsidRDefault="00F77DA1" w:rsidP="00542D83">
      <w:pPr>
        <w:spacing w:line="252" w:lineRule="auto"/>
        <w:contextualSpacing/>
        <w:rPr>
          <w:rFonts w:eastAsia="Times New Roman"/>
          <w:sz w:val="24"/>
          <w:szCs w:val="24"/>
        </w:rPr>
      </w:pPr>
    </w:p>
    <w:p w14:paraId="63141A85" w14:textId="1B708044" w:rsidR="0035245C" w:rsidRDefault="000910A1" w:rsidP="00542D83">
      <w:pPr>
        <w:spacing w:line="252" w:lineRule="auto"/>
        <w:contextualSpacing/>
        <w:rPr>
          <w:rFonts w:eastAsia="Times New Roman"/>
          <w:sz w:val="24"/>
          <w:szCs w:val="24"/>
        </w:rPr>
      </w:pPr>
      <w:r>
        <w:rPr>
          <w:rFonts w:eastAsia="Times New Roman"/>
          <w:sz w:val="24"/>
          <w:szCs w:val="24"/>
        </w:rPr>
        <w:t xml:space="preserve">The </w:t>
      </w:r>
      <w:proofErr w:type="gramStart"/>
      <w:r>
        <w:rPr>
          <w:rFonts w:eastAsia="Times New Roman"/>
          <w:sz w:val="24"/>
          <w:szCs w:val="24"/>
        </w:rPr>
        <w:t>cutting edge</w:t>
      </w:r>
      <w:proofErr w:type="gramEnd"/>
      <w:r>
        <w:rPr>
          <w:rFonts w:eastAsia="Times New Roman"/>
          <w:sz w:val="24"/>
          <w:szCs w:val="24"/>
        </w:rPr>
        <w:t xml:space="preserve"> nature of the project meant that there were technical issues to overcome</w:t>
      </w:r>
      <w:r w:rsidR="0035245C">
        <w:rPr>
          <w:rFonts w:eastAsia="Times New Roman"/>
          <w:sz w:val="24"/>
          <w:szCs w:val="24"/>
        </w:rPr>
        <w:t xml:space="preserve">. </w:t>
      </w:r>
      <w:r w:rsidR="00C421D3">
        <w:rPr>
          <w:rFonts w:eastAsia="Times New Roman"/>
          <w:sz w:val="24"/>
          <w:szCs w:val="24"/>
        </w:rPr>
        <w:t xml:space="preserve">Some </w:t>
      </w:r>
      <w:r w:rsidR="00FB4A16">
        <w:rPr>
          <w:rFonts w:eastAsia="Times New Roman"/>
          <w:sz w:val="24"/>
          <w:szCs w:val="24"/>
        </w:rPr>
        <w:t xml:space="preserve">of these </w:t>
      </w:r>
      <w:r w:rsidR="00F77DA1">
        <w:rPr>
          <w:rFonts w:eastAsia="Times New Roman"/>
          <w:sz w:val="24"/>
          <w:szCs w:val="24"/>
        </w:rPr>
        <w:t xml:space="preserve">issues </w:t>
      </w:r>
      <w:r w:rsidR="00C421D3">
        <w:rPr>
          <w:rFonts w:eastAsia="Times New Roman"/>
          <w:sz w:val="24"/>
          <w:szCs w:val="24"/>
        </w:rPr>
        <w:t>included</w:t>
      </w:r>
      <w:r w:rsidR="0035245C">
        <w:rPr>
          <w:rFonts w:eastAsia="Times New Roman"/>
          <w:sz w:val="24"/>
          <w:szCs w:val="24"/>
        </w:rPr>
        <w:t>:</w:t>
      </w:r>
    </w:p>
    <w:p w14:paraId="08622249" w14:textId="0F3992F0" w:rsidR="0035245C" w:rsidRDefault="00C421D3" w:rsidP="004F27F0">
      <w:pPr>
        <w:pStyle w:val="ListParagraph"/>
        <w:numPr>
          <w:ilvl w:val="0"/>
          <w:numId w:val="6"/>
        </w:numPr>
        <w:spacing w:line="252" w:lineRule="auto"/>
        <w:rPr>
          <w:rFonts w:eastAsia="Times New Roman"/>
          <w:sz w:val="24"/>
          <w:szCs w:val="24"/>
        </w:rPr>
      </w:pPr>
      <w:r w:rsidRPr="004F27F0">
        <w:rPr>
          <w:rFonts w:eastAsia="Times New Roman"/>
          <w:sz w:val="24"/>
          <w:szCs w:val="24"/>
        </w:rPr>
        <w:t xml:space="preserve">acquiring a space suitable for </w:t>
      </w:r>
      <w:r w:rsidR="000910A1" w:rsidRPr="004F27F0">
        <w:rPr>
          <w:rFonts w:eastAsia="Times New Roman"/>
          <w:sz w:val="24"/>
          <w:szCs w:val="24"/>
        </w:rPr>
        <w:t xml:space="preserve">networking </w:t>
      </w:r>
      <w:r w:rsidRPr="004F27F0">
        <w:rPr>
          <w:rFonts w:eastAsia="Times New Roman"/>
          <w:sz w:val="24"/>
          <w:szCs w:val="24"/>
        </w:rPr>
        <w:t xml:space="preserve">VR </w:t>
      </w:r>
      <w:r w:rsidR="000910A1" w:rsidRPr="004F27F0">
        <w:rPr>
          <w:rFonts w:eastAsia="Times New Roman"/>
          <w:sz w:val="24"/>
          <w:szCs w:val="24"/>
        </w:rPr>
        <w:t>equipment with tracking systems</w:t>
      </w:r>
      <w:r w:rsidRPr="004F27F0">
        <w:rPr>
          <w:rFonts w:eastAsia="Times New Roman"/>
          <w:sz w:val="24"/>
          <w:szCs w:val="24"/>
        </w:rPr>
        <w:t xml:space="preserve"> that was in proximity to a teaching space</w:t>
      </w:r>
    </w:p>
    <w:p w14:paraId="1BBA127F" w14:textId="050D9C84" w:rsidR="0035245C" w:rsidRDefault="00C421D3" w:rsidP="004F27F0">
      <w:pPr>
        <w:pStyle w:val="ListParagraph"/>
        <w:numPr>
          <w:ilvl w:val="0"/>
          <w:numId w:val="6"/>
        </w:numPr>
        <w:spacing w:line="252" w:lineRule="auto"/>
        <w:rPr>
          <w:rFonts w:eastAsia="Times New Roman"/>
          <w:sz w:val="24"/>
          <w:szCs w:val="24"/>
        </w:rPr>
      </w:pPr>
      <w:r w:rsidRPr="004F27F0">
        <w:rPr>
          <w:rFonts w:eastAsia="Times New Roman"/>
          <w:sz w:val="24"/>
          <w:szCs w:val="24"/>
        </w:rPr>
        <w:t xml:space="preserve">the </w:t>
      </w:r>
      <w:r w:rsidR="000910A1" w:rsidRPr="004F27F0">
        <w:rPr>
          <w:rFonts w:eastAsia="Times New Roman"/>
          <w:sz w:val="24"/>
          <w:szCs w:val="24"/>
        </w:rPr>
        <w:t xml:space="preserve">need to purchase laptop </w:t>
      </w:r>
      <w:r w:rsidRPr="004F27F0">
        <w:rPr>
          <w:rFonts w:eastAsia="Times New Roman"/>
          <w:sz w:val="24"/>
          <w:szCs w:val="24"/>
        </w:rPr>
        <w:t>computers powerful enough to run</w:t>
      </w:r>
      <w:r w:rsidR="000910A1" w:rsidRPr="004F27F0">
        <w:rPr>
          <w:rFonts w:eastAsia="Times New Roman"/>
          <w:sz w:val="24"/>
          <w:szCs w:val="24"/>
        </w:rPr>
        <w:t xml:space="preserve"> </w:t>
      </w:r>
      <w:r w:rsidR="008E7F05" w:rsidRPr="004F27F0">
        <w:rPr>
          <w:rFonts w:eastAsia="Times New Roman"/>
          <w:sz w:val="24"/>
          <w:szCs w:val="24"/>
        </w:rPr>
        <w:t xml:space="preserve">networked </w:t>
      </w:r>
      <w:r w:rsidRPr="004F27F0">
        <w:rPr>
          <w:rFonts w:eastAsia="Times New Roman"/>
          <w:sz w:val="24"/>
          <w:szCs w:val="24"/>
        </w:rPr>
        <w:t>Oculus Rift</w:t>
      </w:r>
    </w:p>
    <w:p w14:paraId="3A261626" w14:textId="2720D530" w:rsidR="0035245C" w:rsidRDefault="000910A1" w:rsidP="004F27F0">
      <w:pPr>
        <w:pStyle w:val="ListParagraph"/>
        <w:numPr>
          <w:ilvl w:val="0"/>
          <w:numId w:val="6"/>
        </w:numPr>
        <w:spacing w:line="252" w:lineRule="auto"/>
        <w:rPr>
          <w:rFonts w:eastAsia="Times New Roman"/>
          <w:sz w:val="24"/>
          <w:szCs w:val="24"/>
        </w:rPr>
      </w:pPr>
      <w:r w:rsidRPr="004F27F0">
        <w:rPr>
          <w:rFonts w:eastAsia="Times New Roman"/>
          <w:sz w:val="24"/>
          <w:szCs w:val="24"/>
        </w:rPr>
        <w:t xml:space="preserve">a special network set-up that occasionally </w:t>
      </w:r>
      <w:r w:rsidR="00C421D3" w:rsidRPr="004F27F0">
        <w:rPr>
          <w:rFonts w:eastAsia="Times New Roman"/>
          <w:sz w:val="24"/>
          <w:szCs w:val="24"/>
        </w:rPr>
        <w:t>dropp</w:t>
      </w:r>
      <w:r w:rsidRPr="004F27F0">
        <w:rPr>
          <w:rFonts w:eastAsia="Times New Roman"/>
          <w:sz w:val="24"/>
          <w:szCs w:val="24"/>
        </w:rPr>
        <w:t>ed</w:t>
      </w:r>
      <w:r w:rsidR="00C421D3" w:rsidRPr="004F27F0">
        <w:rPr>
          <w:rFonts w:eastAsia="Times New Roman"/>
          <w:sz w:val="24"/>
          <w:szCs w:val="24"/>
        </w:rPr>
        <w:t xml:space="preserve"> out</w:t>
      </w:r>
      <w:r w:rsidRPr="004F27F0">
        <w:rPr>
          <w:rFonts w:eastAsia="Times New Roman"/>
          <w:sz w:val="24"/>
          <w:szCs w:val="24"/>
        </w:rPr>
        <w:t xml:space="preserve"> or equipment </w:t>
      </w:r>
      <w:r w:rsidR="008E7F05" w:rsidRPr="004F27F0">
        <w:rPr>
          <w:rFonts w:eastAsia="Times New Roman"/>
          <w:sz w:val="24"/>
          <w:szCs w:val="24"/>
        </w:rPr>
        <w:t xml:space="preserve">that </w:t>
      </w:r>
      <w:r w:rsidRPr="004F27F0">
        <w:rPr>
          <w:rFonts w:eastAsia="Times New Roman"/>
          <w:sz w:val="24"/>
          <w:szCs w:val="24"/>
        </w:rPr>
        <w:t>need</w:t>
      </w:r>
      <w:r w:rsidR="008E7F05" w:rsidRPr="004F27F0">
        <w:rPr>
          <w:rFonts w:eastAsia="Times New Roman"/>
          <w:sz w:val="24"/>
          <w:szCs w:val="24"/>
        </w:rPr>
        <w:t>ed</w:t>
      </w:r>
      <w:r w:rsidRPr="004F27F0">
        <w:rPr>
          <w:rFonts w:eastAsia="Times New Roman"/>
          <w:sz w:val="24"/>
          <w:szCs w:val="24"/>
        </w:rPr>
        <w:t xml:space="preserve"> resetting during class time</w:t>
      </w:r>
    </w:p>
    <w:p w14:paraId="4255B0F7" w14:textId="5B524928" w:rsidR="0035245C" w:rsidRDefault="000910A1" w:rsidP="004F27F0">
      <w:pPr>
        <w:pStyle w:val="ListParagraph"/>
        <w:numPr>
          <w:ilvl w:val="0"/>
          <w:numId w:val="6"/>
        </w:numPr>
        <w:spacing w:line="252" w:lineRule="auto"/>
        <w:rPr>
          <w:rFonts w:eastAsia="Times New Roman"/>
          <w:sz w:val="24"/>
          <w:szCs w:val="24"/>
        </w:rPr>
      </w:pPr>
      <w:r w:rsidRPr="004F27F0">
        <w:rPr>
          <w:rFonts w:eastAsia="Times New Roman"/>
          <w:sz w:val="24"/>
          <w:szCs w:val="24"/>
        </w:rPr>
        <w:t xml:space="preserve">installing Minecraft Windows 10 Edition on Department of Education units </w:t>
      </w:r>
      <w:r w:rsidR="008E7F05" w:rsidRPr="004F27F0">
        <w:rPr>
          <w:rFonts w:eastAsia="Times New Roman"/>
          <w:sz w:val="24"/>
          <w:szCs w:val="24"/>
        </w:rPr>
        <w:t>that</w:t>
      </w:r>
      <w:r w:rsidRPr="004F27F0">
        <w:rPr>
          <w:rFonts w:eastAsia="Times New Roman"/>
          <w:sz w:val="24"/>
          <w:szCs w:val="24"/>
        </w:rPr>
        <w:t xml:space="preserve"> only have Windows Store for Business enabled</w:t>
      </w:r>
    </w:p>
    <w:p w14:paraId="6455B74A" w14:textId="331A3FBE" w:rsidR="00C421D3" w:rsidRPr="004F27F0" w:rsidRDefault="000910A1" w:rsidP="004F27F0">
      <w:pPr>
        <w:pStyle w:val="ListParagraph"/>
        <w:numPr>
          <w:ilvl w:val="0"/>
          <w:numId w:val="6"/>
        </w:numPr>
        <w:spacing w:line="252" w:lineRule="auto"/>
        <w:rPr>
          <w:rFonts w:eastAsia="Times New Roman"/>
          <w:sz w:val="24"/>
          <w:szCs w:val="24"/>
        </w:rPr>
      </w:pPr>
      <w:r w:rsidRPr="004F27F0">
        <w:rPr>
          <w:rFonts w:eastAsia="Times New Roman"/>
          <w:sz w:val="24"/>
          <w:szCs w:val="24"/>
        </w:rPr>
        <w:t>ensuring</w:t>
      </w:r>
      <w:r w:rsidR="00C421D3" w:rsidRPr="004F27F0">
        <w:rPr>
          <w:rFonts w:eastAsia="Times New Roman"/>
          <w:sz w:val="24"/>
          <w:szCs w:val="24"/>
        </w:rPr>
        <w:t xml:space="preserve"> continuity of student work </w:t>
      </w:r>
      <w:r w:rsidRPr="004F27F0">
        <w:rPr>
          <w:rFonts w:eastAsia="Times New Roman"/>
          <w:sz w:val="24"/>
          <w:szCs w:val="24"/>
        </w:rPr>
        <w:t xml:space="preserve">undertaken in </w:t>
      </w:r>
      <w:r w:rsidR="00C421D3" w:rsidRPr="004F27F0">
        <w:rPr>
          <w:rFonts w:eastAsia="Times New Roman"/>
          <w:sz w:val="24"/>
          <w:szCs w:val="24"/>
        </w:rPr>
        <w:t>Minecraft</w:t>
      </w:r>
      <w:r w:rsidRPr="004F27F0">
        <w:rPr>
          <w:rFonts w:eastAsia="Times New Roman"/>
          <w:sz w:val="24"/>
          <w:szCs w:val="24"/>
        </w:rPr>
        <w:t xml:space="preserve"> on desktop computers or mobile devices and imported into</w:t>
      </w:r>
      <w:r w:rsidR="00C421D3" w:rsidRPr="004F27F0">
        <w:rPr>
          <w:rFonts w:eastAsia="Times New Roman"/>
          <w:sz w:val="24"/>
          <w:szCs w:val="24"/>
        </w:rPr>
        <w:t xml:space="preserve"> </w:t>
      </w:r>
      <w:r w:rsidRPr="004F27F0">
        <w:rPr>
          <w:rFonts w:eastAsia="Times New Roman"/>
          <w:sz w:val="24"/>
          <w:szCs w:val="24"/>
        </w:rPr>
        <w:t>the Windows 10 version of Minecraft for</w:t>
      </w:r>
      <w:r w:rsidR="00073F74" w:rsidRPr="004F27F0">
        <w:rPr>
          <w:rFonts w:eastAsia="Times New Roman"/>
          <w:sz w:val="24"/>
          <w:szCs w:val="24"/>
        </w:rPr>
        <w:t xml:space="preserve"> </w:t>
      </w:r>
      <w:r w:rsidRPr="004F27F0">
        <w:rPr>
          <w:rFonts w:eastAsia="Times New Roman"/>
          <w:sz w:val="24"/>
          <w:szCs w:val="24"/>
        </w:rPr>
        <w:t xml:space="preserve">VR. </w:t>
      </w:r>
      <w:r w:rsidR="00C421D3" w:rsidRPr="004F27F0">
        <w:rPr>
          <w:rFonts w:eastAsia="Times New Roman"/>
          <w:sz w:val="24"/>
          <w:szCs w:val="24"/>
        </w:rPr>
        <w:t xml:space="preserve"> </w:t>
      </w:r>
      <w:r w:rsidR="00542D83" w:rsidRPr="004F27F0">
        <w:rPr>
          <w:rFonts w:eastAsia="Times New Roman"/>
          <w:sz w:val="24"/>
          <w:szCs w:val="24"/>
        </w:rPr>
        <w:t xml:space="preserve"> </w:t>
      </w:r>
    </w:p>
    <w:p w14:paraId="1972236A" w14:textId="77777777" w:rsidR="00FB4A16" w:rsidRPr="00F22148" w:rsidRDefault="00FB4A16" w:rsidP="00FB4A16">
      <w:pPr>
        <w:spacing w:after="0" w:line="240" w:lineRule="auto"/>
        <w:rPr>
          <w:rFonts w:cstheme="minorHAnsi"/>
          <w:sz w:val="24"/>
          <w:szCs w:val="24"/>
        </w:rPr>
      </w:pPr>
      <w:r>
        <w:rPr>
          <w:rFonts w:cstheme="minorHAnsi"/>
          <w:sz w:val="24"/>
          <w:szCs w:val="24"/>
        </w:rPr>
        <w:t>The final r</w:t>
      </w:r>
      <w:r w:rsidRPr="00F22148">
        <w:rPr>
          <w:rFonts w:cstheme="minorHAnsi"/>
          <w:sz w:val="24"/>
          <w:szCs w:val="24"/>
        </w:rPr>
        <w:t xml:space="preserve">esources </w:t>
      </w:r>
      <w:r>
        <w:rPr>
          <w:rFonts w:cstheme="minorHAnsi"/>
          <w:sz w:val="24"/>
          <w:szCs w:val="24"/>
        </w:rPr>
        <w:t>acquired and created</w:t>
      </w:r>
      <w:r w:rsidRPr="00F22148">
        <w:rPr>
          <w:rFonts w:cstheme="minorHAnsi"/>
          <w:sz w:val="24"/>
          <w:szCs w:val="24"/>
        </w:rPr>
        <w:t xml:space="preserve"> for the project included:</w:t>
      </w:r>
    </w:p>
    <w:p w14:paraId="4AC564A9" w14:textId="1A89E755" w:rsidR="00FB4A16" w:rsidRPr="00AF047B" w:rsidRDefault="00FB4A16" w:rsidP="00FB4A16">
      <w:pPr>
        <w:pStyle w:val="ListParagraph"/>
        <w:numPr>
          <w:ilvl w:val="0"/>
          <w:numId w:val="4"/>
        </w:numPr>
        <w:spacing w:line="252" w:lineRule="auto"/>
        <w:rPr>
          <w:rFonts w:eastAsia="Times New Roman"/>
          <w:sz w:val="24"/>
          <w:szCs w:val="24"/>
        </w:rPr>
      </w:pPr>
      <w:r w:rsidRPr="00AF047B">
        <w:rPr>
          <w:rFonts w:eastAsia="Times New Roman"/>
          <w:sz w:val="24"/>
          <w:szCs w:val="24"/>
        </w:rPr>
        <w:t>6 Alienware laptops (3 for Wallsend, 3 for Waratah)</w:t>
      </w:r>
      <w:r w:rsidR="008E7F05">
        <w:rPr>
          <w:rFonts w:eastAsia="Times New Roman"/>
          <w:sz w:val="24"/>
          <w:szCs w:val="24"/>
        </w:rPr>
        <w:t>.</w:t>
      </w:r>
      <w:r w:rsidRPr="00AF047B">
        <w:rPr>
          <w:rFonts w:eastAsia="Times New Roman"/>
          <w:sz w:val="24"/>
          <w:szCs w:val="24"/>
        </w:rPr>
        <w:t xml:space="preserve"> Pertinent specifications: i7 2.8GHz processor (min i5 2.8GHz), 32GB RAM (min 16GB RAM), </w:t>
      </w:r>
      <w:proofErr w:type="spellStart"/>
      <w:r w:rsidRPr="00AF047B">
        <w:rPr>
          <w:rFonts w:eastAsia="Times New Roman"/>
          <w:sz w:val="24"/>
          <w:szCs w:val="24"/>
        </w:rPr>
        <w:t>nVidia</w:t>
      </w:r>
      <w:proofErr w:type="spellEnd"/>
      <w:r w:rsidRPr="00AF047B">
        <w:rPr>
          <w:rFonts w:eastAsia="Times New Roman"/>
          <w:sz w:val="24"/>
          <w:szCs w:val="24"/>
        </w:rPr>
        <w:t xml:space="preserve"> GTX 1070 graphics card (this card is probably the minimum specification)</w:t>
      </w:r>
    </w:p>
    <w:p w14:paraId="11B3885B" w14:textId="7A38D163" w:rsidR="00FB4A16" w:rsidRDefault="00FB4A16" w:rsidP="00FB4A16">
      <w:pPr>
        <w:pStyle w:val="ListParagraph"/>
        <w:numPr>
          <w:ilvl w:val="0"/>
          <w:numId w:val="4"/>
        </w:numPr>
        <w:spacing w:line="252" w:lineRule="auto"/>
        <w:rPr>
          <w:rFonts w:eastAsia="Times New Roman"/>
          <w:sz w:val="24"/>
          <w:szCs w:val="24"/>
        </w:rPr>
      </w:pPr>
      <w:r w:rsidRPr="00AF047B">
        <w:rPr>
          <w:rFonts w:eastAsia="Times New Roman"/>
          <w:sz w:val="24"/>
          <w:szCs w:val="24"/>
        </w:rPr>
        <w:t xml:space="preserve">Oculus Rift </w:t>
      </w:r>
      <w:r>
        <w:rPr>
          <w:rFonts w:eastAsia="Times New Roman"/>
          <w:sz w:val="24"/>
          <w:szCs w:val="24"/>
        </w:rPr>
        <w:t xml:space="preserve">headsets </w:t>
      </w:r>
      <w:r w:rsidR="008E7F05">
        <w:rPr>
          <w:rFonts w:eastAsia="Times New Roman"/>
          <w:sz w:val="24"/>
          <w:szCs w:val="24"/>
        </w:rPr>
        <w:t xml:space="preserve">that </w:t>
      </w:r>
      <w:r>
        <w:rPr>
          <w:rFonts w:eastAsia="Times New Roman"/>
          <w:sz w:val="24"/>
          <w:szCs w:val="24"/>
        </w:rPr>
        <w:t>run</w:t>
      </w:r>
      <w:r w:rsidRPr="00AF047B">
        <w:rPr>
          <w:rFonts w:eastAsia="Times New Roman"/>
          <w:sz w:val="24"/>
          <w:szCs w:val="24"/>
        </w:rPr>
        <w:t xml:space="preserve"> Minecraft Windows 10 Edition only</w:t>
      </w:r>
      <w:r w:rsidR="00F77DA1">
        <w:rPr>
          <w:rFonts w:eastAsia="Times New Roman"/>
          <w:sz w:val="24"/>
          <w:szCs w:val="24"/>
        </w:rPr>
        <w:t xml:space="preserve">. These editions include </w:t>
      </w:r>
      <w:r w:rsidRPr="00AF047B">
        <w:rPr>
          <w:rFonts w:eastAsia="Times New Roman"/>
          <w:sz w:val="24"/>
          <w:szCs w:val="24"/>
        </w:rPr>
        <w:t xml:space="preserve">Minecraft Windows 10 Edition and Minecraft Pocket Edition. </w:t>
      </w:r>
      <w:r w:rsidR="00F77DA1">
        <w:rPr>
          <w:rFonts w:eastAsia="Times New Roman"/>
          <w:sz w:val="24"/>
          <w:szCs w:val="24"/>
        </w:rPr>
        <w:t>A</w:t>
      </w:r>
      <w:r w:rsidR="00F77DA1" w:rsidRPr="00AF047B">
        <w:rPr>
          <w:rFonts w:eastAsia="Times New Roman"/>
          <w:sz w:val="24"/>
          <w:szCs w:val="24"/>
        </w:rPr>
        <w:t xml:space="preserve">ny edition run on other devices would need to be compatible. These </w:t>
      </w:r>
      <w:r w:rsidR="00F77DA1">
        <w:rPr>
          <w:rFonts w:eastAsia="Times New Roman"/>
          <w:sz w:val="24"/>
          <w:szCs w:val="24"/>
        </w:rPr>
        <w:t>editions include</w:t>
      </w:r>
      <w:r w:rsidRPr="00AF047B">
        <w:rPr>
          <w:rFonts w:eastAsia="Times New Roman"/>
          <w:sz w:val="24"/>
          <w:szCs w:val="24"/>
        </w:rPr>
        <w:t xml:space="preserve">: Minecraft Java Edition, Minecraft Education Edition, and </w:t>
      </w:r>
      <w:proofErr w:type="spellStart"/>
      <w:r w:rsidRPr="00AF047B">
        <w:rPr>
          <w:rFonts w:eastAsia="Times New Roman"/>
          <w:sz w:val="24"/>
          <w:szCs w:val="24"/>
        </w:rPr>
        <w:t>Min</w:t>
      </w:r>
      <w:r w:rsidR="00597BD6">
        <w:rPr>
          <w:rFonts w:eastAsia="Times New Roman"/>
          <w:sz w:val="24"/>
          <w:szCs w:val="24"/>
        </w:rPr>
        <w:t>e</w:t>
      </w:r>
      <w:r w:rsidRPr="00AF047B">
        <w:rPr>
          <w:rFonts w:eastAsia="Times New Roman"/>
          <w:sz w:val="24"/>
          <w:szCs w:val="24"/>
        </w:rPr>
        <w:t>craftEDU</w:t>
      </w:r>
      <w:proofErr w:type="spellEnd"/>
    </w:p>
    <w:p w14:paraId="2F82C02F" w14:textId="6A4B037E" w:rsidR="00FB4A16" w:rsidRPr="008F0AFE" w:rsidRDefault="008E7F05" w:rsidP="00FB4A16">
      <w:pPr>
        <w:pStyle w:val="ListParagraph"/>
        <w:numPr>
          <w:ilvl w:val="0"/>
          <w:numId w:val="4"/>
        </w:numPr>
        <w:spacing w:line="252" w:lineRule="auto"/>
        <w:rPr>
          <w:rFonts w:eastAsia="Times New Roman"/>
          <w:sz w:val="24"/>
          <w:szCs w:val="24"/>
        </w:rPr>
      </w:pPr>
      <w:r>
        <w:rPr>
          <w:rFonts w:eastAsia="Times New Roman"/>
          <w:sz w:val="24"/>
          <w:szCs w:val="24"/>
        </w:rPr>
        <w:t>s</w:t>
      </w:r>
      <w:r w:rsidR="00FB4A16" w:rsidRPr="00AF047B">
        <w:rPr>
          <w:rFonts w:eastAsia="Times New Roman"/>
          <w:sz w:val="24"/>
          <w:szCs w:val="24"/>
        </w:rPr>
        <w:t xml:space="preserve">tudent </w:t>
      </w:r>
      <w:r>
        <w:rPr>
          <w:rFonts w:eastAsia="Times New Roman"/>
          <w:sz w:val="24"/>
          <w:szCs w:val="24"/>
        </w:rPr>
        <w:t>d</w:t>
      </w:r>
      <w:r w:rsidR="00FB4A16" w:rsidRPr="00AF047B">
        <w:rPr>
          <w:rFonts w:eastAsia="Times New Roman"/>
          <w:sz w:val="24"/>
          <w:szCs w:val="24"/>
        </w:rPr>
        <w:t>evices</w:t>
      </w:r>
    </w:p>
    <w:p w14:paraId="46139C99" w14:textId="5AD1DF59" w:rsidR="00FB4A16" w:rsidRDefault="008E7F05" w:rsidP="00FB4A16">
      <w:pPr>
        <w:pStyle w:val="ListParagraph"/>
        <w:numPr>
          <w:ilvl w:val="0"/>
          <w:numId w:val="4"/>
        </w:numPr>
        <w:spacing w:line="252" w:lineRule="auto"/>
        <w:rPr>
          <w:rFonts w:eastAsia="Times New Roman"/>
          <w:sz w:val="24"/>
          <w:szCs w:val="24"/>
        </w:rPr>
      </w:pPr>
      <w:r>
        <w:rPr>
          <w:rFonts w:eastAsia="Times New Roman"/>
          <w:sz w:val="24"/>
          <w:szCs w:val="24"/>
        </w:rPr>
        <w:t>a l</w:t>
      </w:r>
      <w:r w:rsidR="00FB4A16" w:rsidRPr="00AF047B">
        <w:rPr>
          <w:rFonts w:eastAsia="Times New Roman"/>
          <w:sz w:val="24"/>
          <w:szCs w:val="24"/>
        </w:rPr>
        <w:t xml:space="preserve">arge room and open space for safe use of VR Oculus Rift devices </w:t>
      </w:r>
    </w:p>
    <w:p w14:paraId="796B6508" w14:textId="7BF6248E" w:rsidR="00FB4A16" w:rsidRDefault="008E7F05" w:rsidP="00FB4A16">
      <w:pPr>
        <w:pStyle w:val="ListParagraph"/>
        <w:numPr>
          <w:ilvl w:val="0"/>
          <w:numId w:val="4"/>
        </w:numPr>
        <w:spacing w:line="252" w:lineRule="auto"/>
        <w:rPr>
          <w:rFonts w:eastAsia="Times New Roman"/>
          <w:sz w:val="24"/>
          <w:szCs w:val="24"/>
        </w:rPr>
      </w:pPr>
      <w:r>
        <w:rPr>
          <w:rFonts w:eastAsia="Times New Roman"/>
          <w:sz w:val="24"/>
          <w:szCs w:val="24"/>
        </w:rPr>
        <w:t>m</w:t>
      </w:r>
      <w:r w:rsidR="00FB4A16">
        <w:rPr>
          <w:rFonts w:eastAsia="Times New Roman"/>
          <w:sz w:val="24"/>
          <w:szCs w:val="24"/>
        </w:rPr>
        <w:t xml:space="preserve">obile </w:t>
      </w:r>
      <w:proofErr w:type="spellStart"/>
      <w:r w:rsidR="00FB4A16">
        <w:rPr>
          <w:rFonts w:eastAsia="Times New Roman"/>
          <w:sz w:val="24"/>
          <w:szCs w:val="24"/>
        </w:rPr>
        <w:t>WiFi</w:t>
      </w:r>
      <w:proofErr w:type="spellEnd"/>
      <w:r w:rsidR="00FB4A16">
        <w:rPr>
          <w:rFonts w:eastAsia="Times New Roman"/>
          <w:sz w:val="24"/>
          <w:szCs w:val="24"/>
        </w:rPr>
        <w:t xml:space="preserve"> modem and SIM card to run the VR units </w:t>
      </w:r>
    </w:p>
    <w:p w14:paraId="280FE0BD" w14:textId="1FEB6A31" w:rsidR="00FB4A16" w:rsidRDefault="00F77DA1" w:rsidP="00FB4A16">
      <w:pPr>
        <w:pStyle w:val="ListParagraph"/>
        <w:numPr>
          <w:ilvl w:val="0"/>
          <w:numId w:val="4"/>
        </w:numPr>
        <w:spacing w:line="252" w:lineRule="auto"/>
        <w:rPr>
          <w:rFonts w:eastAsia="Times New Roman"/>
          <w:sz w:val="24"/>
          <w:szCs w:val="24"/>
        </w:rPr>
      </w:pPr>
      <w:r>
        <w:rPr>
          <w:rFonts w:eastAsia="Times New Roman"/>
          <w:sz w:val="24"/>
          <w:szCs w:val="24"/>
        </w:rPr>
        <w:t>a</w:t>
      </w:r>
      <w:r w:rsidR="00FB4A16">
        <w:rPr>
          <w:rFonts w:eastAsia="Times New Roman"/>
          <w:sz w:val="24"/>
          <w:szCs w:val="24"/>
        </w:rPr>
        <w:t>n alignment of junior campus Science curriculums and the creation of an online unit of work through CANVAS</w:t>
      </w:r>
      <w:r w:rsidR="007F7931">
        <w:rPr>
          <w:rFonts w:eastAsia="Times New Roman"/>
          <w:sz w:val="24"/>
          <w:szCs w:val="24"/>
        </w:rPr>
        <w:t>,</w:t>
      </w:r>
      <w:r w:rsidR="00FB4A16">
        <w:rPr>
          <w:rFonts w:eastAsia="Times New Roman"/>
          <w:sz w:val="24"/>
          <w:szCs w:val="24"/>
        </w:rPr>
        <w:t xml:space="preserve"> as well as resources, assessments and lessons for the unit</w:t>
      </w:r>
      <w:r w:rsidR="008E7F05">
        <w:rPr>
          <w:rFonts w:eastAsia="Times New Roman"/>
          <w:sz w:val="24"/>
          <w:szCs w:val="24"/>
        </w:rPr>
        <w:t>,</w:t>
      </w:r>
      <w:r w:rsidR="00FB4A16">
        <w:rPr>
          <w:rFonts w:eastAsia="Times New Roman"/>
          <w:sz w:val="24"/>
          <w:szCs w:val="24"/>
        </w:rPr>
        <w:t xml:space="preserve"> </w:t>
      </w:r>
      <w:r w:rsidR="007F7931">
        <w:rPr>
          <w:rFonts w:eastAsia="Times New Roman"/>
          <w:sz w:val="24"/>
          <w:szCs w:val="24"/>
        </w:rPr>
        <w:t xml:space="preserve">in which the VR module was authentically </w:t>
      </w:r>
      <w:r w:rsidR="008E7F05">
        <w:rPr>
          <w:rFonts w:eastAsia="Times New Roman"/>
          <w:sz w:val="24"/>
          <w:szCs w:val="24"/>
        </w:rPr>
        <w:t>e</w:t>
      </w:r>
      <w:r w:rsidR="007F7931">
        <w:rPr>
          <w:rFonts w:eastAsia="Times New Roman"/>
          <w:sz w:val="24"/>
          <w:szCs w:val="24"/>
        </w:rPr>
        <w:t xml:space="preserve">mbedded </w:t>
      </w:r>
      <w:r w:rsidR="00BD135B">
        <w:rPr>
          <w:rFonts w:eastAsia="Times New Roman"/>
          <w:sz w:val="24"/>
          <w:szCs w:val="24"/>
        </w:rPr>
        <w:t>i</w:t>
      </w:r>
      <w:r w:rsidR="00FB4A16">
        <w:rPr>
          <w:rFonts w:eastAsia="Times New Roman"/>
          <w:sz w:val="24"/>
          <w:szCs w:val="24"/>
        </w:rPr>
        <w:t>n The Human Body</w:t>
      </w:r>
      <w:r>
        <w:rPr>
          <w:rFonts w:eastAsia="Times New Roman"/>
          <w:sz w:val="24"/>
          <w:szCs w:val="24"/>
        </w:rPr>
        <w:t xml:space="preserve"> curriculum</w:t>
      </w:r>
      <w:r w:rsidR="008E7F05">
        <w:rPr>
          <w:rFonts w:eastAsia="Times New Roman"/>
          <w:sz w:val="24"/>
          <w:szCs w:val="24"/>
        </w:rPr>
        <w:t>.</w:t>
      </w:r>
    </w:p>
    <w:p w14:paraId="042D7DD1" w14:textId="255597C5" w:rsidR="004872BF" w:rsidRPr="004872BF" w:rsidRDefault="004872BF" w:rsidP="004872BF">
      <w:pPr>
        <w:spacing w:line="240" w:lineRule="auto"/>
        <w:rPr>
          <w:rFonts w:cstheme="minorHAnsi"/>
          <w:b/>
          <w:color w:val="000000" w:themeColor="text1"/>
          <w:sz w:val="24"/>
          <w:szCs w:val="24"/>
        </w:rPr>
      </w:pPr>
      <w:r>
        <w:rPr>
          <w:rFonts w:cstheme="minorHAnsi"/>
          <w:b/>
          <w:color w:val="000000" w:themeColor="text1"/>
          <w:sz w:val="24"/>
          <w:szCs w:val="24"/>
        </w:rPr>
        <w:t>Implementation</w:t>
      </w:r>
    </w:p>
    <w:p w14:paraId="6D9F5B8E" w14:textId="2DE82246" w:rsidR="00597BD6" w:rsidRDefault="000910A1" w:rsidP="00101C65">
      <w:pPr>
        <w:spacing w:line="240" w:lineRule="auto"/>
        <w:rPr>
          <w:rFonts w:cstheme="minorHAnsi"/>
          <w:color w:val="000000" w:themeColor="text1"/>
          <w:sz w:val="24"/>
          <w:szCs w:val="24"/>
        </w:rPr>
      </w:pPr>
      <w:r>
        <w:rPr>
          <w:rFonts w:cstheme="minorHAnsi"/>
          <w:color w:val="000000" w:themeColor="text1"/>
          <w:sz w:val="24"/>
          <w:szCs w:val="24"/>
        </w:rPr>
        <w:t>During the 2018 phase of the project, s</w:t>
      </w:r>
      <w:r w:rsidR="004872BF" w:rsidRPr="00101C65">
        <w:rPr>
          <w:rFonts w:cstheme="minorHAnsi"/>
          <w:color w:val="000000" w:themeColor="text1"/>
          <w:sz w:val="24"/>
          <w:szCs w:val="24"/>
        </w:rPr>
        <w:t>tudents attended Science lessons as normal</w:t>
      </w:r>
      <w:r w:rsidR="006059D4">
        <w:rPr>
          <w:rFonts w:cstheme="minorHAnsi"/>
          <w:color w:val="000000" w:themeColor="text1"/>
          <w:sz w:val="24"/>
          <w:szCs w:val="24"/>
        </w:rPr>
        <w:t>.</w:t>
      </w:r>
      <w:r w:rsidR="004872BF" w:rsidRPr="00101C65">
        <w:rPr>
          <w:rFonts w:cstheme="minorHAnsi"/>
          <w:color w:val="000000" w:themeColor="text1"/>
          <w:sz w:val="24"/>
          <w:szCs w:val="24"/>
        </w:rPr>
        <w:t xml:space="preserve"> </w:t>
      </w:r>
      <w:r w:rsidR="006059D4">
        <w:rPr>
          <w:rFonts w:cstheme="minorHAnsi"/>
          <w:color w:val="000000" w:themeColor="text1"/>
          <w:sz w:val="24"/>
          <w:szCs w:val="24"/>
        </w:rPr>
        <w:t>W</w:t>
      </w:r>
      <w:r w:rsidR="004872BF" w:rsidRPr="00101C65">
        <w:rPr>
          <w:rFonts w:cstheme="minorHAnsi"/>
          <w:color w:val="000000" w:themeColor="text1"/>
          <w:sz w:val="24"/>
          <w:szCs w:val="24"/>
        </w:rPr>
        <w:t xml:space="preserve">ithin </w:t>
      </w:r>
      <w:r w:rsidR="00BD135B">
        <w:rPr>
          <w:rFonts w:cstheme="minorHAnsi"/>
          <w:color w:val="000000" w:themeColor="text1"/>
          <w:sz w:val="24"/>
          <w:szCs w:val="24"/>
        </w:rPr>
        <w:t>t</w:t>
      </w:r>
      <w:r w:rsidR="004872BF" w:rsidRPr="00101C65">
        <w:rPr>
          <w:rFonts w:cstheme="minorHAnsi"/>
          <w:color w:val="000000" w:themeColor="text1"/>
          <w:sz w:val="24"/>
          <w:szCs w:val="24"/>
        </w:rPr>
        <w:t>he Human Body</w:t>
      </w:r>
      <w:r w:rsidR="006059D4">
        <w:rPr>
          <w:rFonts w:cstheme="minorHAnsi"/>
          <w:color w:val="000000" w:themeColor="text1"/>
          <w:sz w:val="24"/>
          <w:szCs w:val="24"/>
        </w:rPr>
        <w:t xml:space="preserve"> curriculum, a</w:t>
      </w:r>
      <w:r w:rsidR="004872BF" w:rsidRPr="00101C65">
        <w:rPr>
          <w:rFonts w:cstheme="minorHAnsi"/>
          <w:color w:val="000000" w:themeColor="text1"/>
          <w:sz w:val="24"/>
          <w:szCs w:val="24"/>
        </w:rPr>
        <w:t xml:space="preserve"> unit of work </w:t>
      </w:r>
      <w:r w:rsidR="006059D4">
        <w:rPr>
          <w:rFonts w:cstheme="minorHAnsi"/>
          <w:color w:val="000000" w:themeColor="text1"/>
          <w:sz w:val="24"/>
          <w:szCs w:val="24"/>
        </w:rPr>
        <w:t xml:space="preserve">with </w:t>
      </w:r>
      <w:r w:rsidR="004872BF" w:rsidRPr="00101C65">
        <w:rPr>
          <w:rFonts w:cstheme="minorHAnsi"/>
          <w:color w:val="000000" w:themeColor="text1"/>
          <w:sz w:val="24"/>
          <w:szCs w:val="24"/>
        </w:rPr>
        <w:t xml:space="preserve">a </w:t>
      </w:r>
      <w:r w:rsidR="00101C65">
        <w:rPr>
          <w:rFonts w:cstheme="minorHAnsi"/>
          <w:color w:val="000000" w:themeColor="text1"/>
          <w:sz w:val="24"/>
          <w:szCs w:val="24"/>
        </w:rPr>
        <w:t xml:space="preserve">formative </w:t>
      </w:r>
      <w:r w:rsidR="004872BF" w:rsidRPr="00101C65">
        <w:rPr>
          <w:rFonts w:cstheme="minorHAnsi"/>
          <w:color w:val="000000" w:themeColor="text1"/>
          <w:sz w:val="24"/>
          <w:szCs w:val="24"/>
        </w:rPr>
        <w:t xml:space="preserve">VR assessment </w:t>
      </w:r>
      <w:r w:rsidR="006059D4">
        <w:rPr>
          <w:rFonts w:cstheme="minorHAnsi"/>
          <w:color w:val="000000" w:themeColor="text1"/>
          <w:sz w:val="24"/>
          <w:szCs w:val="24"/>
        </w:rPr>
        <w:t xml:space="preserve">task </w:t>
      </w:r>
      <w:r w:rsidR="004872BF" w:rsidRPr="00101C65">
        <w:rPr>
          <w:rFonts w:cstheme="minorHAnsi"/>
          <w:color w:val="000000" w:themeColor="text1"/>
          <w:sz w:val="24"/>
          <w:szCs w:val="24"/>
        </w:rPr>
        <w:t xml:space="preserve">was created </w:t>
      </w:r>
      <w:r w:rsidR="00BD135B">
        <w:rPr>
          <w:rFonts w:cstheme="minorHAnsi"/>
          <w:color w:val="000000" w:themeColor="text1"/>
          <w:sz w:val="24"/>
          <w:szCs w:val="24"/>
        </w:rPr>
        <w:t>that</w:t>
      </w:r>
      <w:r w:rsidR="00BD135B" w:rsidRPr="00101C65">
        <w:rPr>
          <w:rFonts w:cstheme="minorHAnsi"/>
          <w:color w:val="000000" w:themeColor="text1"/>
          <w:sz w:val="24"/>
          <w:szCs w:val="24"/>
        </w:rPr>
        <w:t xml:space="preserve"> </w:t>
      </w:r>
      <w:r w:rsidR="004872BF" w:rsidRPr="00101C65">
        <w:rPr>
          <w:rFonts w:cstheme="minorHAnsi"/>
          <w:color w:val="000000" w:themeColor="text1"/>
          <w:sz w:val="24"/>
          <w:szCs w:val="24"/>
        </w:rPr>
        <w:t>complemented the remaining summative tasks</w:t>
      </w:r>
      <w:r w:rsidR="00101C65">
        <w:rPr>
          <w:rFonts w:cstheme="minorHAnsi"/>
          <w:color w:val="000000" w:themeColor="text1"/>
          <w:sz w:val="24"/>
          <w:szCs w:val="24"/>
        </w:rPr>
        <w:t xml:space="preserve"> and </w:t>
      </w:r>
      <w:r w:rsidR="006059D4">
        <w:rPr>
          <w:rFonts w:cstheme="minorHAnsi"/>
          <w:color w:val="000000" w:themeColor="text1"/>
          <w:sz w:val="24"/>
          <w:szCs w:val="24"/>
        </w:rPr>
        <w:t xml:space="preserve">allowed students </w:t>
      </w:r>
      <w:r w:rsidR="00597BD6">
        <w:rPr>
          <w:rFonts w:cstheme="minorHAnsi"/>
          <w:color w:val="000000" w:themeColor="text1"/>
          <w:sz w:val="24"/>
          <w:szCs w:val="24"/>
        </w:rPr>
        <w:t>the</w:t>
      </w:r>
      <w:r w:rsidR="006059D4">
        <w:rPr>
          <w:rFonts w:cstheme="minorHAnsi"/>
          <w:color w:val="000000" w:themeColor="text1"/>
          <w:sz w:val="24"/>
          <w:szCs w:val="24"/>
        </w:rPr>
        <w:t xml:space="preserve"> choice to undertake their own research in groups </w:t>
      </w:r>
      <w:r w:rsidR="007A0613">
        <w:rPr>
          <w:rFonts w:cstheme="minorHAnsi"/>
          <w:color w:val="000000" w:themeColor="text1"/>
          <w:sz w:val="24"/>
          <w:szCs w:val="24"/>
        </w:rPr>
        <w:t>i</w:t>
      </w:r>
      <w:r w:rsidR="00597BD6">
        <w:rPr>
          <w:rFonts w:cstheme="minorHAnsi"/>
          <w:color w:val="000000" w:themeColor="text1"/>
          <w:sz w:val="24"/>
          <w:szCs w:val="24"/>
        </w:rPr>
        <w:t xml:space="preserve">n order </w:t>
      </w:r>
      <w:r w:rsidR="006059D4">
        <w:rPr>
          <w:rFonts w:cstheme="minorHAnsi"/>
          <w:color w:val="000000" w:themeColor="text1"/>
          <w:sz w:val="24"/>
          <w:szCs w:val="24"/>
        </w:rPr>
        <w:t xml:space="preserve">to deepen </w:t>
      </w:r>
      <w:r w:rsidR="00597BD6">
        <w:rPr>
          <w:rFonts w:cstheme="minorHAnsi"/>
          <w:color w:val="000000" w:themeColor="text1"/>
          <w:sz w:val="24"/>
          <w:szCs w:val="24"/>
        </w:rPr>
        <w:t xml:space="preserve">their </w:t>
      </w:r>
      <w:r w:rsidR="006059D4">
        <w:rPr>
          <w:rFonts w:cstheme="minorHAnsi"/>
          <w:color w:val="000000" w:themeColor="text1"/>
          <w:sz w:val="24"/>
          <w:szCs w:val="24"/>
        </w:rPr>
        <w:t xml:space="preserve">knowledge about specific bodily organs. </w:t>
      </w:r>
    </w:p>
    <w:p w14:paraId="3A125FAB" w14:textId="6ADF6FC5" w:rsidR="004872BF" w:rsidRPr="004872BF" w:rsidRDefault="006059D4" w:rsidP="004F27F0">
      <w:pPr>
        <w:spacing w:line="240" w:lineRule="auto"/>
        <w:rPr>
          <w:rFonts w:eastAsia="Times New Roman"/>
          <w:sz w:val="24"/>
          <w:szCs w:val="24"/>
        </w:rPr>
      </w:pPr>
      <w:r>
        <w:rPr>
          <w:rFonts w:cstheme="minorHAnsi"/>
          <w:color w:val="000000" w:themeColor="text1"/>
          <w:sz w:val="24"/>
          <w:szCs w:val="24"/>
        </w:rPr>
        <w:t>The students were asked to build models or cross</w:t>
      </w:r>
      <w:r w:rsidR="00597BD6">
        <w:rPr>
          <w:rFonts w:cstheme="minorHAnsi"/>
          <w:color w:val="000000" w:themeColor="text1"/>
          <w:sz w:val="24"/>
          <w:szCs w:val="24"/>
        </w:rPr>
        <w:t>-</w:t>
      </w:r>
      <w:r>
        <w:rPr>
          <w:rFonts w:cstheme="minorHAnsi"/>
          <w:color w:val="000000" w:themeColor="text1"/>
          <w:sz w:val="24"/>
          <w:szCs w:val="24"/>
        </w:rPr>
        <w:t>sections in VR that represented the bodily organ and demonstrated the depth of their research</w:t>
      </w:r>
      <w:r w:rsidR="004872BF" w:rsidRPr="00101C65">
        <w:rPr>
          <w:rFonts w:cstheme="minorHAnsi"/>
          <w:color w:val="000000" w:themeColor="text1"/>
          <w:sz w:val="24"/>
          <w:szCs w:val="24"/>
        </w:rPr>
        <w:t>.</w:t>
      </w:r>
      <w:r>
        <w:rPr>
          <w:rFonts w:cstheme="minorHAnsi"/>
          <w:color w:val="000000" w:themeColor="text1"/>
          <w:sz w:val="24"/>
          <w:szCs w:val="24"/>
        </w:rPr>
        <w:t xml:space="preserve"> They then took others on a guided tour of the organ</w:t>
      </w:r>
      <w:r w:rsidR="00BD135B">
        <w:rPr>
          <w:rFonts w:cstheme="minorHAnsi"/>
          <w:color w:val="000000" w:themeColor="text1"/>
          <w:sz w:val="24"/>
          <w:szCs w:val="24"/>
        </w:rPr>
        <w:t>,</w:t>
      </w:r>
      <w:r>
        <w:rPr>
          <w:rFonts w:cstheme="minorHAnsi"/>
          <w:color w:val="000000" w:themeColor="text1"/>
          <w:sz w:val="24"/>
          <w:szCs w:val="24"/>
        </w:rPr>
        <w:t xml:space="preserve"> explaining its parts and function based on their research. </w:t>
      </w:r>
      <w:r w:rsidR="00597BD6">
        <w:rPr>
          <w:rFonts w:cstheme="minorHAnsi"/>
          <w:color w:val="000000" w:themeColor="text1"/>
          <w:sz w:val="24"/>
          <w:szCs w:val="24"/>
        </w:rPr>
        <w:t>Due</w:t>
      </w:r>
      <w:r>
        <w:rPr>
          <w:rFonts w:cstheme="minorHAnsi"/>
          <w:color w:val="000000" w:themeColor="text1"/>
          <w:sz w:val="24"/>
          <w:szCs w:val="24"/>
        </w:rPr>
        <w:t xml:space="preserve"> to the possibility of </w:t>
      </w:r>
      <w:r w:rsidR="00073F74">
        <w:rPr>
          <w:rFonts w:cstheme="minorHAnsi"/>
          <w:color w:val="000000" w:themeColor="text1"/>
          <w:sz w:val="24"/>
          <w:szCs w:val="24"/>
        </w:rPr>
        <w:lastRenderedPageBreak/>
        <w:t>cyber sickness</w:t>
      </w:r>
      <w:r>
        <w:rPr>
          <w:rFonts w:cstheme="minorHAnsi"/>
          <w:color w:val="000000" w:themeColor="text1"/>
          <w:sz w:val="24"/>
          <w:szCs w:val="24"/>
        </w:rPr>
        <w:t>, students were only allowed 15</w:t>
      </w:r>
      <w:r w:rsidR="00BD135B">
        <w:rPr>
          <w:rFonts w:cstheme="minorHAnsi"/>
          <w:color w:val="000000" w:themeColor="text1"/>
          <w:sz w:val="24"/>
          <w:szCs w:val="24"/>
        </w:rPr>
        <w:t>–</w:t>
      </w:r>
      <w:r>
        <w:rPr>
          <w:rFonts w:cstheme="minorHAnsi"/>
          <w:color w:val="000000" w:themeColor="text1"/>
          <w:sz w:val="24"/>
          <w:szCs w:val="24"/>
        </w:rPr>
        <w:t>20 minutes in the networked VR environment</w:t>
      </w:r>
      <w:r w:rsidR="00597BD6">
        <w:rPr>
          <w:rFonts w:cstheme="minorHAnsi"/>
          <w:color w:val="000000" w:themeColor="text1"/>
          <w:sz w:val="24"/>
          <w:szCs w:val="24"/>
        </w:rPr>
        <w:t>,</w:t>
      </w:r>
      <w:r>
        <w:rPr>
          <w:rFonts w:cstheme="minorHAnsi"/>
          <w:color w:val="000000" w:themeColor="text1"/>
          <w:sz w:val="24"/>
          <w:szCs w:val="24"/>
        </w:rPr>
        <w:t xml:space="preserve"> and </w:t>
      </w:r>
      <w:r w:rsidR="00597BD6">
        <w:rPr>
          <w:rFonts w:cstheme="minorHAnsi"/>
          <w:color w:val="000000" w:themeColor="text1"/>
          <w:sz w:val="24"/>
          <w:szCs w:val="24"/>
        </w:rPr>
        <w:t xml:space="preserve">were </w:t>
      </w:r>
      <w:r>
        <w:rPr>
          <w:rFonts w:cstheme="minorHAnsi"/>
          <w:color w:val="000000" w:themeColor="text1"/>
          <w:sz w:val="24"/>
          <w:szCs w:val="24"/>
        </w:rPr>
        <w:t xml:space="preserve">not allowed to do VR if it was the final lesson of the school day. This meant that students needed to plan, in their groups, what tasks they would undertake together in VR to accomplish the assessment task. </w:t>
      </w:r>
    </w:p>
    <w:p w14:paraId="6DECEA60" w14:textId="18CFC00C" w:rsidR="00242DF9" w:rsidRDefault="00242DF9" w:rsidP="00025E31">
      <w:pPr>
        <w:pStyle w:val="Heading2"/>
        <w:spacing w:line="240" w:lineRule="auto"/>
        <w:rPr>
          <w:rFonts w:asciiTheme="minorHAnsi" w:hAnsiTheme="minorHAnsi" w:cstheme="minorHAnsi"/>
          <w:b/>
          <w:color w:val="000000" w:themeColor="text1"/>
          <w:sz w:val="24"/>
          <w:szCs w:val="24"/>
        </w:rPr>
      </w:pPr>
      <w:r w:rsidRPr="007F7931">
        <w:rPr>
          <w:rFonts w:asciiTheme="minorHAnsi" w:hAnsiTheme="minorHAnsi" w:cstheme="minorHAnsi"/>
          <w:b/>
          <w:color w:val="000000" w:themeColor="text1"/>
          <w:sz w:val="24"/>
          <w:szCs w:val="24"/>
        </w:rPr>
        <w:t>Project outcomes</w:t>
      </w:r>
    </w:p>
    <w:p w14:paraId="5311FDCE" w14:textId="70BB2DD9" w:rsidR="00C76395" w:rsidRPr="00F22148" w:rsidRDefault="00C76395" w:rsidP="00025E31">
      <w:pPr>
        <w:spacing w:line="240" w:lineRule="auto"/>
        <w:rPr>
          <w:rFonts w:cstheme="minorHAnsi"/>
          <w:color w:val="000000" w:themeColor="text1"/>
          <w:sz w:val="24"/>
          <w:szCs w:val="24"/>
        </w:rPr>
      </w:pPr>
      <w:r>
        <w:rPr>
          <w:rFonts w:cstheme="minorHAnsi"/>
          <w:color w:val="000000" w:themeColor="text1"/>
          <w:sz w:val="24"/>
          <w:szCs w:val="24"/>
        </w:rPr>
        <w:t>Student learning outcomes related to engagement, achievement and prevalence of on</w:t>
      </w:r>
      <w:r w:rsidR="00BD135B">
        <w:rPr>
          <w:rFonts w:cstheme="minorHAnsi"/>
          <w:color w:val="000000" w:themeColor="text1"/>
          <w:sz w:val="24"/>
          <w:szCs w:val="24"/>
        </w:rPr>
        <w:t>-</w:t>
      </w:r>
      <w:r>
        <w:rPr>
          <w:rFonts w:cstheme="minorHAnsi"/>
          <w:color w:val="000000" w:themeColor="text1"/>
          <w:sz w:val="24"/>
          <w:szCs w:val="24"/>
        </w:rPr>
        <w:t xml:space="preserve">task/off-task and metacognitive learning </w:t>
      </w:r>
      <w:proofErr w:type="spellStart"/>
      <w:r>
        <w:rPr>
          <w:rFonts w:cstheme="minorHAnsi"/>
          <w:color w:val="000000" w:themeColor="text1"/>
          <w:sz w:val="24"/>
          <w:szCs w:val="24"/>
        </w:rPr>
        <w:t>behaviours</w:t>
      </w:r>
      <w:proofErr w:type="spellEnd"/>
      <w:r>
        <w:rPr>
          <w:rFonts w:cstheme="minorHAnsi"/>
          <w:color w:val="000000" w:themeColor="text1"/>
          <w:sz w:val="24"/>
          <w:szCs w:val="24"/>
        </w:rPr>
        <w:t xml:space="preserve"> are currently being </w:t>
      </w:r>
      <w:proofErr w:type="spellStart"/>
      <w:r>
        <w:rPr>
          <w:rFonts w:cstheme="minorHAnsi"/>
          <w:color w:val="000000" w:themeColor="text1"/>
          <w:sz w:val="24"/>
          <w:szCs w:val="24"/>
        </w:rPr>
        <w:t>analysed</w:t>
      </w:r>
      <w:proofErr w:type="spellEnd"/>
      <w:r>
        <w:rPr>
          <w:rFonts w:cstheme="minorHAnsi"/>
          <w:color w:val="000000" w:themeColor="text1"/>
          <w:sz w:val="24"/>
          <w:szCs w:val="24"/>
        </w:rPr>
        <w:t xml:space="preserve">. The qualitative data reveals many students found the task engaging, with some producing models and research of high quality. Other students were demotivated by the technical issues. </w:t>
      </w:r>
      <w:r w:rsidR="00D835EC">
        <w:rPr>
          <w:rFonts w:cstheme="minorHAnsi"/>
          <w:color w:val="000000" w:themeColor="text1"/>
          <w:sz w:val="24"/>
          <w:szCs w:val="24"/>
        </w:rPr>
        <w:t>T</w:t>
      </w:r>
      <w:r>
        <w:rPr>
          <w:rFonts w:cstheme="minorHAnsi"/>
          <w:color w:val="000000" w:themeColor="text1"/>
          <w:sz w:val="24"/>
          <w:szCs w:val="24"/>
        </w:rPr>
        <w:t xml:space="preserve">he </w:t>
      </w:r>
      <w:r w:rsidR="00D835EC">
        <w:rPr>
          <w:rFonts w:cstheme="minorHAnsi"/>
          <w:color w:val="000000" w:themeColor="text1"/>
          <w:sz w:val="24"/>
          <w:szCs w:val="24"/>
        </w:rPr>
        <w:t xml:space="preserve">teachers implementing the project provide the </w:t>
      </w:r>
      <w:r>
        <w:rPr>
          <w:rFonts w:cstheme="minorHAnsi"/>
          <w:color w:val="000000" w:themeColor="text1"/>
          <w:sz w:val="24"/>
          <w:szCs w:val="24"/>
        </w:rPr>
        <w:t xml:space="preserve">following insights:  </w:t>
      </w:r>
    </w:p>
    <w:p w14:paraId="74429C6D" w14:textId="57DAC5FB" w:rsidR="000159F4" w:rsidRDefault="000159F4" w:rsidP="00025E31">
      <w:pPr>
        <w:spacing w:line="240" w:lineRule="auto"/>
        <w:rPr>
          <w:i/>
          <w:sz w:val="24"/>
          <w:szCs w:val="24"/>
        </w:rPr>
      </w:pPr>
      <w:r w:rsidRPr="000159F4">
        <w:rPr>
          <w:i/>
          <w:sz w:val="24"/>
          <w:szCs w:val="24"/>
        </w:rPr>
        <w:t>The VR School Project was, overall, successful from the technology and pedagogical points of view</w:t>
      </w:r>
      <w:r w:rsidR="00597BD6">
        <w:rPr>
          <w:i/>
          <w:sz w:val="24"/>
          <w:szCs w:val="24"/>
        </w:rPr>
        <w:t>,</w:t>
      </w:r>
      <w:r w:rsidRPr="000159F4">
        <w:rPr>
          <w:i/>
          <w:sz w:val="24"/>
          <w:szCs w:val="24"/>
        </w:rPr>
        <w:t xml:space="preserve"> despite there being numerous issues that needed to be overcome (and in some instances could not be overcome). It is not yet known if it improves student learning outcomes</w:t>
      </w:r>
      <w:r w:rsidR="00C76395">
        <w:rPr>
          <w:i/>
          <w:sz w:val="24"/>
          <w:szCs w:val="24"/>
        </w:rPr>
        <w:t xml:space="preserve"> (as this data is currently being </w:t>
      </w:r>
      <w:proofErr w:type="spellStart"/>
      <w:r w:rsidR="00C76395">
        <w:rPr>
          <w:i/>
          <w:sz w:val="24"/>
          <w:szCs w:val="24"/>
        </w:rPr>
        <w:t>analysed</w:t>
      </w:r>
      <w:proofErr w:type="spellEnd"/>
      <w:r w:rsidR="00C76395">
        <w:rPr>
          <w:i/>
          <w:sz w:val="24"/>
          <w:szCs w:val="24"/>
        </w:rPr>
        <w:t>)</w:t>
      </w:r>
      <w:r w:rsidRPr="000159F4">
        <w:rPr>
          <w:i/>
          <w:sz w:val="24"/>
          <w:szCs w:val="24"/>
        </w:rPr>
        <w:t>, however there is strong anecdotal evidence that it increased engagement markedly for most student</w:t>
      </w:r>
      <w:r w:rsidR="00B119A2">
        <w:rPr>
          <w:i/>
          <w:sz w:val="24"/>
          <w:szCs w:val="24"/>
        </w:rPr>
        <w:t>s</w:t>
      </w:r>
      <w:r w:rsidRPr="000159F4">
        <w:rPr>
          <w:i/>
          <w:sz w:val="24"/>
          <w:szCs w:val="24"/>
        </w:rPr>
        <w:t xml:space="preserve"> involved. This project has been a strong proof of concept for using VR in teaching and learning with real content, with real students, in real schools.</w:t>
      </w:r>
    </w:p>
    <w:p w14:paraId="3A780493" w14:textId="77777777" w:rsidR="000159F4" w:rsidRDefault="000159F4" w:rsidP="00025E31">
      <w:pPr>
        <w:spacing w:line="240" w:lineRule="auto"/>
        <w:rPr>
          <w:sz w:val="24"/>
          <w:szCs w:val="24"/>
        </w:rPr>
      </w:pPr>
      <w:r>
        <w:rPr>
          <w:sz w:val="24"/>
          <w:szCs w:val="24"/>
        </w:rPr>
        <w:t xml:space="preserve">Shane Saxby – Callaghan College Waratah Rel. HT Science </w:t>
      </w:r>
    </w:p>
    <w:p w14:paraId="2954425C" w14:textId="77777777" w:rsidR="000159F4" w:rsidRDefault="000159F4" w:rsidP="000159F4">
      <w:pPr>
        <w:rPr>
          <w:i/>
          <w:sz w:val="24"/>
          <w:szCs w:val="24"/>
        </w:rPr>
      </w:pPr>
      <w:r w:rsidRPr="000159F4">
        <w:rPr>
          <w:i/>
          <w:sz w:val="24"/>
          <w:szCs w:val="24"/>
        </w:rPr>
        <w:t xml:space="preserve">I can see changes that have occurred in student learning on a qualitative level. The quantitative changes will hopefully come out in the study. The biggest change I have seen is in the depth of knowledge that students have come away with about the </w:t>
      </w:r>
      <w:r>
        <w:rPr>
          <w:i/>
          <w:sz w:val="24"/>
          <w:szCs w:val="24"/>
        </w:rPr>
        <w:t xml:space="preserve">human body through the VR creation of </w:t>
      </w:r>
      <w:r w:rsidRPr="000159F4">
        <w:rPr>
          <w:i/>
          <w:sz w:val="24"/>
          <w:szCs w:val="24"/>
        </w:rPr>
        <w:t>models that they built.</w:t>
      </w:r>
    </w:p>
    <w:p w14:paraId="20829DCA" w14:textId="77777777" w:rsidR="000159F4" w:rsidRDefault="000159F4" w:rsidP="000159F4">
      <w:pPr>
        <w:spacing w:line="240" w:lineRule="auto"/>
        <w:rPr>
          <w:sz w:val="24"/>
          <w:szCs w:val="24"/>
        </w:rPr>
      </w:pPr>
      <w:proofErr w:type="spellStart"/>
      <w:r>
        <w:rPr>
          <w:sz w:val="24"/>
          <w:szCs w:val="24"/>
        </w:rPr>
        <w:t>Jiv</w:t>
      </w:r>
      <w:proofErr w:type="spellEnd"/>
      <w:r>
        <w:rPr>
          <w:sz w:val="24"/>
          <w:szCs w:val="24"/>
        </w:rPr>
        <w:t xml:space="preserve"> </w:t>
      </w:r>
      <w:proofErr w:type="spellStart"/>
      <w:r>
        <w:rPr>
          <w:sz w:val="24"/>
          <w:szCs w:val="24"/>
        </w:rPr>
        <w:t>Kilham</w:t>
      </w:r>
      <w:proofErr w:type="spellEnd"/>
      <w:r>
        <w:rPr>
          <w:sz w:val="24"/>
          <w:szCs w:val="24"/>
        </w:rPr>
        <w:t xml:space="preserve"> – Callaghan College Wallsend HT Science </w:t>
      </w:r>
    </w:p>
    <w:p w14:paraId="5CE5D754" w14:textId="12A3415A" w:rsidR="00D835EC" w:rsidRDefault="00D835EC" w:rsidP="000159F4">
      <w:pPr>
        <w:spacing w:line="240" w:lineRule="auto"/>
        <w:rPr>
          <w:sz w:val="24"/>
          <w:szCs w:val="24"/>
        </w:rPr>
      </w:pPr>
      <w:r>
        <w:rPr>
          <w:sz w:val="24"/>
          <w:szCs w:val="24"/>
        </w:rPr>
        <w:t xml:space="preserve">The VR School </w:t>
      </w:r>
      <w:r w:rsidR="00B119A2">
        <w:rPr>
          <w:sz w:val="24"/>
          <w:szCs w:val="24"/>
        </w:rPr>
        <w:t>P</w:t>
      </w:r>
      <w:r>
        <w:rPr>
          <w:sz w:val="24"/>
          <w:szCs w:val="24"/>
        </w:rPr>
        <w:t xml:space="preserve">roject is a participatory study with teachers as co-researchers. The </w:t>
      </w:r>
      <w:r w:rsidR="00B119A2">
        <w:rPr>
          <w:sz w:val="24"/>
          <w:szCs w:val="24"/>
        </w:rPr>
        <w:t>t</w:t>
      </w:r>
      <w:r>
        <w:rPr>
          <w:sz w:val="24"/>
          <w:szCs w:val="24"/>
        </w:rPr>
        <w:t xml:space="preserve">eam publish research results from the project on the </w:t>
      </w:r>
      <w:hyperlink r:id="rId7" w:history="1">
        <w:r w:rsidRPr="00B119A2">
          <w:rPr>
            <w:rStyle w:val="Hyperlink"/>
            <w:sz w:val="24"/>
            <w:szCs w:val="24"/>
          </w:rPr>
          <w:t>VR School</w:t>
        </w:r>
      </w:hyperlink>
      <w:r>
        <w:rPr>
          <w:sz w:val="24"/>
          <w:szCs w:val="24"/>
        </w:rPr>
        <w:t xml:space="preserve"> website and in peer</w:t>
      </w:r>
      <w:r w:rsidR="00B119A2">
        <w:rPr>
          <w:sz w:val="24"/>
          <w:szCs w:val="24"/>
        </w:rPr>
        <w:t>-</w:t>
      </w:r>
      <w:r>
        <w:rPr>
          <w:sz w:val="24"/>
          <w:szCs w:val="24"/>
        </w:rPr>
        <w:t>reviewed articles</w:t>
      </w:r>
      <w:r w:rsidR="00B119A2">
        <w:rPr>
          <w:sz w:val="24"/>
          <w:szCs w:val="24"/>
        </w:rPr>
        <w:t>,</w:t>
      </w:r>
      <w:r>
        <w:rPr>
          <w:sz w:val="24"/>
          <w:szCs w:val="24"/>
        </w:rPr>
        <w:t xml:space="preserve"> which can be found in the resources section of the website. </w:t>
      </w:r>
    </w:p>
    <w:p w14:paraId="78828B0D" w14:textId="77777777" w:rsidR="00101C65" w:rsidRPr="00101C65" w:rsidRDefault="00101C65" w:rsidP="00025E31">
      <w:pPr>
        <w:pStyle w:val="NoSpacing"/>
        <w:rPr>
          <w:rFonts w:cstheme="minorHAnsi"/>
          <w:b/>
          <w:sz w:val="24"/>
          <w:szCs w:val="24"/>
        </w:rPr>
      </w:pPr>
      <w:r w:rsidRPr="00101C65">
        <w:rPr>
          <w:rFonts w:cstheme="minorHAnsi"/>
          <w:b/>
          <w:sz w:val="24"/>
          <w:szCs w:val="24"/>
        </w:rPr>
        <w:t xml:space="preserve">CALLAHAN COLLEGE SCHOOL TEAM </w:t>
      </w:r>
    </w:p>
    <w:p w14:paraId="431D743F" w14:textId="77777777" w:rsidR="00A20B70" w:rsidRPr="00F22148" w:rsidRDefault="00A20B70" w:rsidP="00025E31">
      <w:pPr>
        <w:pStyle w:val="NoSpacing"/>
        <w:rPr>
          <w:rFonts w:cstheme="minorHAnsi"/>
          <w:sz w:val="24"/>
          <w:szCs w:val="24"/>
        </w:rPr>
      </w:pPr>
      <w:r w:rsidRPr="00F22148">
        <w:rPr>
          <w:rFonts w:cstheme="minorHAnsi"/>
          <w:sz w:val="24"/>
          <w:szCs w:val="24"/>
        </w:rPr>
        <w:t>Dr Erica Southgate – University of Newcastle</w:t>
      </w:r>
    </w:p>
    <w:p w14:paraId="5C017EE9" w14:textId="77777777" w:rsidR="00A20B70" w:rsidRPr="00F22148" w:rsidRDefault="00A20B70" w:rsidP="00025E31">
      <w:pPr>
        <w:pStyle w:val="NoSpacing"/>
        <w:rPr>
          <w:rFonts w:cstheme="minorHAnsi"/>
          <w:sz w:val="24"/>
          <w:szCs w:val="24"/>
        </w:rPr>
      </w:pPr>
      <w:r w:rsidRPr="00F22148">
        <w:rPr>
          <w:rFonts w:cstheme="minorHAnsi"/>
          <w:sz w:val="24"/>
          <w:szCs w:val="24"/>
        </w:rPr>
        <w:t xml:space="preserve">Dr Jill </w:t>
      </w:r>
      <w:proofErr w:type="spellStart"/>
      <w:r w:rsidRPr="00F22148">
        <w:rPr>
          <w:rFonts w:cstheme="minorHAnsi"/>
          <w:sz w:val="24"/>
          <w:szCs w:val="24"/>
        </w:rPr>
        <w:t>Scevak</w:t>
      </w:r>
      <w:proofErr w:type="spellEnd"/>
      <w:r w:rsidRPr="00F22148">
        <w:rPr>
          <w:rFonts w:cstheme="minorHAnsi"/>
          <w:sz w:val="24"/>
          <w:szCs w:val="24"/>
        </w:rPr>
        <w:t xml:space="preserve"> – University of Newcastle</w:t>
      </w:r>
    </w:p>
    <w:p w14:paraId="406E8B4F" w14:textId="77777777" w:rsidR="00A20B70" w:rsidRPr="00F22148" w:rsidRDefault="00A20B70" w:rsidP="00025E31">
      <w:pPr>
        <w:pStyle w:val="NoSpacing"/>
        <w:rPr>
          <w:rFonts w:cstheme="minorHAnsi"/>
          <w:sz w:val="24"/>
          <w:szCs w:val="24"/>
        </w:rPr>
      </w:pPr>
      <w:r w:rsidRPr="00F22148">
        <w:rPr>
          <w:rFonts w:cstheme="minorHAnsi"/>
          <w:sz w:val="24"/>
          <w:szCs w:val="24"/>
        </w:rPr>
        <w:t>Dr Shamus Smith – University of Newcastle</w:t>
      </w:r>
    </w:p>
    <w:p w14:paraId="6BE3274B" w14:textId="77777777" w:rsidR="00A20B70" w:rsidRPr="00F22148" w:rsidRDefault="00A20B70" w:rsidP="00025E31">
      <w:pPr>
        <w:pStyle w:val="NoSpacing"/>
        <w:rPr>
          <w:rFonts w:cstheme="minorHAnsi"/>
          <w:sz w:val="24"/>
          <w:szCs w:val="24"/>
        </w:rPr>
      </w:pPr>
      <w:r w:rsidRPr="00F22148">
        <w:rPr>
          <w:rFonts w:cstheme="minorHAnsi"/>
          <w:sz w:val="24"/>
          <w:szCs w:val="24"/>
        </w:rPr>
        <w:t xml:space="preserve">Graham </w:t>
      </w:r>
      <w:proofErr w:type="spellStart"/>
      <w:r w:rsidRPr="00F22148">
        <w:rPr>
          <w:rFonts w:cstheme="minorHAnsi"/>
          <w:sz w:val="24"/>
          <w:szCs w:val="24"/>
        </w:rPr>
        <w:t>Eather</w:t>
      </w:r>
      <w:proofErr w:type="spellEnd"/>
      <w:r w:rsidRPr="00F22148">
        <w:rPr>
          <w:rFonts w:cstheme="minorHAnsi"/>
          <w:sz w:val="24"/>
          <w:szCs w:val="24"/>
        </w:rPr>
        <w:t xml:space="preserve"> – Callaghan College Principal</w:t>
      </w:r>
      <w:r w:rsidR="00D835EC">
        <w:rPr>
          <w:rFonts w:cstheme="minorHAnsi"/>
          <w:sz w:val="24"/>
          <w:szCs w:val="24"/>
        </w:rPr>
        <w:t xml:space="preserve"> (now retired)</w:t>
      </w:r>
    </w:p>
    <w:p w14:paraId="04676109" w14:textId="77777777" w:rsidR="00B119A2" w:rsidRDefault="00B119A2" w:rsidP="00B119A2">
      <w:pPr>
        <w:pStyle w:val="NoSpacing"/>
        <w:rPr>
          <w:rFonts w:cstheme="minorHAnsi"/>
          <w:sz w:val="24"/>
          <w:szCs w:val="24"/>
        </w:rPr>
      </w:pPr>
      <w:proofErr w:type="spellStart"/>
      <w:r>
        <w:rPr>
          <w:rFonts w:cstheme="minorHAnsi"/>
          <w:sz w:val="24"/>
          <w:szCs w:val="24"/>
        </w:rPr>
        <w:t>Candece</w:t>
      </w:r>
      <w:proofErr w:type="spellEnd"/>
      <w:r>
        <w:rPr>
          <w:rFonts w:cstheme="minorHAnsi"/>
          <w:sz w:val="24"/>
          <w:szCs w:val="24"/>
        </w:rPr>
        <w:t xml:space="preserve"> Bergin – Callaghan College Coordinator (2017)</w:t>
      </w:r>
    </w:p>
    <w:p w14:paraId="0D024242" w14:textId="3F75BEBC" w:rsidR="00A20B70" w:rsidRPr="00F22148" w:rsidRDefault="00A20B70" w:rsidP="00025E31">
      <w:pPr>
        <w:pStyle w:val="NoSpacing"/>
        <w:rPr>
          <w:rFonts w:cstheme="minorHAnsi"/>
          <w:sz w:val="24"/>
          <w:szCs w:val="24"/>
        </w:rPr>
      </w:pPr>
      <w:r w:rsidRPr="00F22148">
        <w:rPr>
          <w:rFonts w:cstheme="minorHAnsi"/>
          <w:sz w:val="24"/>
          <w:szCs w:val="24"/>
        </w:rPr>
        <w:t>Amy Worth</w:t>
      </w:r>
      <w:r w:rsidR="00A4495C">
        <w:rPr>
          <w:rFonts w:cstheme="minorHAnsi"/>
          <w:sz w:val="24"/>
          <w:szCs w:val="24"/>
        </w:rPr>
        <w:t xml:space="preserve"> </w:t>
      </w:r>
      <w:r w:rsidRPr="00F22148">
        <w:rPr>
          <w:rFonts w:cstheme="minorHAnsi"/>
          <w:sz w:val="24"/>
          <w:szCs w:val="24"/>
        </w:rPr>
        <w:t xml:space="preserve">– Callaghan </w:t>
      </w:r>
      <w:r w:rsidR="00101C65">
        <w:rPr>
          <w:rFonts w:cstheme="minorHAnsi"/>
          <w:sz w:val="24"/>
          <w:szCs w:val="24"/>
        </w:rPr>
        <w:t xml:space="preserve">College </w:t>
      </w:r>
      <w:r w:rsidRPr="00F22148">
        <w:rPr>
          <w:rFonts w:cstheme="minorHAnsi"/>
          <w:sz w:val="24"/>
          <w:szCs w:val="24"/>
        </w:rPr>
        <w:t xml:space="preserve">Coordinator </w:t>
      </w:r>
      <w:r w:rsidR="00B2430F">
        <w:rPr>
          <w:rFonts w:cstheme="minorHAnsi"/>
          <w:sz w:val="24"/>
          <w:szCs w:val="24"/>
        </w:rPr>
        <w:t>(2018)</w:t>
      </w:r>
    </w:p>
    <w:p w14:paraId="2AB482FE" w14:textId="106D8538" w:rsidR="00A20B70" w:rsidRPr="00F22148" w:rsidRDefault="00A20B70" w:rsidP="00025E31">
      <w:pPr>
        <w:pStyle w:val="NoSpacing"/>
        <w:rPr>
          <w:rFonts w:cstheme="minorHAnsi"/>
          <w:sz w:val="24"/>
          <w:szCs w:val="24"/>
        </w:rPr>
      </w:pPr>
      <w:r w:rsidRPr="00F22148">
        <w:rPr>
          <w:rFonts w:cstheme="minorHAnsi"/>
          <w:sz w:val="24"/>
          <w:szCs w:val="24"/>
        </w:rPr>
        <w:t xml:space="preserve">Shane Saxby, Ben Peters – </w:t>
      </w:r>
      <w:r w:rsidR="00597BD6" w:rsidRPr="00F22148">
        <w:rPr>
          <w:rFonts w:cstheme="minorHAnsi"/>
          <w:sz w:val="24"/>
          <w:szCs w:val="24"/>
        </w:rPr>
        <w:t xml:space="preserve">Callaghan College </w:t>
      </w:r>
      <w:r w:rsidRPr="00F22148">
        <w:rPr>
          <w:rFonts w:cstheme="minorHAnsi"/>
          <w:sz w:val="24"/>
          <w:szCs w:val="24"/>
        </w:rPr>
        <w:t>Waratah Campus</w:t>
      </w:r>
    </w:p>
    <w:p w14:paraId="6A1219C5" w14:textId="549C8059" w:rsidR="00A20B70" w:rsidRDefault="00A20B70" w:rsidP="00025E31">
      <w:pPr>
        <w:pStyle w:val="NoSpacing"/>
        <w:rPr>
          <w:rFonts w:cstheme="minorHAnsi"/>
          <w:sz w:val="24"/>
          <w:szCs w:val="24"/>
        </w:rPr>
      </w:pPr>
      <w:proofErr w:type="spellStart"/>
      <w:r w:rsidRPr="00F22148">
        <w:rPr>
          <w:rFonts w:cstheme="minorHAnsi"/>
          <w:sz w:val="24"/>
          <w:szCs w:val="24"/>
        </w:rPr>
        <w:t>Jiv</w:t>
      </w:r>
      <w:proofErr w:type="spellEnd"/>
      <w:r w:rsidRPr="00F22148">
        <w:rPr>
          <w:rFonts w:cstheme="minorHAnsi"/>
          <w:sz w:val="24"/>
          <w:szCs w:val="24"/>
        </w:rPr>
        <w:t xml:space="preserve"> </w:t>
      </w:r>
      <w:proofErr w:type="spellStart"/>
      <w:r w:rsidRPr="00F22148">
        <w:rPr>
          <w:rFonts w:cstheme="minorHAnsi"/>
          <w:sz w:val="24"/>
          <w:szCs w:val="24"/>
        </w:rPr>
        <w:t>Kilham</w:t>
      </w:r>
      <w:proofErr w:type="spellEnd"/>
      <w:r w:rsidRPr="00F22148">
        <w:rPr>
          <w:rFonts w:cstheme="minorHAnsi"/>
          <w:sz w:val="24"/>
          <w:szCs w:val="24"/>
        </w:rPr>
        <w:t xml:space="preserve">, David Summerville, Chris </w:t>
      </w:r>
      <w:proofErr w:type="spellStart"/>
      <w:r w:rsidRPr="00F22148">
        <w:rPr>
          <w:rFonts w:cstheme="minorHAnsi"/>
          <w:sz w:val="24"/>
          <w:szCs w:val="24"/>
        </w:rPr>
        <w:t>Cividino</w:t>
      </w:r>
      <w:proofErr w:type="spellEnd"/>
      <w:r w:rsidRPr="00F22148">
        <w:rPr>
          <w:rFonts w:cstheme="minorHAnsi"/>
          <w:sz w:val="24"/>
          <w:szCs w:val="24"/>
        </w:rPr>
        <w:t xml:space="preserve"> – </w:t>
      </w:r>
      <w:r w:rsidR="00597BD6" w:rsidRPr="00F22148">
        <w:rPr>
          <w:rFonts w:cstheme="minorHAnsi"/>
          <w:sz w:val="24"/>
          <w:szCs w:val="24"/>
        </w:rPr>
        <w:t xml:space="preserve">Callaghan College </w:t>
      </w:r>
      <w:r w:rsidRPr="00F22148">
        <w:rPr>
          <w:rFonts w:cstheme="minorHAnsi"/>
          <w:sz w:val="24"/>
          <w:szCs w:val="24"/>
        </w:rPr>
        <w:t>Wallsend Campus</w:t>
      </w:r>
    </w:p>
    <w:p w14:paraId="136A3BBC" w14:textId="77777777" w:rsidR="00D835EC" w:rsidRPr="00F22148" w:rsidRDefault="00D835EC" w:rsidP="00025E31">
      <w:pPr>
        <w:pStyle w:val="NoSpacing"/>
        <w:rPr>
          <w:rFonts w:cstheme="minorHAnsi"/>
          <w:sz w:val="24"/>
          <w:szCs w:val="24"/>
        </w:rPr>
      </w:pPr>
    </w:p>
    <w:p w14:paraId="6D825C2F" w14:textId="77777777" w:rsidR="00C6625A" w:rsidRPr="00F22148" w:rsidRDefault="00C6625A" w:rsidP="00025E31">
      <w:pPr>
        <w:spacing w:line="240" w:lineRule="auto"/>
        <w:rPr>
          <w:rFonts w:cstheme="minorHAnsi"/>
          <w:color w:val="000000" w:themeColor="text1"/>
          <w:sz w:val="24"/>
          <w:szCs w:val="24"/>
        </w:rPr>
      </w:pPr>
    </w:p>
    <w:sectPr w:rsidR="00C6625A" w:rsidRPr="00F22148" w:rsidSect="004F27F0">
      <w:headerReference w:type="default" r:id="rId8"/>
      <w:pgSz w:w="12240" w:h="15840"/>
      <w:pgMar w:top="810" w:right="1440" w:bottom="1440" w:left="1440" w:header="12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44D8C" w14:textId="77777777" w:rsidR="004F27F0" w:rsidRDefault="004F27F0" w:rsidP="004F27F0">
      <w:pPr>
        <w:spacing w:after="0" w:line="240" w:lineRule="auto"/>
      </w:pPr>
      <w:r>
        <w:separator/>
      </w:r>
    </w:p>
  </w:endnote>
  <w:endnote w:type="continuationSeparator" w:id="0">
    <w:p w14:paraId="265F856D" w14:textId="77777777" w:rsidR="004F27F0" w:rsidRDefault="004F27F0" w:rsidP="004F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F853" w14:textId="77777777" w:rsidR="004F27F0" w:rsidRDefault="004F27F0" w:rsidP="004F27F0">
      <w:pPr>
        <w:spacing w:after="0" w:line="240" w:lineRule="auto"/>
      </w:pPr>
      <w:r>
        <w:separator/>
      </w:r>
    </w:p>
  </w:footnote>
  <w:footnote w:type="continuationSeparator" w:id="0">
    <w:p w14:paraId="4F3487C1" w14:textId="77777777" w:rsidR="004F27F0" w:rsidRDefault="004F27F0" w:rsidP="004F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B665" w14:textId="738511C9" w:rsidR="004F27F0" w:rsidRDefault="004F27F0">
    <w:pPr>
      <w:pStyle w:val="Header"/>
    </w:pPr>
    <w:r>
      <w:rPr>
        <w:noProof/>
      </w:rPr>
      <w:drawing>
        <wp:anchor distT="0" distB="0" distL="114300" distR="114300" simplePos="0" relativeHeight="251658240" behindDoc="0" locked="0" layoutInCell="1" allowOverlap="1" wp14:anchorId="5308488D" wp14:editId="507A93B8">
          <wp:simplePos x="0" y="0"/>
          <wp:positionH relativeFrom="column">
            <wp:posOffset>4762500</wp:posOffset>
          </wp:positionH>
          <wp:positionV relativeFrom="paragraph">
            <wp:posOffset>-495300</wp:posOffset>
          </wp:positionV>
          <wp:extent cx="1825625" cy="5619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Hub_Logo_Large.jpg"/>
                  <pic:cNvPicPr/>
                </pic:nvPicPr>
                <pic:blipFill>
                  <a:blip r:embed="rId1">
                    <a:extLst>
                      <a:ext uri="{28A0092B-C50C-407E-A947-70E740481C1C}">
                        <a14:useLocalDpi xmlns:a14="http://schemas.microsoft.com/office/drawing/2010/main" val="0"/>
                      </a:ext>
                    </a:extLst>
                  </a:blip>
                  <a:stretch>
                    <a:fillRect/>
                  </a:stretch>
                </pic:blipFill>
                <pic:spPr>
                  <a:xfrm>
                    <a:off x="0" y="0"/>
                    <a:ext cx="1825625" cy="561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E57D1"/>
    <w:multiLevelType w:val="hybridMultilevel"/>
    <w:tmpl w:val="4FA4A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984D4D"/>
    <w:multiLevelType w:val="hybridMultilevel"/>
    <w:tmpl w:val="6E286F2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3EBE5018"/>
    <w:multiLevelType w:val="hybridMultilevel"/>
    <w:tmpl w:val="CDE09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7B1D42"/>
    <w:multiLevelType w:val="hybridMultilevel"/>
    <w:tmpl w:val="936077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A8372E"/>
    <w:multiLevelType w:val="hybridMultilevel"/>
    <w:tmpl w:val="2B34BE84"/>
    <w:lvl w:ilvl="0" w:tplc="0C090017">
      <w:start w:val="1"/>
      <w:numFmt w:val="lowerLetter"/>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F9"/>
    <w:rsid w:val="000159F4"/>
    <w:rsid w:val="00025E31"/>
    <w:rsid w:val="00073F74"/>
    <w:rsid w:val="000910A1"/>
    <w:rsid w:val="000D62C8"/>
    <w:rsid w:val="00101C65"/>
    <w:rsid w:val="001D4039"/>
    <w:rsid w:val="00242DF9"/>
    <w:rsid w:val="002631C5"/>
    <w:rsid w:val="00270660"/>
    <w:rsid w:val="002860A6"/>
    <w:rsid w:val="0035245C"/>
    <w:rsid w:val="00393E9F"/>
    <w:rsid w:val="003D7179"/>
    <w:rsid w:val="004872BF"/>
    <w:rsid w:val="004B02B8"/>
    <w:rsid w:val="004C139A"/>
    <w:rsid w:val="004F27F0"/>
    <w:rsid w:val="00525DB6"/>
    <w:rsid w:val="00542D83"/>
    <w:rsid w:val="00597BD6"/>
    <w:rsid w:val="005E02A4"/>
    <w:rsid w:val="005F7287"/>
    <w:rsid w:val="006059D4"/>
    <w:rsid w:val="0069020D"/>
    <w:rsid w:val="00693BC7"/>
    <w:rsid w:val="006C12D0"/>
    <w:rsid w:val="0078429F"/>
    <w:rsid w:val="00795146"/>
    <w:rsid w:val="007A0613"/>
    <w:rsid w:val="007F7931"/>
    <w:rsid w:val="008055D4"/>
    <w:rsid w:val="00822774"/>
    <w:rsid w:val="008E7F05"/>
    <w:rsid w:val="008F0AFE"/>
    <w:rsid w:val="00A20B70"/>
    <w:rsid w:val="00A4495C"/>
    <w:rsid w:val="00AD57B8"/>
    <w:rsid w:val="00AF047B"/>
    <w:rsid w:val="00B119A2"/>
    <w:rsid w:val="00B2430F"/>
    <w:rsid w:val="00B81EBD"/>
    <w:rsid w:val="00BD135B"/>
    <w:rsid w:val="00C421D3"/>
    <w:rsid w:val="00C6625A"/>
    <w:rsid w:val="00C76395"/>
    <w:rsid w:val="00C96C23"/>
    <w:rsid w:val="00D26D5D"/>
    <w:rsid w:val="00D662A4"/>
    <w:rsid w:val="00D835EC"/>
    <w:rsid w:val="00DE2A65"/>
    <w:rsid w:val="00E07B0B"/>
    <w:rsid w:val="00F22148"/>
    <w:rsid w:val="00F77DA1"/>
    <w:rsid w:val="00FB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4B366"/>
  <w15:chartTrackingRefBased/>
  <w15:docId w15:val="{C7B05343-6A75-4F08-974B-B5BFBB5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DF9"/>
  </w:style>
  <w:style w:type="paragraph" w:styleId="Heading1">
    <w:name w:val="heading 1"/>
    <w:basedOn w:val="Normal"/>
    <w:next w:val="Normal"/>
    <w:link w:val="Heading1Char"/>
    <w:uiPriority w:val="9"/>
    <w:qFormat/>
    <w:rsid w:val="00242D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2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2D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DF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42DF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42D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20B70"/>
    <w:pPr>
      <w:ind w:left="720"/>
      <w:contextualSpacing/>
    </w:pPr>
    <w:rPr>
      <w:lang w:val="en-AU"/>
    </w:rPr>
  </w:style>
  <w:style w:type="paragraph" w:styleId="NoSpacing">
    <w:name w:val="No Spacing"/>
    <w:uiPriority w:val="1"/>
    <w:qFormat/>
    <w:rsid w:val="00A20B70"/>
    <w:pPr>
      <w:spacing w:after="0" w:line="240" w:lineRule="auto"/>
    </w:pPr>
    <w:rPr>
      <w:lang w:val="en-AU"/>
    </w:rPr>
  </w:style>
  <w:style w:type="paragraph" w:styleId="NormalWeb">
    <w:name w:val="Normal (Web)"/>
    <w:basedOn w:val="Normal"/>
    <w:uiPriority w:val="99"/>
    <w:semiHidden/>
    <w:unhideWhenUsed/>
    <w:rsid w:val="00025E31"/>
    <w:pPr>
      <w:spacing w:before="100" w:beforeAutospacing="1" w:after="100" w:afterAutospacing="1" w:line="240" w:lineRule="auto"/>
    </w:pPr>
    <w:rPr>
      <w:rFonts w:ascii="Times" w:eastAsia="Calibri" w:hAnsi="Times" w:cs="Times New Roman"/>
      <w:sz w:val="20"/>
      <w:szCs w:val="20"/>
      <w:lang w:val="en-AU"/>
    </w:rPr>
  </w:style>
  <w:style w:type="character" w:styleId="Hyperlink">
    <w:name w:val="Hyperlink"/>
    <w:basedOn w:val="DefaultParagraphFont"/>
    <w:uiPriority w:val="99"/>
    <w:unhideWhenUsed/>
    <w:rsid w:val="00D835EC"/>
    <w:rPr>
      <w:color w:val="0563C1" w:themeColor="hyperlink"/>
      <w:u w:val="single"/>
    </w:rPr>
  </w:style>
  <w:style w:type="character" w:styleId="CommentReference">
    <w:name w:val="annotation reference"/>
    <w:basedOn w:val="DefaultParagraphFont"/>
    <w:uiPriority w:val="99"/>
    <w:semiHidden/>
    <w:unhideWhenUsed/>
    <w:rsid w:val="002860A6"/>
    <w:rPr>
      <w:sz w:val="16"/>
      <w:szCs w:val="16"/>
    </w:rPr>
  </w:style>
  <w:style w:type="paragraph" w:styleId="CommentText">
    <w:name w:val="annotation text"/>
    <w:basedOn w:val="Normal"/>
    <w:link w:val="CommentTextChar"/>
    <w:uiPriority w:val="99"/>
    <w:semiHidden/>
    <w:unhideWhenUsed/>
    <w:rsid w:val="002860A6"/>
    <w:pPr>
      <w:spacing w:line="240" w:lineRule="auto"/>
    </w:pPr>
    <w:rPr>
      <w:sz w:val="20"/>
      <w:szCs w:val="20"/>
    </w:rPr>
  </w:style>
  <w:style w:type="character" w:customStyle="1" w:styleId="CommentTextChar">
    <w:name w:val="Comment Text Char"/>
    <w:basedOn w:val="DefaultParagraphFont"/>
    <w:link w:val="CommentText"/>
    <w:uiPriority w:val="99"/>
    <w:semiHidden/>
    <w:rsid w:val="002860A6"/>
    <w:rPr>
      <w:sz w:val="20"/>
      <w:szCs w:val="20"/>
    </w:rPr>
  </w:style>
  <w:style w:type="paragraph" w:styleId="CommentSubject">
    <w:name w:val="annotation subject"/>
    <w:basedOn w:val="CommentText"/>
    <w:next w:val="CommentText"/>
    <w:link w:val="CommentSubjectChar"/>
    <w:uiPriority w:val="99"/>
    <w:semiHidden/>
    <w:unhideWhenUsed/>
    <w:rsid w:val="002860A6"/>
    <w:rPr>
      <w:b/>
      <w:bCs/>
    </w:rPr>
  </w:style>
  <w:style w:type="character" w:customStyle="1" w:styleId="CommentSubjectChar">
    <w:name w:val="Comment Subject Char"/>
    <w:basedOn w:val="CommentTextChar"/>
    <w:link w:val="CommentSubject"/>
    <w:uiPriority w:val="99"/>
    <w:semiHidden/>
    <w:rsid w:val="002860A6"/>
    <w:rPr>
      <w:b/>
      <w:bCs/>
      <w:sz w:val="20"/>
      <w:szCs w:val="20"/>
    </w:rPr>
  </w:style>
  <w:style w:type="paragraph" w:styleId="BalloonText">
    <w:name w:val="Balloon Text"/>
    <w:basedOn w:val="Normal"/>
    <w:link w:val="BalloonTextChar"/>
    <w:uiPriority w:val="99"/>
    <w:semiHidden/>
    <w:unhideWhenUsed/>
    <w:rsid w:val="00286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0A6"/>
    <w:rPr>
      <w:rFonts w:ascii="Segoe UI" w:hAnsi="Segoe UI" w:cs="Segoe UI"/>
      <w:sz w:val="18"/>
      <w:szCs w:val="18"/>
    </w:rPr>
  </w:style>
  <w:style w:type="paragraph" w:styleId="Revision">
    <w:name w:val="Revision"/>
    <w:hidden/>
    <w:uiPriority w:val="99"/>
    <w:semiHidden/>
    <w:rsid w:val="00B119A2"/>
    <w:pPr>
      <w:spacing w:after="0" w:line="240" w:lineRule="auto"/>
    </w:pPr>
  </w:style>
  <w:style w:type="paragraph" w:styleId="Header">
    <w:name w:val="header"/>
    <w:basedOn w:val="Normal"/>
    <w:link w:val="HeaderChar"/>
    <w:uiPriority w:val="99"/>
    <w:unhideWhenUsed/>
    <w:rsid w:val="004F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7F0"/>
  </w:style>
  <w:style w:type="paragraph" w:styleId="Footer">
    <w:name w:val="footer"/>
    <w:basedOn w:val="Normal"/>
    <w:link w:val="FooterChar"/>
    <w:uiPriority w:val="99"/>
    <w:unhideWhenUsed/>
    <w:rsid w:val="004F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5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rschool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Martin</dc:creator>
  <cp:keywords/>
  <dc:description/>
  <cp:lastModifiedBy>Natalie Hendricksen</cp:lastModifiedBy>
  <cp:revision>2</cp:revision>
  <dcterms:created xsi:type="dcterms:W3CDTF">2021-08-02T00:53:00Z</dcterms:created>
  <dcterms:modified xsi:type="dcterms:W3CDTF">2021-08-02T00:53:00Z</dcterms:modified>
</cp:coreProperties>
</file>