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2C" w:rsidRDefault="0099482C" w:rsidP="0099482C">
      <w:pPr>
        <w:pStyle w:val="Title"/>
      </w:pPr>
      <w:r>
        <w:t>Whole school Digital Technologies curriculum and assessment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4"/>
        <w:gridCol w:w="3543"/>
        <w:gridCol w:w="3544"/>
      </w:tblGrid>
      <w:tr w:rsidR="0099482C" w:rsidTr="0099482C">
        <w:tc>
          <w:tcPr>
            <w:tcW w:w="14174" w:type="dxa"/>
            <w:gridSpan w:val="4"/>
          </w:tcPr>
          <w:p w:rsidR="0099482C" w:rsidRPr="005C2DC6" w:rsidRDefault="0099482C">
            <w:pPr>
              <w:rPr>
                <w:b/>
              </w:rPr>
            </w:pPr>
            <w:r w:rsidRPr="005C2DC6">
              <w:rPr>
                <w:b/>
              </w:rPr>
              <w:t>Vision/</w:t>
            </w:r>
            <w:r w:rsidR="005C2DC6" w:rsidRPr="005C2DC6">
              <w:rPr>
                <w:b/>
              </w:rPr>
              <w:t>Mission statement</w:t>
            </w:r>
          </w:p>
          <w:p w:rsidR="0099482C" w:rsidRDefault="0099482C"/>
          <w:p w:rsidR="005C2DC6" w:rsidRDefault="005C2DC6"/>
          <w:p w:rsidR="0099482C" w:rsidRDefault="0099482C"/>
        </w:tc>
      </w:tr>
      <w:tr w:rsidR="0099482C" w:rsidTr="0099482C">
        <w:tc>
          <w:tcPr>
            <w:tcW w:w="14174" w:type="dxa"/>
            <w:gridSpan w:val="4"/>
          </w:tcPr>
          <w:p w:rsidR="0099482C" w:rsidRDefault="0099482C">
            <w:pPr>
              <w:rPr>
                <w:b/>
              </w:rPr>
            </w:pPr>
            <w:r w:rsidRPr="005C2DC6">
              <w:rPr>
                <w:b/>
              </w:rPr>
              <w:t>Our future goals for teaching and learning</w:t>
            </w:r>
          </w:p>
          <w:p w:rsidR="005C2DC6" w:rsidRPr="005C2DC6" w:rsidRDefault="005C2DC6">
            <w:pPr>
              <w:rPr>
                <w:b/>
              </w:rPr>
            </w:pPr>
          </w:p>
          <w:p w:rsidR="0099482C" w:rsidRDefault="0099482C"/>
          <w:p w:rsidR="0099482C" w:rsidRDefault="0099482C"/>
        </w:tc>
      </w:tr>
      <w:tr w:rsidR="0099482C" w:rsidTr="005000C3">
        <w:tc>
          <w:tcPr>
            <w:tcW w:w="3543" w:type="dxa"/>
          </w:tcPr>
          <w:p w:rsidR="0099482C" w:rsidRPr="005C2DC6" w:rsidRDefault="0099482C" w:rsidP="0099482C">
            <w:pPr>
              <w:rPr>
                <w:b/>
              </w:rPr>
            </w:pPr>
            <w:r w:rsidRPr="005C2DC6">
              <w:rPr>
                <w:b/>
              </w:rPr>
              <w:t xml:space="preserve">What we are doing and will continue doing to improve teaching and learning. </w:t>
            </w:r>
          </w:p>
        </w:tc>
        <w:tc>
          <w:tcPr>
            <w:tcW w:w="3544" w:type="dxa"/>
          </w:tcPr>
          <w:p w:rsidR="0099482C" w:rsidRPr="005C2DC6" w:rsidRDefault="0099482C" w:rsidP="0099482C">
            <w:pPr>
              <w:rPr>
                <w:b/>
              </w:rPr>
            </w:pPr>
            <w:r w:rsidRPr="005C2DC6">
              <w:rPr>
                <w:b/>
              </w:rPr>
              <w:t xml:space="preserve">What we are doing and will continue doing to build staff capacity through continuing professional development. </w:t>
            </w:r>
          </w:p>
        </w:tc>
        <w:tc>
          <w:tcPr>
            <w:tcW w:w="3543" w:type="dxa"/>
          </w:tcPr>
          <w:p w:rsidR="0099482C" w:rsidRPr="005C2DC6" w:rsidRDefault="0099482C" w:rsidP="0099482C">
            <w:pPr>
              <w:rPr>
                <w:b/>
              </w:rPr>
            </w:pPr>
            <w:r w:rsidRPr="005C2DC6">
              <w:rPr>
                <w:b/>
              </w:rPr>
              <w:t xml:space="preserve">What we are doing and will continue doing to manage our resources effectively. </w:t>
            </w:r>
          </w:p>
        </w:tc>
        <w:tc>
          <w:tcPr>
            <w:tcW w:w="3544" w:type="dxa"/>
          </w:tcPr>
          <w:p w:rsidR="0099482C" w:rsidRPr="005C2DC6" w:rsidRDefault="0099482C" w:rsidP="0099482C">
            <w:pPr>
              <w:rPr>
                <w:b/>
              </w:rPr>
            </w:pPr>
            <w:r w:rsidRPr="005C2DC6">
              <w:rPr>
                <w:b/>
              </w:rPr>
              <w:t>What we are doing and will continue doing to ensure parent and community engagement.</w:t>
            </w:r>
          </w:p>
        </w:tc>
      </w:tr>
      <w:tr w:rsidR="0099482C" w:rsidTr="005000C3">
        <w:tc>
          <w:tcPr>
            <w:tcW w:w="3543" w:type="dxa"/>
          </w:tcPr>
          <w:p w:rsidR="0099482C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Pedagogy focus:</w:t>
            </w:r>
          </w:p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Teaching expertise to support pedagogy focus:</w:t>
            </w:r>
          </w:p>
          <w:p w:rsidR="005C2DC6" w:rsidRDefault="005C2DC6"/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Catering for all learners:</w:t>
            </w:r>
          </w:p>
          <w:p w:rsidR="005C2DC6" w:rsidRDefault="005C2DC6"/>
        </w:tc>
        <w:tc>
          <w:tcPr>
            <w:tcW w:w="3544" w:type="dxa"/>
          </w:tcPr>
          <w:p w:rsidR="0099482C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School leaders:</w:t>
            </w:r>
          </w:p>
          <w:p w:rsidR="005C2DC6" w:rsidRDefault="005C2DC6"/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Teaching staff:</w:t>
            </w:r>
          </w:p>
          <w:p w:rsidR="005C2DC6" w:rsidRDefault="005C2DC6"/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Support staff:</w:t>
            </w:r>
          </w:p>
        </w:tc>
        <w:tc>
          <w:tcPr>
            <w:tcW w:w="3543" w:type="dxa"/>
          </w:tcPr>
          <w:p w:rsidR="0099482C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Human resources:</w:t>
            </w:r>
          </w:p>
          <w:p w:rsidR="005C2DC6" w:rsidRDefault="005C2DC6"/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Physical resources:</w:t>
            </w:r>
          </w:p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Financial resources:</w:t>
            </w:r>
          </w:p>
        </w:tc>
        <w:tc>
          <w:tcPr>
            <w:tcW w:w="3544" w:type="dxa"/>
          </w:tcPr>
          <w:p w:rsidR="0099482C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Parent engagement:</w:t>
            </w:r>
          </w:p>
          <w:p w:rsidR="005C2DC6" w:rsidRDefault="005C2DC6"/>
          <w:p w:rsidR="005C2DC6" w:rsidRDefault="005C2DC6"/>
          <w:p w:rsidR="005C2DC6" w:rsidRDefault="005C2DC6"/>
          <w:p w:rsidR="005C2DC6" w:rsidRDefault="005C2DC6"/>
          <w:p w:rsidR="005C2DC6" w:rsidRPr="005C2DC6" w:rsidRDefault="005C2DC6">
            <w:pPr>
              <w:rPr>
                <w:b/>
              </w:rPr>
            </w:pPr>
            <w:r w:rsidRPr="005C2DC6">
              <w:rPr>
                <w:b/>
              </w:rPr>
              <w:t>Community links:</w:t>
            </w:r>
          </w:p>
        </w:tc>
      </w:tr>
    </w:tbl>
    <w:p w:rsidR="005C2DC6" w:rsidRDefault="005C2D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4"/>
        <w:gridCol w:w="3543"/>
        <w:gridCol w:w="3544"/>
      </w:tblGrid>
      <w:tr w:rsidR="005C2DC6" w:rsidTr="005C2DC6">
        <w:tc>
          <w:tcPr>
            <w:tcW w:w="14174" w:type="dxa"/>
            <w:gridSpan w:val="4"/>
            <w:shd w:val="clear" w:color="auto" w:fill="000000" w:themeFill="text1"/>
          </w:tcPr>
          <w:p w:rsidR="005C2DC6" w:rsidRPr="005C2DC6" w:rsidRDefault="005C2DC6">
            <w:pPr>
              <w:rPr>
                <w:b/>
              </w:rPr>
            </w:pPr>
            <w:r>
              <w:rPr>
                <w:b/>
              </w:rPr>
              <w:t>Timeline</w:t>
            </w:r>
          </w:p>
        </w:tc>
        <w:bookmarkStart w:id="0" w:name="_GoBack"/>
        <w:bookmarkEnd w:id="0"/>
      </w:tr>
      <w:tr w:rsidR="005C2DC6" w:rsidTr="005000C3">
        <w:tc>
          <w:tcPr>
            <w:tcW w:w="3543" w:type="dxa"/>
          </w:tcPr>
          <w:p w:rsidR="005C2DC6" w:rsidRPr="005C2DC6" w:rsidRDefault="005C2DC6">
            <w:pPr>
              <w:rPr>
                <w:b/>
              </w:rPr>
            </w:pPr>
          </w:p>
        </w:tc>
        <w:tc>
          <w:tcPr>
            <w:tcW w:w="3544" w:type="dxa"/>
          </w:tcPr>
          <w:p w:rsidR="005C2DC6" w:rsidRDefault="005C2DC6">
            <w:pPr>
              <w:rPr>
                <w:b/>
              </w:rPr>
            </w:pPr>
          </w:p>
          <w:p w:rsidR="005C2DC6" w:rsidRPr="005C2DC6" w:rsidRDefault="005C2DC6">
            <w:pPr>
              <w:rPr>
                <w:b/>
              </w:rPr>
            </w:pPr>
          </w:p>
        </w:tc>
        <w:tc>
          <w:tcPr>
            <w:tcW w:w="3543" w:type="dxa"/>
          </w:tcPr>
          <w:p w:rsidR="005C2DC6" w:rsidRPr="005C2DC6" w:rsidRDefault="005C2DC6">
            <w:pPr>
              <w:rPr>
                <w:b/>
              </w:rPr>
            </w:pPr>
          </w:p>
        </w:tc>
        <w:tc>
          <w:tcPr>
            <w:tcW w:w="3544" w:type="dxa"/>
          </w:tcPr>
          <w:p w:rsidR="005C2DC6" w:rsidRPr="005C2DC6" w:rsidRDefault="005C2DC6">
            <w:pPr>
              <w:rPr>
                <w:b/>
              </w:rPr>
            </w:pPr>
          </w:p>
        </w:tc>
      </w:tr>
    </w:tbl>
    <w:p w:rsidR="0099482C" w:rsidRDefault="0099482C"/>
    <w:p w:rsidR="0050628A" w:rsidRDefault="0050628A"/>
    <w:p w:rsidR="0050628A" w:rsidRDefault="0050628A" w:rsidP="0050628A">
      <w:pPr>
        <w:pStyle w:val="Heading2"/>
      </w:pPr>
      <w:r>
        <w:t>Teaching and Learning overview</w:t>
      </w:r>
    </w:p>
    <w:p w:rsidR="0050628A" w:rsidRPr="0050628A" w:rsidRDefault="0050628A" w:rsidP="005062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4"/>
        <w:gridCol w:w="3543"/>
        <w:gridCol w:w="3544"/>
      </w:tblGrid>
      <w:tr w:rsidR="0050628A" w:rsidTr="001F1631">
        <w:tc>
          <w:tcPr>
            <w:tcW w:w="14174" w:type="dxa"/>
            <w:gridSpan w:val="4"/>
            <w:shd w:val="clear" w:color="auto" w:fill="000000" w:themeFill="text1"/>
          </w:tcPr>
          <w:p w:rsidR="0050628A" w:rsidRPr="005C2DC6" w:rsidRDefault="0050628A" w:rsidP="001F1631">
            <w:pPr>
              <w:rPr>
                <w:b/>
              </w:rPr>
            </w:pPr>
            <w:r>
              <w:rPr>
                <w:b/>
              </w:rPr>
              <w:t>Digital Technologies</w:t>
            </w:r>
          </w:p>
        </w:tc>
      </w:tr>
      <w:tr w:rsidR="0050628A" w:rsidTr="0050628A">
        <w:tc>
          <w:tcPr>
            <w:tcW w:w="14174" w:type="dxa"/>
            <w:gridSpan w:val="4"/>
            <w:shd w:val="clear" w:color="auto" w:fill="4F81BD" w:themeFill="accent1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Year band</w:t>
            </w:r>
          </w:p>
        </w:tc>
      </w:tr>
      <w:tr w:rsidR="0050628A" w:rsidTr="0050628A">
        <w:tc>
          <w:tcPr>
            <w:tcW w:w="3543" w:type="dxa"/>
            <w:shd w:val="clear" w:color="auto" w:fill="B8CCE4" w:themeFill="accent1" w:themeFillTint="66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Unit: 1</w:t>
            </w:r>
          </w:p>
          <w:p w:rsidR="0050628A" w:rsidRPr="005C2DC6" w:rsidRDefault="0050628A" w:rsidP="001F1631">
            <w:pPr>
              <w:rPr>
                <w:b/>
              </w:rPr>
            </w:pPr>
            <w:r>
              <w:rPr>
                <w:b/>
              </w:rPr>
              <w:t>Term 1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Unit: 2</w:t>
            </w:r>
          </w:p>
          <w:p w:rsidR="0050628A" w:rsidRPr="005C2DC6" w:rsidRDefault="0050628A" w:rsidP="001F1631">
            <w:pPr>
              <w:rPr>
                <w:b/>
              </w:rPr>
            </w:pPr>
            <w:r>
              <w:rPr>
                <w:b/>
              </w:rPr>
              <w:t>Term 2</w:t>
            </w:r>
          </w:p>
        </w:tc>
        <w:tc>
          <w:tcPr>
            <w:tcW w:w="3543" w:type="dxa"/>
            <w:shd w:val="clear" w:color="auto" w:fill="B8CCE4" w:themeFill="accent1" w:themeFillTint="66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Unit: 3</w:t>
            </w:r>
          </w:p>
          <w:p w:rsidR="0050628A" w:rsidRPr="005C2DC6" w:rsidRDefault="0050628A" w:rsidP="001F1631">
            <w:pPr>
              <w:rPr>
                <w:b/>
              </w:rPr>
            </w:pPr>
            <w:r>
              <w:rPr>
                <w:b/>
              </w:rPr>
              <w:t>Term 3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Unit: 4</w:t>
            </w:r>
          </w:p>
          <w:p w:rsidR="0050628A" w:rsidRPr="005C2DC6" w:rsidRDefault="0050628A" w:rsidP="001F1631">
            <w:pPr>
              <w:rPr>
                <w:b/>
              </w:rPr>
            </w:pPr>
            <w:r>
              <w:rPr>
                <w:b/>
              </w:rPr>
              <w:t>Term 4</w:t>
            </w:r>
          </w:p>
        </w:tc>
      </w:tr>
      <w:tr w:rsidR="0050628A" w:rsidTr="001F1631">
        <w:tc>
          <w:tcPr>
            <w:tcW w:w="3543" w:type="dxa"/>
          </w:tcPr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Digital Technologies focus</w:t>
            </w: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  <w:r>
              <w:rPr>
                <w:b/>
              </w:rPr>
              <w:t>Connections to other subject areas</w:t>
            </w: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</w:p>
          <w:p w:rsidR="0050628A" w:rsidRDefault="0050628A" w:rsidP="001F1631">
            <w:pPr>
              <w:rPr>
                <w:b/>
              </w:rPr>
            </w:pPr>
          </w:p>
          <w:p w:rsidR="0050628A" w:rsidRPr="005C2DC6" w:rsidRDefault="0050628A" w:rsidP="001F1631">
            <w:pPr>
              <w:rPr>
                <w:b/>
              </w:rPr>
            </w:pPr>
          </w:p>
        </w:tc>
        <w:tc>
          <w:tcPr>
            <w:tcW w:w="3544" w:type="dxa"/>
          </w:tcPr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Digital Technologies focus</w:t>
            </w: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Connections to other subject areas</w:t>
            </w:r>
          </w:p>
          <w:p w:rsidR="0050628A" w:rsidRDefault="0050628A" w:rsidP="001F1631">
            <w:pPr>
              <w:rPr>
                <w:b/>
              </w:rPr>
            </w:pPr>
          </w:p>
        </w:tc>
        <w:tc>
          <w:tcPr>
            <w:tcW w:w="3543" w:type="dxa"/>
          </w:tcPr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Digital Technologies focus</w:t>
            </w: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Connections to other subject areas</w:t>
            </w:r>
          </w:p>
          <w:p w:rsidR="0050628A" w:rsidRPr="005C2DC6" w:rsidRDefault="0050628A" w:rsidP="001F1631">
            <w:pPr>
              <w:rPr>
                <w:b/>
              </w:rPr>
            </w:pPr>
          </w:p>
        </w:tc>
        <w:tc>
          <w:tcPr>
            <w:tcW w:w="3544" w:type="dxa"/>
          </w:tcPr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Digital Technologies focus</w:t>
            </w: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</w:p>
          <w:p w:rsidR="0050628A" w:rsidRDefault="0050628A" w:rsidP="0050628A">
            <w:pPr>
              <w:rPr>
                <w:b/>
              </w:rPr>
            </w:pPr>
            <w:r>
              <w:rPr>
                <w:b/>
              </w:rPr>
              <w:t>Connections to other subject areas</w:t>
            </w:r>
          </w:p>
          <w:p w:rsidR="0050628A" w:rsidRPr="005C2DC6" w:rsidRDefault="0050628A" w:rsidP="001F1631">
            <w:pPr>
              <w:rPr>
                <w:b/>
              </w:rPr>
            </w:pPr>
          </w:p>
        </w:tc>
      </w:tr>
    </w:tbl>
    <w:p w:rsidR="0050628A" w:rsidRDefault="0050628A"/>
    <w:p w:rsidR="0050628A" w:rsidRDefault="0050628A"/>
    <w:sectPr w:rsidR="0050628A" w:rsidSect="005C2DC6">
      <w:headerReference w:type="default" r:id="rId7"/>
      <w:footerReference w:type="default" r:id="rId8"/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CD6" w:rsidRDefault="009E4CD6" w:rsidP="009E4CD6">
      <w:pPr>
        <w:spacing w:after="0" w:line="240" w:lineRule="auto"/>
      </w:pPr>
      <w:r>
        <w:separator/>
      </w:r>
    </w:p>
  </w:endnote>
  <w:endnote w:type="continuationSeparator" w:id="0">
    <w:p w:rsidR="009E4CD6" w:rsidRDefault="009E4CD6" w:rsidP="009E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rsseit">
    <w:altName w:val="Larsseit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7476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E4CD6" w:rsidRDefault="009E4CD6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91C3D7" wp14:editId="5313068A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8255</wp:posOffset>
                      </wp:positionV>
                      <wp:extent cx="5686425" cy="2952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64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4CD6" w:rsidRPr="009E4CD6" w:rsidRDefault="009E4CD6" w:rsidP="009E4CD6">
                                  <w:pPr>
                                    <w:pStyle w:val="Defaul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9E4CD6">
                                    <w:rPr>
                                      <w:sz w:val="14"/>
                                    </w:rPr>
                                    <w:t>Digital Technologies Hub is brought to you by Education Services Australia and the Australian Government Department of Education.</w:t>
                                  </w:r>
                                </w:p>
                                <w:p w:rsidR="009E4CD6" w:rsidRPr="009E4CD6" w:rsidRDefault="009E4CD6" w:rsidP="009E4CD6">
                                  <w:pPr>
                                    <w:pStyle w:val="Defaul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9E4CD6">
                                    <w:rPr>
                                      <w:sz w:val="14"/>
                                    </w:rPr>
                                    <w:t>Creative Commons Attribution 4.0, unless otherwise indicated.</w:t>
                                  </w:r>
                                </w:p>
                                <w:p w:rsidR="009E4CD6" w:rsidRPr="009E4CD6" w:rsidRDefault="009E4CD6" w:rsidP="009E4CD6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1C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24.5pt;margin-top:.65pt;width:44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" filled="f" stroked="f" strokeweight=".5pt">
                      <v:textbox>
                        <w:txbxContent>
                          <w:p w:rsidR="009E4CD6" w:rsidRPr="009E4CD6" w:rsidRDefault="009E4CD6" w:rsidP="009E4CD6">
                            <w:pPr>
                              <w:pStyle w:val="Default"/>
                              <w:jc w:val="center"/>
                              <w:rPr>
                                <w:sz w:val="14"/>
                              </w:rPr>
                            </w:pPr>
                            <w:r w:rsidRPr="009E4CD6">
                              <w:rPr>
                                <w:sz w:val="14"/>
                              </w:rPr>
                              <w:t>Digital Technologies Hub is brought to you by Education Services Australia and the Australian Government Department of Education.</w:t>
                            </w:r>
                          </w:p>
                          <w:p w:rsidR="009E4CD6" w:rsidRPr="009E4CD6" w:rsidRDefault="009E4CD6" w:rsidP="009E4CD6">
                            <w:pPr>
                              <w:pStyle w:val="Default"/>
                              <w:jc w:val="center"/>
                              <w:rPr>
                                <w:sz w:val="12"/>
                              </w:rPr>
                            </w:pPr>
                            <w:r w:rsidRPr="009E4CD6">
                              <w:rPr>
                                <w:sz w:val="14"/>
                              </w:rPr>
                              <w:t>Creative Commons Attribution 4.0, unless otherwise indicated.</w:t>
                            </w:r>
                          </w:p>
                          <w:p w:rsidR="009E4CD6" w:rsidRPr="009E4CD6" w:rsidRDefault="009E4CD6" w:rsidP="009E4CD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4CD6" w:rsidRDefault="009E4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CD6" w:rsidRDefault="009E4CD6" w:rsidP="009E4CD6">
      <w:pPr>
        <w:spacing w:after="0" w:line="240" w:lineRule="auto"/>
      </w:pPr>
      <w:r>
        <w:separator/>
      </w:r>
    </w:p>
  </w:footnote>
  <w:footnote w:type="continuationSeparator" w:id="0">
    <w:p w:rsidR="009E4CD6" w:rsidRDefault="009E4CD6" w:rsidP="009E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CD6" w:rsidRDefault="009E4CD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1D0035">
          <wp:simplePos x="0" y="0"/>
          <wp:positionH relativeFrom="column">
            <wp:posOffset>8010525</wp:posOffset>
          </wp:positionH>
          <wp:positionV relativeFrom="paragraph">
            <wp:posOffset>-430530</wp:posOffset>
          </wp:positionV>
          <wp:extent cx="1914525" cy="662940"/>
          <wp:effectExtent l="0" t="0" r="952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2C"/>
    <w:rsid w:val="0050628A"/>
    <w:rsid w:val="005C2DC6"/>
    <w:rsid w:val="0099482C"/>
    <w:rsid w:val="009E4CD6"/>
    <w:rsid w:val="009E71C9"/>
    <w:rsid w:val="00A5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012FF"/>
  <w15:docId w15:val="{3BAA19BA-1826-40DF-A2F4-D1ACB27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48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9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2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06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D6"/>
  </w:style>
  <w:style w:type="paragraph" w:styleId="Footer">
    <w:name w:val="footer"/>
    <w:basedOn w:val="Normal"/>
    <w:link w:val="FooterChar"/>
    <w:uiPriority w:val="99"/>
    <w:unhideWhenUsed/>
    <w:rsid w:val="009E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CD6"/>
  </w:style>
  <w:style w:type="paragraph" w:customStyle="1" w:styleId="Default">
    <w:name w:val="Default"/>
    <w:rsid w:val="009E4CD6"/>
    <w:pPr>
      <w:autoSpaceDE w:val="0"/>
      <w:autoSpaceDN w:val="0"/>
      <w:adjustRightInd w:val="0"/>
      <w:spacing w:after="0" w:line="240" w:lineRule="auto"/>
    </w:pPr>
    <w:rPr>
      <w:rFonts w:ascii="Larsseit" w:hAnsi="Larsseit" w:cs="Larsseit"/>
      <w:color w:val="000000"/>
      <w:sz w:val="24"/>
      <w:szCs w:val="24"/>
    </w:rPr>
  </w:style>
  <w:style w:type="character" w:customStyle="1" w:styleId="A2">
    <w:name w:val="A2"/>
    <w:uiPriority w:val="99"/>
    <w:rsid w:val="009E4CD6"/>
    <w:rPr>
      <w:rFonts w:cs="Larsseit"/>
      <w:color w:val="221E1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13916C62-EB65-4AFE-B064-CDA9BC572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3A09C-8CD4-412F-9CAD-B1E563636B98}"/>
</file>

<file path=customXml/itemProps3.xml><?xml version="1.0" encoding="utf-8"?>
<ds:datastoreItem xmlns:ds="http://schemas.openxmlformats.org/officeDocument/2006/customXml" ds:itemID="{41AC842E-24DF-44BD-87DE-B36A96861660}"/>
</file>

<file path=customXml/itemProps4.xml><?xml version="1.0" encoding="utf-8"?>
<ds:datastoreItem xmlns:ds="http://schemas.openxmlformats.org/officeDocument/2006/customXml" ds:itemID="{7E31F506-89C7-424C-81BF-796ED2D02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Natalie Hendricksen</cp:lastModifiedBy>
  <cp:revision>2</cp:revision>
  <dcterms:created xsi:type="dcterms:W3CDTF">2019-11-18T02:40:00Z</dcterms:created>
  <dcterms:modified xsi:type="dcterms:W3CDTF">2019-11-18T02:40:00Z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18240600</vt:r8>
  </property>
</Properties>
</file>