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375CE" w14:textId="77777777" w:rsidR="008852AB" w:rsidRPr="008852AB" w:rsidRDefault="008852AB" w:rsidP="00FE5E26">
      <w:pPr>
        <w:rPr>
          <w:b/>
          <w:bCs/>
          <w:sz w:val="44"/>
          <w:szCs w:val="48"/>
        </w:rPr>
      </w:pPr>
      <w:r w:rsidRPr="008852AB">
        <w:rPr>
          <w:b/>
          <w:bCs/>
          <w:sz w:val="44"/>
          <w:szCs w:val="48"/>
        </w:rPr>
        <w:t>Body Systems, VR and Minecraft</w:t>
      </w:r>
    </w:p>
    <w:p w14:paraId="73EB34BA" w14:textId="77777777" w:rsidR="008852AB" w:rsidRPr="00084D8E" w:rsidRDefault="008852AB" w:rsidP="00FE5E26">
      <w:pPr>
        <w:shd w:val="clear" w:color="auto" w:fill="FFFFFF"/>
        <w:spacing w:before="180" w:after="180"/>
        <w:rPr>
          <w:rFonts w:ascii="Helvetica" w:hAnsi="Helvetica" w:cs="Helvetica"/>
          <w:i/>
          <w:color w:val="2D3B45"/>
          <w:sz w:val="24"/>
          <w:szCs w:val="24"/>
          <w:lang w:eastAsia="en-AU"/>
        </w:rPr>
      </w:pPr>
      <w:r w:rsidRPr="00084D8E">
        <w:rPr>
          <w:rFonts w:ascii="Helvetica" w:hAnsi="Helvetica" w:cs="Helvetica"/>
          <w:b/>
          <w:bCs/>
          <w:i/>
          <w:color w:val="2D3B45"/>
          <w:sz w:val="32"/>
          <w:szCs w:val="24"/>
          <w:lang w:eastAsia="en-AU"/>
        </w:rPr>
        <w:t xml:space="preserve">Overview  </w:t>
      </w:r>
      <w:r w:rsidRPr="00084D8E">
        <w:rPr>
          <w:rFonts w:ascii="Helvetica" w:hAnsi="Helvetica" w:cs="Helvetica"/>
          <w:b/>
          <w:bCs/>
          <w:i/>
          <w:color w:val="2D3B45"/>
          <w:sz w:val="24"/>
          <w:szCs w:val="24"/>
          <w:lang w:eastAsia="en-AU"/>
        </w:rPr>
        <w:t> </w:t>
      </w:r>
    </w:p>
    <w:p w14:paraId="2152BC0F" w14:textId="0DBC0117" w:rsidR="008852AB" w:rsidRPr="008852AB" w:rsidRDefault="008852AB" w:rsidP="00FE5E26">
      <w:pPr>
        <w:shd w:val="clear" w:color="auto" w:fill="FFFFFF"/>
        <w:spacing w:before="180" w:after="180"/>
        <w:rPr>
          <w:rFonts w:ascii="Helvetica" w:hAnsi="Helvetica" w:cs="Helvetica"/>
          <w:color w:val="2D3B45"/>
          <w:szCs w:val="24"/>
          <w:lang w:eastAsia="en-AU"/>
        </w:rPr>
      </w:pPr>
      <w:r w:rsidRPr="008852AB">
        <w:rPr>
          <w:rFonts w:ascii="Helvetica" w:hAnsi="Helvetica" w:cs="Helvetica"/>
          <w:i/>
          <w:iCs/>
          <w:color w:val="2D3B45"/>
          <w:szCs w:val="24"/>
          <w:lang w:eastAsia="en-AU"/>
        </w:rPr>
        <w:t xml:space="preserve">In groups of </w:t>
      </w:r>
      <w:r w:rsidR="00040C0D">
        <w:rPr>
          <w:rFonts w:ascii="Helvetica" w:hAnsi="Helvetica" w:cs="Helvetica"/>
          <w:i/>
          <w:iCs/>
          <w:color w:val="2D3B45"/>
          <w:szCs w:val="24"/>
          <w:lang w:eastAsia="en-AU"/>
        </w:rPr>
        <w:t>three</w:t>
      </w:r>
      <w:r w:rsidRPr="008852AB">
        <w:rPr>
          <w:rFonts w:ascii="Helvetica" w:hAnsi="Helvetica" w:cs="Helvetica"/>
          <w:i/>
          <w:iCs/>
          <w:color w:val="2D3B45"/>
          <w:szCs w:val="24"/>
          <w:lang w:eastAsia="en-AU"/>
        </w:rPr>
        <w:t xml:space="preserve"> students, create a diorama (3D representation) using Minecraft of some part (organ or organ system) of the human body that is responsible for sensing and responding to the environment (internal or external).</w:t>
      </w:r>
    </w:p>
    <w:p w14:paraId="7E0541EB" w14:textId="77777777" w:rsidR="008852AB" w:rsidRPr="008852AB" w:rsidRDefault="008852AB" w:rsidP="00FE5E26">
      <w:pPr>
        <w:shd w:val="clear" w:color="auto" w:fill="FFFFFF"/>
        <w:spacing w:before="180" w:after="180"/>
        <w:rPr>
          <w:rFonts w:ascii="Helvetica" w:hAnsi="Helvetica" w:cs="Helvetica"/>
          <w:color w:val="2D3B45"/>
          <w:szCs w:val="24"/>
          <w:lang w:eastAsia="en-AU"/>
        </w:rPr>
      </w:pPr>
      <w:r w:rsidRPr="008852AB">
        <w:rPr>
          <w:rFonts w:ascii="Helvetica" w:hAnsi="Helvetica" w:cs="Helvetica"/>
          <w:i/>
          <w:iCs/>
          <w:color w:val="2D3B45"/>
          <w:szCs w:val="24"/>
          <w:lang w:eastAsia="en-AU"/>
        </w:rPr>
        <w:t>This will represent a substantial body of work that thoroughly demonstrates your group's understanding of the structure and function of the selected organ or organ system. It should aim to both inform and engage other Year 9 students and your teacher.</w:t>
      </w:r>
    </w:p>
    <w:p w14:paraId="2ABED699" w14:textId="4039EF79" w:rsidR="008852AB" w:rsidRPr="008852AB" w:rsidRDefault="008852AB" w:rsidP="00FE5E26">
      <w:pPr>
        <w:shd w:val="clear" w:color="auto" w:fill="FFFFFF"/>
        <w:spacing w:before="180" w:after="180"/>
        <w:rPr>
          <w:rFonts w:ascii="Helvetica" w:hAnsi="Helvetica" w:cs="Helvetica"/>
          <w:color w:val="2D3B45"/>
          <w:szCs w:val="24"/>
          <w:lang w:eastAsia="en-AU"/>
        </w:rPr>
      </w:pPr>
      <w:r w:rsidRPr="008852AB">
        <w:rPr>
          <w:rFonts w:ascii="Helvetica" w:hAnsi="Helvetica" w:cs="Helvetica"/>
          <w:i/>
          <w:iCs/>
          <w:color w:val="2D3B45"/>
          <w:szCs w:val="24"/>
          <w:lang w:eastAsia="en-AU"/>
        </w:rPr>
        <w:t>The final audience will be another group of students</w:t>
      </w:r>
      <w:r w:rsidR="00040C0D">
        <w:rPr>
          <w:rFonts w:ascii="Helvetica" w:hAnsi="Helvetica" w:cs="Helvetica"/>
          <w:i/>
          <w:iCs/>
          <w:color w:val="2D3B45"/>
          <w:szCs w:val="24"/>
          <w:lang w:eastAsia="en-AU"/>
        </w:rPr>
        <w:t>,</w:t>
      </w:r>
      <w:r w:rsidRPr="008852AB">
        <w:rPr>
          <w:rFonts w:ascii="Helvetica" w:hAnsi="Helvetica" w:cs="Helvetica"/>
          <w:i/>
          <w:iCs/>
          <w:color w:val="2D3B45"/>
          <w:szCs w:val="24"/>
          <w:lang w:eastAsia="en-AU"/>
        </w:rPr>
        <w:t xml:space="preserve"> and will be experienced in VR (virtual reality</w:t>
      </w:r>
      <w:r w:rsidR="00040C0D" w:rsidRPr="008852AB">
        <w:rPr>
          <w:rFonts w:ascii="Helvetica" w:hAnsi="Helvetica" w:cs="Helvetica"/>
          <w:i/>
          <w:iCs/>
          <w:color w:val="2D3B45"/>
          <w:szCs w:val="24"/>
          <w:lang w:eastAsia="en-AU"/>
        </w:rPr>
        <w:t>)</w:t>
      </w:r>
      <w:r w:rsidRPr="008852AB">
        <w:rPr>
          <w:rFonts w:ascii="Helvetica" w:hAnsi="Helvetica" w:cs="Helvetica"/>
          <w:i/>
          <w:iCs/>
          <w:color w:val="2D3B45"/>
          <w:szCs w:val="24"/>
          <w:lang w:eastAsia="en-AU"/>
        </w:rPr>
        <w:t xml:space="preserve"> </w:t>
      </w:r>
      <w:r w:rsidR="00040C0D">
        <w:rPr>
          <w:rFonts w:ascii="Helvetica" w:hAnsi="Helvetica" w:cs="Helvetica"/>
          <w:i/>
          <w:iCs/>
          <w:color w:val="2D3B45"/>
          <w:szCs w:val="24"/>
          <w:lang w:eastAsia="en-AU"/>
        </w:rPr>
        <w:t>–</w:t>
      </w:r>
      <w:r w:rsidRPr="008852AB">
        <w:rPr>
          <w:rFonts w:ascii="Helvetica" w:hAnsi="Helvetica" w:cs="Helvetica"/>
          <w:i/>
          <w:iCs/>
          <w:color w:val="2D3B45"/>
          <w:szCs w:val="24"/>
          <w:lang w:eastAsia="en-AU"/>
        </w:rPr>
        <w:t xml:space="preserve"> Oculus Rift. The look and feel of the presentation will be very different when experience</w:t>
      </w:r>
      <w:r w:rsidR="00040C0D">
        <w:rPr>
          <w:rFonts w:ascii="Helvetica" w:hAnsi="Helvetica" w:cs="Helvetica"/>
          <w:i/>
          <w:iCs/>
          <w:color w:val="2D3B45"/>
          <w:szCs w:val="24"/>
          <w:lang w:eastAsia="en-AU"/>
        </w:rPr>
        <w:t>d</w:t>
      </w:r>
      <w:r w:rsidRPr="008852AB">
        <w:rPr>
          <w:rFonts w:ascii="Helvetica" w:hAnsi="Helvetica" w:cs="Helvetica"/>
          <w:i/>
          <w:iCs/>
          <w:color w:val="2D3B45"/>
          <w:szCs w:val="24"/>
          <w:lang w:eastAsia="en-AU"/>
        </w:rPr>
        <w:t xml:space="preserve"> in VR, compared to playing on a console, tablet or PC/laptop. Groups will be required to do some planning and evaluation of their own diorama in VR before the final audience experiences </w:t>
      </w:r>
      <w:r w:rsidR="007E2720">
        <w:rPr>
          <w:rFonts w:ascii="Helvetica" w:hAnsi="Helvetica" w:cs="Helvetica"/>
          <w:i/>
          <w:iCs/>
          <w:color w:val="2D3B45"/>
          <w:szCs w:val="24"/>
          <w:lang w:eastAsia="en-AU"/>
        </w:rPr>
        <w:t>it</w:t>
      </w:r>
      <w:r w:rsidR="00040C0D">
        <w:rPr>
          <w:rFonts w:ascii="Helvetica" w:hAnsi="Helvetica" w:cs="Helvetica"/>
          <w:i/>
          <w:iCs/>
          <w:color w:val="2D3B45"/>
          <w:szCs w:val="24"/>
          <w:lang w:eastAsia="en-AU"/>
        </w:rPr>
        <w:t>,</w:t>
      </w:r>
      <w:r w:rsidRPr="008852AB">
        <w:rPr>
          <w:rFonts w:ascii="Helvetica" w:hAnsi="Helvetica" w:cs="Helvetica"/>
          <w:i/>
          <w:iCs/>
          <w:color w:val="2D3B45"/>
          <w:szCs w:val="24"/>
          <w:lang w:eastAsia="en-AU"/>
        </w:rPr>
        <w:t xml:space="preserve"> so that it is optimised for VR viewing (immerse</w:t>
      </w:r>
      <w:r w:rsidR="00040C0D">
        <w:rPr>
          <w:rFonts w:ascii="Helvetica" w:hAnsi="Helvetica" w:cs="Helvetica"/>
          <w:i/>
          <w:iCs/>
          <w:color w:val="2D3B45"/>
          <w:szCs w:val="24"/>
          <w:lang w:eastAsia="en-AU"/>
        </w:rPr>
        <w:t>s</w:t>
      </w:r>
      <w:r w:rsidRPr="008852AB">
        <w:rPr>
          <w:rFonts w:ascii="Helvetica" w:hAnsi="Helvetica" w:cs="Helvetica"/>
          <w:i/>
          <w:iCs/>
          <w:color w:val="2D3B45"/>
          <w:szCs w:val="24"/>
          <w:lang w:eastAsia="en-AU"/>
        </w:rPr>
        <w:t xml:space="preserve"> the audience).</w:t>
      </w:r>
    </w:p>
    <w:p w14:paraId="763B79BB" w14:textId="09A4D8A7" w:rsidR="008852AB" w:rsidRPr="008852AB" w:rsidRDefault="008852AB" w:rsidP="00FE5E26">
      <w:pPr>
        <w:shd w:val="clear" w:color="auto" w:fill="FFFFFF"/>
        <w:spacing w:before="180" w:after="180"/>
        <w:rPr>
          <w:rFonts w:ascii="Helvetica" w:hAnsi="Helvetica" w:cs="Helvetica"/>
          <w:color w:val="2D3B45"/>
          <w:szCs w:val="24"/>
          <w:lang w:eastAsia="en-AU"/>
        </w:rPr>
      </w:pPr>
      <w:r w:rsidRPr="008852AB">
        <w:rPr>
          <w:rFonts w:ascii="Helvetica" w:hAnsi="Helvetica" w:cs="Helvetica"/>
          <w:i/>
          <w:iCs/>
          <w:color w:val="2D3B45"/>
          <w:szCs w:val="24"/>
          <w:lang w:eastAsia="en-AU"/>
        </w:rPr>
        <w:t>A 3</w:t>
      </w:r>
      <w:r w:rsidR="00040C0D">
        <w:rPr>
          <w:rFonts w:ascii="Helvetica" w:hAnsi="Helvetica" w:cs="Helvetica"/>
          <w:i/>
          <w:iCs/>
          <w:color w:val="2D3B45"/>
          <w:szCs w:val="24"/>
          <w:lang w:eastAsia="en-AU"/>
        </w:rPr>
        <w:t>-</w:t>
      </w:r>
      <w:r w:rsidRPr="008852AB">
        <w:rPr>
          <w:rFonts w:ascii="Helvetica" w:hAnsi="Helvetica" w:cs="Helvetica"/>
          <w:i/>
          <w:iCs/>
          <w:color w:val="2D3B45"/>
          <w:szCs w:val="24"/>
          <w:lang w:eastAsia="en-AU"/>
        </w:rPr>
        <w:t>minute commentated video will also be created by each group.</w:t>
      </w:r>
    </w:p>
    <w:p w14:paraId="62B9E614" w14:textId="77777777" w:rsidR="008852AB" w:rsidRPr="00084D8E" w:rsidRDefault="008852AB" w:rsidP="00FE5E26">
      <w:pPr>
        <w:shd w:val="clear" w:color="auto" w:fill="FFFFFF"/>
        <w:spacing w:before="180" w:after="180"/>
        <w:rPr>
          <w:rFonts w:ascii="Helvetica" w:hAnsi="Helvetica" w:cs="Helvetica"/>
          <w:i/>
          <w:color w:val="2D3B45"/>
          <w:sz w:val="32"/>
          <w:szCs w:val="24"/>
          <w:lang w:eastAsia="en-AU"/>
        </w:rPr>
      </w:pPr>
      <w:r w:rsidRPr="00084D8E">
        <w:rPr>
          <w:rFonts w:ascii="Helvetica" w:hAnsi="Helvetica" w:cs="Helvetica"/>
          <w:b/>
          <w:bCs/>
          <w:i/>
          <w:color w:val="2D3B45"/>
          <w:sz w:val="32"/>
          <w:szCs w:val="24"/>
          <w:lang w:eastAsia="en-AU"/>
        </w:rPr>
        <w:t>Instructions</w:t>
      </w:r>
    </w:p>
    <w:p w14:paraId="10BC83E1" w14:textId="4173A081" w:rsidR="008852AB" w:rsidRPr="0074512E" w:rsidRDefault="008852AB" w:rsidP="0074512E">
      <w:pPr>
        <w:pStyle w:val="ListParagraph"/>
        <w:numPr>
          <w:ilvl w:val="0"/>
          <w:numId w:val="2"/>
        </w:numPr>
        <w:shd w:val="clear" w:color="auto" w:fill="FFFFFF"/>
        <w:spacing w:before="180" w:after="180"/>
        <w:rPr>
          <w:rFonts w:ascii="Helvetica" w:hAnsi="Helvetica" w:cs="Helvetica"/>
          <w:color w:val="2D3B45"/>
          <w:szCs w:val="24"/>
          <w:lang w:eastAsia="en-AU"/>
        </w:rPr>
      </w:pPr>
      <w:r w:rsidRPr="0074512E">
        <w:rPr>
          <w:rFonts w:ascii="Helvetica" w:hAnsi="Helvetica" w:cs="Helvetica"/>
          <w:color w:val="2D3B45"/>
          <w:szCs w:val="24"/>
          <w:lang w:eastAsia="en-AU"/>
        </w:rPr>
        <w:t xml:space="preserve">Form groups of </w:t>
      </w:r>
      <w:r w:rsidR="00040C0D" w:rsidRPr="0074512E">
        <w:rPr>
          <w:rFonts w:ascii="Helvetica" w:hAnsi="Helvetica" w:cs="Helvetica"/>
          <w:color w:val="2D3B45"/>
          <w:szCs w:val="24"/>
          <w:lang w:eastAsia="en-AU"/>
        </w:rPr>
        <w:t>three</w:t>
      </w:r>
      <w:r w:rsidRPr="0074512E">
        <w:rPr>
          <w:rFonts w:ascii="Helvetica" w:hAnsi="Helvetica" w:cs="Helvetica"/>
          <w:color w:val="2D3B45"/>
          <w:szCs w:val="24"/>
          <w:lang w:eastAsia="en-AU"/>
        </w:rPr>
        <w:t>. Allocate roles for each of the group members. Responsibilities may include rese</w:t>
      </w:r>
      <w:bookmarkStart w:id="0" w:name="_GoBack"/>
      <w:bookmarkEnd w:id="0"/>
      <w:r w:rsidRPr="0074512E">
        <w:rPr>
          <w:rFonts w:ascii="Helvetica" w:hAnsi="Helvetica" w:cs="Helvetica"/>
          <w:color w:val="2D3B45"/>
          <w:szCs w:val="24"/>
          <w:lang w:eastAsia="en-AU"/>
        </w:rPr>
        <w:t>arch, server hosting, building, annotating (placing signs on parts</w:t>
      </w:r>
      <w:r w:rsidR="007E2720">
        <w:rPr>
          <w:rFonts w:ascii="Helvetica" w:hAnsi="Helvetica" w:cs="Helvetica"/>
          <w:color w:val="2D3B45"/>
          <w:szCs w:val="24"/>
          <w:lang w:eastAsia="en-AU"/>
        </w:rPr>
        <w:t>,</w:t>
      </w:r>
      <w:r w:rsidRPr="0074512E">
        <w:rPr>
          <w:rFonts w:ascii="Helvetica" w:hAnsi="Helvetica" w:cs="Helvetica"/>
          <w:color w:val="2D3B45"/>
          <w:szCs w:val="24"/>
          <w:lang w:eastAsia="en-AU"/>
        </w:rPr>
        <w:t xml:space="preserve"> labelling structures or functions), team lead</w:t>
      </w:r>
      <w:r w:rsidR="007E2720">
        <w:rPr>
          <w:rFonts w:ascii="Helvetica" w:hAnsi="Helvetica" w:cs="Helvetica"/>
          <w:color w:val="2D3B45"/>
          <w:szCs w:val="24"/>
          <w:lang w:eastAsia="en-AU"/>
        </w:rPr>
        <w:t>ing</w:t>
      </w:r>
      <w:r w:rsidRPr="0074512E">
        <w:rPr>
          <w:rFonts w:ascii="Helvetica" w:hAnsi="Helvetica" w:cs="Helvetica"/>
          <w:color w:val="2D3B45"/>
          <w:szCs w:val="24"/>
          <w:lang w:eastAsia="en-AU"/>
        </w:rPr>
        <w:t>, VR video commentat</w:t>
      </w:r>
      <w:r w:rsidR="007E2720">
        <w:rPr>
          <w:rFonts w:ascii="Helvetica" w:hAnsi="Helvetica" w:cs="Helvetica"/>
          <w:color w:val="2D3B45"/>
          <w:szCs w:val="24"/>
          <w:lang w:eastAsia="en-AU"/>
        </w:rPr>
        <w:t>ing</w:t>
      </w:r>
      <w:r w:rsidRPr="0074512E">
        <w:rPr>
          <w:rFonts w:ascii="Helvetica" w:hAnsi="Helvetica" w:cs="Helvetica"/>
          <w:color w:val="2D3B45"/>
          <w:szCs w:val="24"/>
          <w:lang w:eastAsia="en-AU"/>
        </w:rPr>
        <w:t>, artistic direct</w:t>
      </w:r>
      <w:r w:rsidR="007E2720" w:rsidRPr="00FE5E26">
        <w:rPr>
          <w:rFonts w:ascii="Helvetica" w:hAnsi="Helvetica" w:cs="Helvetica"/>
          <w:color w:val="2D3B45"/>
          <w:szCs w:val="24"/>
          <w:lang w:eastAsia="en-AU"/>
        </w:rPr>
        <w:t>ing</w:t>
      </w:r>
      <w:r w:rsidRPr="0074512E">
        <w:rPr>
          <w:rFonts w:ascii="Helvetica" w:hAnsi="Helvetica" w:cs="Helvetica"/>
          <w:color w:val="2D3B45"/>
          <w:szCs w:val="24"/>
          <w:lang w:eastAsia="en-AU"/>
        </w:rPr>
        <w:t xml:space="preserve"> and redstone circuit design</w:t>
      </w:r>
      <w:r w:rsidR="007E2720" w:rsidRPr="00FE5E26">
        <w:rPr>
          <w:rFonts w:ascii="Helvetica" w:hAnsi="Helvetica" w:cs="Helvetica"/>
          <w:color w:val="2D3B45"/>
          <w:szCs w:val="24"/>
          <w:lang w:eastAsia="en-AU"/>
        </w:rPr>
        <w:t>ing</w:t>
      </w:r>
      <w:r w:rsidRPr="0074512E">
        <w:rPr>
          <w:rFonts w:ascii="Helvetica" w:hAnsi="Helvetica" w:cs="Helvetica"/>
          <w:color w:val="2D3B45"/>
          <w:szCs w:val="24"/>
          <w:lang w:eastAsia="en-AU"/>
        </w:rPr>
        <w:t>. NOTE: Each team member may have multiple responsibilities and could also share responsibilities.</w:t>
      </w:r>
    </w:p>
    <w:p w14:paraId="2B1C16D2" w14:textId="688E4FFF" w:rsidR="008852AB" w:rsidRPr="0074512E" w:rsidRDefault="008852AB" w:rsidP="0074512E">
      <w:pPr>
        <w:pStyle w:val="ListParagraph"/>
        <w:numPr>
          <w:ilvl w:val="0"/>
          <w:numId w:val="2"/>
        </w:numPr>
        <w:shd w:val="clear" w:color="auto" w:fill="FFFFFF"/>
        <w:spacing w:before="180" w:after="180"/>
        <w:rPr>
          <w:rFonts w:ascii="Helvetica" w:hAnsi="Helvetica" w:cs="Helvetica"/>
          <w:color w:val="2D3B45"/>
          <w:szCs w:val="24"/>
          <w:lang w:eastAsia="en-AU"/>
        </w:rPr>
      </w:pPr>
      <w:r w:rsidRPr="0074512E">
        <w:rPr>
          <w:rFonts w:ascii="Helvetica" w:hAnsi="Helvetica" w:cs="Helvetica"/>
          <w:color w:val="2D3B45"/>
          <w:szCs w:val="24"/>
          <w:lang w:eastAsia="en-AU"/>
        </w:rPr>
        <w:t>Choose an organ system (e.g. nervous system, endocrine system) or a smaller part of an organ system (such as an organ or group o</w:t>
      </w:r>
      <w:r w:rsidR="00040CD6" w:rsidRPr="0074512E">
        <w:rPr>
          <w:rFonts w:ascii="Helvetica" w:hAnsi="Helvetica" w:cs="Helvetica"/>
          <w:color w:val="2D3B45"/>
          <w:szCs w:val="24"/>
          <w:lang w:eastAsia="en-AU"/>
        </w:rPr>
        <w:t>f</w:t>
      </w:r>
      <w:r w:rsidRPr="0074512E">
        <w:rPr>
          <w:rFonts w:ascii="Helvetica" w:hAnsi="Helvetica" w:cs="Helvetica"/>
          <w:color w:val="2D3B45"/>
          <w:szCs w:val="24"/>
          <w:lang w:eastAsia="en-AU"/>
        </w:rPr>
        <w:t xml:space="preserve"> organs and tissues).</w:t>
      </w:r>
    </w:p>
    <w:p w14:paraId="6FA44616" w14:textId="2B236519" w:rsidR="007E2720" w:rsidRDefault="008852AB" w:rsidP="0074512E">
      <w:pPr>
        <w:pStyle w:val="ListParagraph"/>
        <w:numPr>
          <w:ilvl w:val="0"/>
          <w:numId w:val="2"/>
        </w:numPr>
        <w:shd w:val="clear" w:color="auto" w:fill="FFFFFF"/>
        <w:spacing w:before="180" w:after="180"/>
        <w:rPr>
          <w:rFonts w:ascii="Helvetica" w:hAnsi="Helvetica" w:cs="Helvetica"/>
          <w:color w:val="2D3B45"/>
          <w:szCs w:val="24"/>
          <w:lang w:eastAsia="en-AU"/>
        </w:rPr>
      </w:pPr>
      <w:r w:rsidRPr="0074512E">
        <w:rPr>
          <w:rFonts w:ascii="Helvetica" w:hAnsi="Helvetica" w:cs="Helvetica"/>
          <w:color w:val="2D3B45"/>
          <w:szCs w:val="24"/>
          <w:lang w:eastAsia="en-AU"/>
        </w:rPr>
        <w:t xml:space="preserve">Research the subject of your group's diorama thoroughly. Decide which aspects of </w:t>
      </w:r>
      <w:r w:rsidR="00040CD6" w:rsidRPr="0074512E">
        <w:rPr>
          <w:rFonts w:ascii="Helvetica" w:hAnsi="Helvetica" w:cs="Helvetica"/>
          <w:color w:val="2D3B45"/>
          <w:szCs w:val="24"/>
          <w:lang w:eastAsia="en-AU"/>
        </w:rPr>
        <w:t xml:space="preserve">the </w:t>
      </w:r>
      <w:r w:rsidRPr="0074512E">
        <w:rPr>
          <w:rFonts w:ascii="Helvetica" w:hAnsi="Helvetica" w:cs="Helvetica"/>
          <w:color w:val="2D3B45"/>
          <w:szCs w:val="24"/>
          <w:lang w:eastAsia="en-AU"/>
        </w:rPr>
        <w:t>research will be included in your diorama.</w:t>
      </w:r>
    </w:p>
    <w:p w14:paraId="01C36670" w14:textId="52174D85" w:rsidR="008852AB" w:rsidRPr="0074512E" w:rsidRDefault="008852AB" w:rsidP="0074512E">
      <w:pPr>
        <w:pStyle w:val="ListParagraph"/>
        <w:numPr>
          <w:ilvl w:val="0"/>
          <w:numId w:val="2"/>
        </w:numPr>
        <w:shd w:val="clear" w:color="auto" w:fill="FFFFFF"/>
        <w:spacing w:before="180" w:after="180"/>
        <w:rPr>
          <w:rFonts w:ascii="Helvetica" w:hAnsi="Helvetica" w:cs="Helvetica"/>
          <w:color w:val="2D3B45"/>
          <w:szCs w:val="24"/>
          <w:lang w:eastAsia="en-AU"/>
        </w:rPr>
      </w:pPr>
      <w:r w:rsidRPr="0074512E">
        <w:rPr>
          <w:rFonts w:ascii="Helvetica" w:hAnsi="Helvetica" w:cs="Helvetica"/>
          <w:color w:val="2D3B45"/>
          <w:szCs w:val="24"/>
          <w:lang w:eastAsia="en-AU"/>
        </w:rPr>
        <w:t xml:space="preserve">Create </w:t>
      </w:r>
      <w:r w:rsidR="00040CD6" w:rsidRPr="0074512E">
        <w:rPr>
          <w:rFonts w:ascii="Helvetica" w:hAnsi="Helvetica" w:cs="Helvetica"/>
          <w:color w:val="2D3B45"/>
          <w:szCs w:val="24"/>
          <w:lang w:eastAsia="en-AU"/>
        </w:rPr>
        <w:t xml:space="preserve">a </w:t>
      </w:r>
      <w:r w:rsidRPr="0074512E">
        <w:rPr>
          <w:rFonts w:ascii="Helvetica" w:hAnsi="Helvetica" w:cs="Helvetica"/>
          <w:color w:val="2D3B45"/>
          <w:szCs w:val="24"/>
          <w:lang w:eastAsia="en-AU"/>
        </w:rPr>
        <w:t xml:space="preserve">Minecraft world that will be the server for your group's project. This should be done in Minecraft Windows 10 Edition </w:t>
      </w:r>
      <w:r w:rsidR="00040CD6" w:rsidRPr="0074512E">
        <w:rPr>
          <w:rFonts w:ascii="Helvetica" w:hAnsi="Helvetica" w:cs="Helvetica"/>
          <w:color w:val="2D3B45"/>
          <w:szCs w:val="24"/>
          <w:lang w:eastAsia="en-AU"/>
        </w:rPr>
        <w:t>or</w:t>
      </w:r>
      <w:r w:rsidRPr="0074512E">
        <w:rPr>
          <w:rFonts w:ascii="Helvetica" w:hAnsi="Helvetica" w:cs="Helvetica"/>
          <w:color w:val="2D3B45"/>
          <w:szCs w:val="24"/>
          <w:lang w:eastAsia="en-AU"/>
        </w:rPr>
        <w:t xml:space="preserve"> Minecraft Pocket Edition (</w:t>
      </w:r>
      <w:r w:rsidR="00040CD6" w:rsidRPr="0074512E">
        <w:rPr>
          <w:rFonts w:ascii="Helvetica" w:hAnsi="Helvetica" w:cs="Helvetica"/>
          <w:color w:val="2D3B45"/>
          <w:szCs w:val="24"/>
          <w:lang w:eastAsia="en-AU"/>
        </w:rPr>
        <w:t>T</w:t>
      </w:r>
      <w:r w:rsidRPr="0074512E">
        <w:rPr>
          <w:rFonts w:ascii="Helvetica" w:hAnsi="Helvetica" w:cs="Helvetica"/>
          <w:color w:val="2D3B45"/>
          <w:szCs w:val="24"/>
          <w:lang w:eastAsia="en-AU"/>
        </w:rPr>
        <w:t>hese are the only versions that will be able to network with the version used by Oculus Rift). Ensure that the version used by your group is the same as the version used by Oculus Rift for VR. Other group members join the world in Multiplayer mode.</w:t>
      </w:r>
    </w:p>
    <w:p w14:paraId="403D9913" w14:textId="70F4B0C3" w:rsidR="008852AB" w:rsidRPr="0074512E" w:rsidRDefault="008852AB" w:rsidP="0074512E">
      <w:pPr>
        <w:pStyle w:val="ListParagraph"/>
        <w:numPr>
          <w:ilvl w:val="0"/>
          <w:numId w:val="2"/>
        </w:numPr>
        <w:shd w:val="clear" w:color="auto" w:fill="FFFFFF"/>
        <w:spacing w:before="180" w:after="180"/>
        <w:rPr>
          <w:rFonts w:ascii="Helvetica" w:hAnsi="Helvetica" w:cs="Helvetica"/>
          <w:color w:val="2D3B45"/>
          <w:szCs w:val="24"/>
          <w:lang w:eastAsia="en-AU"/>
        </w:rPr>
      </w:pPr>
      <w:r w:rsidRPr="0074512E">
        <w:rPr>
          <w:rFonts w:ascii="Helvetica" w:hAnsi="Helvetica" w:cs="Helvetica"/>
          <w:color w:val="2D3B45"/>
          <w:szCs w:val="24"/>
          <w:lang w:eastAsia="en-AU"/>
        </w:rPr>
        <w:t xml:space="preserve">Build </w:t>
      </w:r>
      <w:r w:rsidR="00040CD6" w:rsidRPr="0074512E">
        <w:rPr>
          <w:rFonts w:ascii="Helvetica" w:hAnsi="Helvetica" w:cs="Helvetica"/>
          <w:color w:val="2D3B45"/>
          <w:szCs w:val="24"/>
          <w:lang w:eastAsia="en-AU"/>
        </w:rPr>
        <w:t xml:space="preserve">a </w:t>
      </w:r>
      <w:r w:rsidRPr="0074512E">
        <w:rPr>
          <w:rFonts w:ascii="Helvetica" w:hAnsi="Helvetica" w:cs="Helvetica"/>
          <w:color w:val="2D3B45"/>
          <w:szCs w:val="24"/>
          <w:lang w:eastAsia="en-AU"/>
        </w:rPr>
        <w:t>diorama. Ensure all structures are labelled and all functions explained (signs would be useful for this purpose). Consider presentation concepts such as linear (visitors must follow a path)</w:t>
      </w:r>
      <w:r w:rsidR="00040CD6" w:rsidRPr="0074512E">
        <w:rPr>
          <w:rFonts w:ascii="Helvetica" w:hAnsi="Helvetica" w:cs="Helvetica"/>
          <w:color w:val="2D3B45"/>
          <w:szCs w:val="24"/>
          <w:lang w:eastAsia="en-AU"/>
        </w:rPr>
        <w:t xml:space="preserve"> and</w:t>
      </w:r>
      <w:r w:rsidRPr="0074512E">
        <w:rPr>
          <w:rFonts w:ascii="Helvetica" w:hAnsi="Helvetica" w:cs="Helvetica"/>
          <w:color w:val="2D3B45"/>
          <w:szCs w:val="24"/>
          <w:lang w:eastAsia="en-AU"/>
        </w:rPr>
        <w:t xml:space="preserve"> freeform (visitors can go anywhere, maybe even fly). Be innovative and creative. Create new or unexpected features.</w:t>
      </w:r>
    </w:p>
    <w:p w14:paraId="16264533" w14:textId="33EFB8E7" w:rsidR="008852AB" w:rsidRPr="0074512E" w:rsidRDefault="008852AB" w:rsidP="0074512E">
      <w:pPr>
        <w:pStyle w:val="ListParagraph"/>
        <w:numPr>
          <w:ilvl w:val="0"/>
          <w:numId w:val="2"/>
        </w:numPr>
        <w:shd w:val="clear" w:color="auto" w:fill="FFFFFF"/>
        <w:spacing w:before="180" w:after="180"/>
        <w:rPr>
          <w:rFonts w:ascii="Helvetica" w:hAnsi="Helvetica" w:cs="Helvetica"/>
          <w:color w:val="2D3B45"/>
          <w:szCs w:val="24"/>
          <w:lang w:eastAsia="en-AU"/>
        </w:rPr>
      </w:pPr>
      <w:r w:rsidRPr="0074512E">
        <w:rPr>
          <w:rFonts w:ascii="Helvetica" w:hAnsi="Helvetica" w:cs="Helvetica"/>
          <w:color w:val="2D3B45"/>
          <w:szCs w:val="24"/>
          <w:lang w:eastAsia="en-AU"/>
        </w:rPr>
        <w:t xml:space="preserve">VR </w:t>
      </w:r>
      <w:r w:rsidR="00040CD6" w:rsidRPr="0074512E">
        <w:rPr>
          <w:rFonts w:ascii="Helvetica" w:hAnsi="Helvetica" w:cs="Helvetica"/>
          <w:color w:val="2D3B45"/>
          <w:szCs w:val="24"/>
          <w:lang w:eastAsia="en-AU"/>
        </w:rPr>
        <w:t>t</w:t>
      </w:r>
      <w:r w:rsidRPr="0074512E">
        <w:rPr>
          <w:rFonts w:ascii="Helvetica" w:hAnsi="Helvetica" w:cs="Helvetica"/>
          <w:color w:val="2D3B45"/>
          <w:szCs w:val="24"/>
          <w:lang w:eastAsia="en-AU"/>
        </w:rPr>
        <w:t>esting</w:t>
      </w:r>
      <w:r w:rsidR="00040CD6" w:rsidRPr="0074512E">
        <w:rPr>
          <w:rFonts w:ascii="Helvetica" w:hAnsi="Helvetica" w:cs="Helvetica"/>
          <w:color w:val="2D3B45"/>
          <w:szCs w:val="24"/>
          <w:lang w:eastAsia="en-AU"/>
        </w:rPr>
        <w:t>.</w:t>
      </w:r>
      <w:r w:rsidR="00FE5E26">
        <w:rPr>
          <w:rFonts w:ascii="Helvetica" w:hAnsi="Helvetica" w:cs="Helvetica"/>
          <w:color w:val="2D3B45"/>
          <w:szCs w:val="24"/>
          <w:lang w:eastAsia="en-AU"/>
        </w:rPr>
        <w:t xml:space="preserve"> </w:t>
      </w:r>
      <w:r w:rsidRPr="0074512E">
        <w:rPr>
          <w:rFonts w:ascii="Helvetica" w:hAnsi="Helvetica" w:cs="Helvetica"/>
          <w:color w:val="2D3B45"/>
          <w:szCs w:val="24"/>
          <w:lang w:eastAsia="en-AU"/>
        </w:rPr>
        <w:t xml:space="preserve">Each group will have 4 VR </w:t>
      </w:r>
      <w:r w:rsidR="00040CD6" w:rsidRPr="0074512E">
        <w:rPr>
          <w:rFonts w:ascii="Helvetica" w:hAnsi="Helvetica" w:cs="Helvetica"/>
          <w:color w:val="2D3B45"/>
          <w:szCs w:val="24"/>
          <w:lang w:eastAsia="en-AU"/>
        </w:rPr>
        <w:t>s</w:t>
      </w:r>
      <w:r w:rsidRPr="0074512E">
        <w:rPr>
          <w:rFonts w:ascii="Helvetica" w:hAnsi="Helvetica" w:cs="Helvetica"/>
          <w:color w:val="2D3B45"/>
          <w:szCs w:val="24"/>
          <w:lang w:eastAsia="en-AU"/>
        </w:rPr>
        <w:t>essions</w:t>
      </w:r>
      <w:r w:rsidR="00040CD6" w:rsidRPr="0074512E">
        <w:rPr>
          <w:rFonts w:ascii="Helvetica" w:hAnsi="Helvetica" w:cs="Helvetica"/>
          <w:color w:val="2D3B45"/>
          <w:szCs w:val="24"/>
          <w:lang w:eastAsia="en-AU"/>
        </w:rPr>
        <w:t>,</w:t>
      </w:r>
      <w:r w:rsidRPr="0074512E">
        <w:rPr>
          <w:rFonts w:ascii="Helvetica" w:hAnsi="Helvetica" w:cs="Helvetica"/>
          <w:color w:val="2D3B45"/>
          <w:szCs w:val="24"/>
          <w:lang w:eastAsia="en-AU"/>
        </w:rPr>
        <w:t xml:space="preserve"> last</w:t>
      </w:r>
      <w:r w:rsidR="00040CD6" w:rsidRPr="0074512E">
        <w:rPr>
          <w:rFonts w:ascii="Helvetica" w:hAnsi="Helvetica" w:cs="Helvetica"/>
          <w:color w:val="2D3B45"/>
          <w:szCs w:val="24"/>
          <w:lang w:eastAsia="en-AU"/>
        </w:rPr>
        <w:t>ing</w:t>
      </w:r>
      <w:r w:rsidRPr="0074512E">
        <w:rPr>
          <w:rFonts w:ascii="Helvetica" w:hAnsi="Helvetica" w:cs="Helvetica"/>
          <w:color w:val="2D3B45"/>
          <w:szCs w:val="24"/>
          <w:lang w:eastAsia="en-AU"/>
        </w:rPr>
        <w:t xml:space="preserve"> about 15 minutes each:</w:t>
      </w:r>
    </w:p>
    <w:tbl>
      <w:tblPr>
        <w:tblW w:w="13116" w:type="dxa"/>
        <w:tblInd w:w="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116"/>
      </w:tblGrid>
      <w:tr w:rsidR="008852AB" w14:paraId="17B48F12" w14:textId="77777777" w:rsidTr="008852AB">
        <w:tc>
          <w:tcPr>
            <w:tcW w:w="130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397118" w14:textId="0E95506F" w:rsidR="008852AB" w:rsidRPr="008852AB" w:rsidRDefault="008852AB" w:rsidP="00FE5E26">
            <w:pPr>
              <w:rPr>
                <w:rFonts w:ascii="Helvetica" w:hAnsi="Helvetica" w:cs="Helvetica"/>
                <w:color w:val="2D3B45"/>
                <w:szCs w:val="24"/>
                <w:lang w:eastAsia="en-AU"/>
              </w:rPr>
            </w:pPr>
            <w:r w:rsidRPr="008852AB">
              <w:rPr>
                <w:rFonts w:ascii="Helvetica" w:hAnsi="Helvetica" w:cs="Helvetica"/>
                <w:color w:val="2D3B45"/>
                <w:szCs w:val="24"/>
                <w:u w:val="single"/>
                <w:lang w:eastAsia="en-AU"/>
              </w:rPr>
              <w:t>Session 1</w:t>
            </w:r>
            <w:r w:rsidRPr="008852AB">
              <w:rPr>
                <w:rFonts w:ascii="Helvetica" w:hAnsi="Helvetica" w:cs="Helvetica"/>
                <w:color w:val="2D3B45"/>
                <w:szCs w:val="24"/>
                <w:lang w:eastAsia="en-AU"/>
              </w:rPr>
              <w:t> </w:t>
            </w:r>
            <w:r w:rsidR="00040CD6">
              <w:rPr>
                <w:rFonts w:ascii="Helvetica" w:hAnsi="Helvetica" w:cs="Helvetica"/>
                <w:color w:val="2D3B45"/>
                <w:szCs w:val="24"/>
                <w:lang w:eastAsia="en-AU"/>
              </w:rPr>
              <w:t>–</w:t>
            </w:r>
            <w:r w:rsidRPr="008852AB">
              <w:rPr>
                <w:rFonts w:ascii="Helvetica" w:hAnsi="Helvetica" w:cs="Helvetica"/>
                <w:color w:val="2D3B45"/>
                <w:szCs w:val="24"/>
                <w:lang w:eastAsia="en-AU"/>
              </w:rPr>
              <w:t xml:space="preserve"> Become familiar with Minecraft in Oculus Rift. No building. Learn to use the touch controls and get around. Learn how to build.</w:t>
            </w:r>
          </w:p>
        </w:tc>
      </w:tr>
      <w:tr w:rsidR="008852AB" w14:paraId="5659E684" w14:textId="77777777" w:rsidTr="008852AB">
        <w:tc>
          <w:tcPr>
            <w:tcW w:w="130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E167DB" w14:textId="312A1F36" w:rsidR="008852AB" w:rsidRPr="008852AB" w:rsidRDefault="008852AB" w:rsidP="00FE5E26">
            <w:pPr>
              <w:rPr>
                <w:rFonts w:ascii="Helvetica" w:hAnsi="Helvetica" w:cs="Helvetica"/>
                <w:color w:val="2D3B45"/>
                <w:szCs w:val="24"/>
                <w:lang w:eastAsia="en-AU"/>
              </w:rPr>
            </w:pPr>
            <w:r w:rsidRPr="008852AB">
              <w:rPr>
                <w:rFonts w:ascii="Helvetica" w:hAnsi="Helvetica" w:cs="Helvetica"/>
                <w:color w:val="2D3B45"/>
                <w:szCs w:val="24"/>
                <w:u w:val="single"/>
                <w:lang w:eastAsia="en-AU"/>
              </w:rPr>
              <w:t>Session 2</w:t>
            </w:r>
            <w:r w:rsidRPr="008852AB">
              <w:rPr>
                <w:rFonts w:ascii="Helvetica" w:hAnsi="Helvetica" w:cs="Helvetica"/>
                <w:color w:val="2D3B45"/>
                <w:szCs w:val="24"/>
                <w:lang w:eastAsia="en-AU"/>
              </w:rPr>
              <w:t> </w:t>
            </w:r>
            <w:r w:rsidR="00040CD6">
              <w:rPr>
                <w:rFonts w:ascii="Helvetica" w:hAnsi="Helvetica" w:cs="Helvetica"/>
                <w:color w:val="2D3B45"/>
                <w:szCs w:val="24"/>
                <w:lang w:eastAsia="en-AU"/>
              </w:rPr>
              <w:t>–</w:t>
            </w:r>
            <w:r w:rsidRPr="008852AB">
              <w:rPr>
                <w:rFonts w:ascii="Helvetica" w:hAnsi="Helvetica" w:cs="Helvetica"/>
                <w:color w:val="2D3B45"/>
                <w:szCs w:val="24"/>
                <w:lang w:eastAsia="en-AU"/>
              </w:rPr>
              <w:t xml:space="preserve"> Test diorama in VR. Evaluate </w:t>
            </w:r>
            <w:r w:rsidR="00FE5E26">
              <w:rPr>
                <w:rFonts w:ascii="Helvetica" w:hAnsi="Helvetica" w:cs="Helvetica"/>
                <w:color w:val="2D3B45"/>
                <w:szCs w:val="24"/>
                <w:lang w:eastAsia="en-AU"/>
              </w:rPr>
              <w:t>whether</w:t>
            </w:r>
            <w:r w:rsidRPr="008852AB">
              <w:rPr>
                <w:rFonts w:ascii="Helvetica" w:hAnsi="Helvetica" w:cs="Helvetica"/>
                <w:color w:val="2D3B45"/>
                <w:szCs w:val="24"/>
                <w:lang w:eastAsia="en-AU"/>
              </w:rPr>
              <w:t xml:space="preserve"> it is fit for the intended audience. Decide what will be edited before the next VR session.</w:t>
            </w:r>
          </w:p>
        </w:tc>
      </w:tr>
      <w:tr w:rsidR="008852AB" w14:paraId="177120D4" w14:textId="77777777" w:rsidTr="0074512E">
        <w:trPr>
          <w:trHeight w:val="306"/>
        </w:trPr>
        <w:tc>
          <w:tcPr>
            <w:tcW w:w="130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ED4B5D" w14:textId="60390C66" w:rsidR="00040CD6" w:rsidRPr="008852AB" w:rsidRDefault="008852AB" w:rsidP="00FE5E26">
            <w:pPr>
              <w:rPr>
                <w:rFonts w:ascii="Helvetica" w:hAnsi="Helvetica" w:cs="Helvetica"/>
                <w:color w:val="2D3B45"/>
                <w:szCs w:val="24"/>
                <w:lang w:eastAsia="en-AU"/>
              </w:rPr>
            </w:pPr>
            <w:r w:rsidRPr="008852AB">
              <w:rPr>
                <w:rFonts w:ascii="Helvetica" w:hAnsi="Helvetica" w:cs="Helvetica"/>
                <w:color w:val="2D3B45"/>
                <w:szCs w:val="24"/>
                <w:u w:val="single"/>
                <w:lang w:eastAsia="en-AU"/>
              </w:rPr>
              <w:t>Session 3</w:t>
            </w:r>
            <w:r w:rsidRPr="008852AB">
              <w:rPr>
                <w:rFonts w:ascii="Helvetica" w:hAnsi="Helvetica" w:cs="Helvetica"/>
                <w:color w:val="2D3B45"/>
                <w:szCs w:val="24"/>
                <w:lang w:eastAsia="en-AU"/>
              </w:rPr>
              <w:t> </w:t>
            </w:r>
            <w:r w:rsidR="00040CD6">
              <w:rPr>
                <w:rFonts w:ascii="Helvetica" w:hAnsi="Helvetica" w:cs="Helvetica"/>
                <w:color w:val="2D3B45"/>
                <w:szCs w:val="24"/>
                <w:lang w:eastAsia="en-AU"/>
              </w:rPr>
              <w:t>–</w:t>
            </w:r>
            <w:r w:rsidRPr="008852AB">
              <w:rPr>
                <w:rFonts w:ascii="Helvetica" w:hAnsi="Helvetica" w:cs="Helvetica"/>
                <w:color w:val="2D3B45"/>
                <w:szCs w:val="24"/>
                <w:lang w:eastAsia="en-AU"/>
              </w:rPr>
              <w:t xml:space="preserve"> Record 3</w:t>
            </w:r>
            <w:r w:rsidR="00040CD6">
              <w:rPr>
                <w:rFonts w:ascii="Helvetica" w:hAnsi="Helvetica" w:cs="Helvetica"/>
                <w:color w:val="2D3B45"/>
                <w:szCs w:val="24"/>
                <w:lang w:eastAsia="en-AU"/>
              </w:rPr>
              <w:t>-</w:t>
            </w:r>
            <w:r w:rsidRPr="008852AB">
              <w:rPr>
                <w:rFonts w:ascii="Helvetica" w:hAnsi="Helvetica" w:cs="Helvetica"/>
                <w:color w:val="2D3B45"/>
                <w:szCs w:val="24"/>
                <w:lang w:eastAsia="en-AU"/>
              </w:rPr>
              <w:t>minute commentated video of diorama. Press 'Windows Button' + 'G' in game to start recording.</w:t>
            </w:r>
          </w:p>
        </w:tc>
      </w:tr>
      <w:tr w:rsidR="008852AB" w14:paraId="632A0D2E" w14:textId="77777777" w:rsidTr="008852AB">
        <w:tc>
          <w:tcPr>
            <w:tcW w:w="130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052A06" w14:textId="079D9DC5" w:rsidR="008852AB" w:rsidRPr="008852AB" w:rsidRDefault="008852AB" w:rsidP="00FE5E26">
            <w:pPr>
              <w:rPr>
                <w:rFonts w:ascii="Helvetica" w:hAnsi="Helvetica" w:cs="Helvetica"/>
                <w:color w:val="2D3B45"/>
                <w:szCs w:val="24"/>
                <w:lang w:eastAsia="en-AU"/>
              </w:rPr>
            </w:pPr>
            <w:r w:rsidRPr="008852AB">
              <w:rPr>
                <w:rFonts w:ascii="Helvetica" w:hAnsi="Helvetica" w:cs="Helvetica"/>
                <w:color w:val="2D3B45"/>
                <w:szCs w:val="24"/>
                <w:u w:val="single"/>
                <w:lang w:eastAsia="en-AU"/>
              </w:rPr>
              <w:t>Session 4</w:t>
            </w:r>
            <w:r w:rsidRPr="008852AB">
              <w:rPr>
                <w:rFonts w:ascii="Helvetica" w:hAnsi="Helvetica" w:cs="Helvetica"/>
                <w:color w:val="2D3B45"/>
                <w:szCs w:val="24"/>
                <w:lang w:eastAsia="en-AU"/>
              </w:rPr>
              <w:t> </w:t>
            </w:r>
            <w:r w:rsidR="00040CD6">
              <w:rPr>
                <w:rFonts w:ascii="Helvetica" w:hAnsi="Helvetica" w:cs="Helvetica"/>
                <w:color w:val="2D3B45"/>
                <w:szCs w:val="24"/>
                <w:lang w:eastAsia="en-AU"/>
              </w:rPr>
              <w:t>–</w:t>
            </w:r>
            <w:r w:rsidRPr="008852AB">
              <w:rPr>
                <w:rFonts w:ascii="Helvetica" w:hAnsi="Helvetica" w:cs="Helvetica"/>
                <w:color w:val="2D3B45"/>
                <w:szCs w:val="24"/>
                <w:lang w:eastAsia="en-AU"/>
              </w:rPr>
              <w:t xml:space="preserve"> Observe another group's diorama. Provide warm/cool feedback.</w:t>
            </w:r>
          </w:p>
        </w:tc>
      </w:tr>
    </w:tbl>
    <w:p w14:paraId="5F489838" w14:textId="77777777" w:rsidR="003C5750" w:rsidRDefault="003C5750" w:rsidP="00FE5E26"/>
    <w:sectPr w:rsidR="003C5750" w:rsidSect="008852AB">
      <w:pgSz w:w="16838" w:h="11906" w:orient="landscape"/>
      <w:pgMar w:top="142"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06B94"/>
    <w:multiLevelType w:val="hybridMultilevel"/>
    <w:tmpl w:val="22BE270A"/>
    <w:lvl w:ilvl="0" w:tplc="4A1EE1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8B53547"/>
    <w:multiLevelType w:val="hybridMultilevel"/>
    <w:tmpl w:val="2E225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AB"/>
    <w:rsid w:val="00040C0D"/>
    <w:rsid w:val="00040CD6"/>
    <w:rsid w:val="00084D8E"/>
    <w:rsid w:val="003C5750"/>
    <w:rsid w:val="0074512E"/>
    <w:rsid w:val="007E2720"/>
    <w:rsid w:val="008852AB"/>
    <w:rsid w:val="00C810F5"/>
    <w:rsid w:val="00FE5E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AE06B"/>
  <w15:chartTrackingRefBased/>
  <w15:docId w15:val="{D8A4E002-2794-4802-975C-C5F81B91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A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0CD6"/>
    <w:rPr>
      <w:sz w:val="16"/>
      <w:szCs w:val="16"/>
    </w:rPr>
  </w:style>
  <w:style w:type="paragraph" w:styleId="CommentText">
    <w:name w:val="annotation text"/>
    <w:basedOn w:val="Normal"/>
    <w:link w:val="CommentTextChar"/>
    <w:uiPriority w:val="99"/>
    <w:semiHidden/>
    <w:unhideWhenUsed/>
    <w:rsid w:val="00040CD6"/>
    <w:rPr>
      <w:sz w:val="20"/>
      <w:szCs w:val="20"/>
    </w:rPr>
  </w:style>
  <w:style w:type="character" w:customStyle="1" w:styleId="CommentTextChar">
    <w:name w:val="Comment Text Char"/>
    <w:basedOn w:val="DefaultParagraphFont"/>
    <w:link w:val="CommentText"/>
    <w:uiPriority w:val="99"/>
    <w:semiHidden/>
    <w:rsid w:val="00040CD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40CD6"/>
    <w:rPr>
      <w:b/>
      <w:bCs/>
    </w:rPr>
  </w:style>
  <w:style w:type="character" w:customStyle="1" w:styleId="CommentSubjectChar">
    <w:name w:val="Comment Subject Char"/>
    <w:basedOn w:val="CommentTextChar"/>
    <w:link w:val="CommentSubject"/>
    <w:uiPriority w:val="99"/>
    <w:semiHidden/>
    <w:rsid w:val="00040CD6"/>
    <w:rPr>
      <w:rFonts w:ascii="Calibri" w:hAnsi="Calibri" w:cs="Calibri"/>
      <w:b/>
      <w:bCs/>
      <w:sz w:val="20"/>
      <w:szCs w:val="20"/>
    </w:rPr>
  </w:style>
  <w:style w:type="paragraph" w:styleId="BalloonText">
    <w:name w:val="Balloon Text"/>
    <w:basedOn w:val="Normal"/>
    <w:link w:val="BalloonTextChar"/>
    <w:uiPriority w:val="99"/>
    <w:semiHidden/>
    <w:unhideWhenUsed/>
    <w:rsid w:val="00040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CD6"/>
    <w:rPr>
      <w:rFonts w:ascii="Segoe UI" w:hAnsi="Segoe UI" w:cs="Segoe UI"/>
      <w:sz w:val="18"/>
      <w:szCs w:val="18"/>
    </w:rPr>
  </w:style>
  <w:style w:type="paragraph" w:styleId="ListParagraph">
    <w:name w:val="List Paragraph"/>
    <w:basedOn w:val="Normal"/>
    <w:uiPriority w:val="34"/>
    <w:qFormat/>
    <w:rsid w:val="007E2720"/>
    <w:pPr>
      <w:ind w:left="720"/>
      <w:contextualSpacing/>
    </w:pPr>
  </w:style>
  <w:style w:type="paragraph" w:styleId="Revision">
    <w:name w:val="Revision"/>
    <w:hidden/>
    <w:uiPriority w:val="99"/>
    <w:semiHidden/>
    <w:rsid w:val="00FE5E2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8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F703FDB5-A141-4F93-9FB3-FB061A24F721}"/>
</file>

<file path=customXml/itemProps2.xml><?xml version="1.0" encoding="utf-8"?>
<ds:datastoreItem xmlns:ds="http://schemas.openxmlformats.org/officeDocument/2006/customXml" ds:itemID="{AB5DBD22-1487-4A12-A529-E3CC850B6783}"/>
</file>

<file path=customXml/itemProps3.xml><?xml version="1.0" encoding="utf-8"?>
<ds:datastoreItem xmlns:ds="http://schemas.openxmlformats.org/officeDocument/2006/customXml" ds:itemID="{49120D5C-69EC-46A1-8FEC-9DA4F26EF031}"/>
</file>

<file path=docProps/app.xml><?xml version="1.0" encoding="utf-8"?>
<Properties xmlns="http://schemas.openxmlformats.org/officeDocument/2006/extended-properties" xmlns:vt="http://schemas.openxmlformats.org/officeDocument/2006/docPropsVTypes">
  <Template>Normal.dotm</Template>
  <TotalTime>37</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 Amy</dc:creator>
  <cp:keywords/>
  <dc:description/>
  <cp:lastModifiedBy>Hendricksen, Natalie</cp:lastModifiedBy>
  <cp:revision>4</cp:revision>
  <dcterms:created xsi:type="dcterms:W3CDTF">2018-10-24T00:48:00Z</dcterms:created>
  <dcterms:modified xsi:type="dcterms:W3CDTF">2018-10-25T23:08:00Z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17920800</vt:r8>
  </property>
</Properties>
</file>