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1FB1" w14:textId="77777777" w:rsidR="00D23D0A" w:rsidRPr="008E61CD" w:rsidRDefault="00D23D0A" w:rsidP="00814514">
      <w:pPr>
        <w:pStyle w:val="Heading1"/>
        <w:spacing w:before="0"/>
        <w:rPr>
          <w:rFonts w:eastAsia="Times New Roman"/>
          <w:b/>
          <w:sz w:val="36"/>
          <w:lang w:eastAsia="en-AU"/>
        </w:rPr>
      </w:pPr>
      <w:r w:rsidRPr="008E61CD">
        <w:rPr>
          <w:rFonts w:eastAsia="Times New Roman"/>
          <w:b/>
          <w:sz w:val="36"/>
          <w:lang w:eastAsia="en-AU"/>
        </w:rPr>
        <w:t>Blue-Bot Chal</w:t>
      </w:r>
      <w:r w:rsidR="00204844" w:rsidRPr="008E61CD">
        <w:rPr>
          <w:rFonts w:eastAsia="Times New Roman"/>
          <w:b/>
          <w:sz w:val="36"/>
          <w:lang w:eastAsia="en-AU"/>
        </w:rPr>
        <w:t>l</w:t>
      </w:r>
      <w:r w:rsidRPr="008E61CD">
        <w:rPr>
          <w:rFonts w:eastAsia="Times New Roman"/>
          <w:b/>
          <w:sz w:val="36"/>
          <w:lang w:eastAsia="en-AU"/>
        </w:rPr>
        <w:t>enges</w:t>
      </w:r>
    </w:p>
    <w:p w14:paraId="3AAABEB7" w14:textId="77777777" w:rsidR="00A8343C" w:rsidRPr="00397835" w:rsidRDefault="00A8343C" w:rsidP="00A8343C">
      <w:pPr>
        <w:shd w:val="clear" w:color="auto" w:fill="FFFFFF"/>
        <w:spacing w:after="150" w:line="240" w:lineRule="auto"/>
        <w:outlineLvl w:val="1"/>
        <w:rPr>
          <w:rFonts w:eastAsia="Times New Roman" w:cs="Times New Roman"/>
          <w:color w:val="16354B"/>
          <w:sz w:val="24"/>
          <w:szCs w:val="40"/>
          <w:lang w:eastAsia="en-AU"/>
        </w:rPr>
      </w:pPr>
      <w:r w:rsidRPr="00397835">
        <w:rPr>
          <w:rFonts w:eastAsia="Times New Roman" w:cs="Times New Roman"/>
          <w:color w:val="16354B"/>
          <w:sz w:val="24"/>
          <w:szCs w:val="40"/>
          <w:lang w:eastAsia="en-AU"/>
        </w:rPr>
        <w:t>DT + English, Maths and The Arts</w:t>
      </w:r>
    </w:p>
    <w:p w14:paraId="2DEB587C" w14:textId="5BCF9117" w:rsidR="00BF3331" w:rsidRPr="00397835" w:rsidRDefault="00397835" w:rsidP="00A8343C">
      <w:pPr>
        <w:shd w:val="clear" w:color="auto" w:fill="FFFFFF"/>
        <w:spacing w:after="150" w:line="240" w:lineRule="auto"/>
        <w:outlineLvl w:val="1"/>
        <w:rPr>
          <w:rFonts w:eastAsia="Times New Roman" w:cs="Times New Roman"/>
          <w:i/>
          <w:iCs/>
          <w:color w:val="16354B"/>
          <w:sz w:val="24"/>
          <w:szCs w:val="40"/>
          <w:lang w:eastAsia="en-AU"/>
        </w:rPr>
      </w:pPr>
      <w:r w:rsidRPr="00397835">
        <w:rPr>
          <w:rFonts w:eastAsia="Times New Roman" w:cs="Times New Roman"/>
          <w:i/>
          <w:iCs/>
          <w:color w:val="16354B"/>
          <w:sz w:val="24"/>
          <w:szCs w:val="40"/>
          <w:lang w:eastAsia="en-AU"/>
        </w:rPr>
        <w:t>Please refer to the online lesson plan on the DT Hub to access all website links and additional resources.</w:t>
      </w:r>
    </w:p>
    <w:p w14:paraId="43633E28" w14:textId="77777777" w:rsidR="00A8343C" w:rsidRPr="00397835" w:rsidRDefault="00A8343C" w:rsidP="00A8343C">
      <w:pPr>
        <w:pStyle w:val="Heading4"/>
        <w:shd w:val="clear" w:color="auto" w:fill="DDB8F9"/>
        <w:spacing w:before="150" w:after="150"/>
        <w:rPr>
          <w:rFonts w:ascii="Museo Sans Rounded 500" w:hAnsi="Museo Sans Rounded 500"/>
          <w:b w:val="0"/>
          <w:bCs w:val="0"/>
          <w:i w:val="0"/>
          <w:iCs w:val="0"/>
          <w:color w:val="16354B"/>
          <w:sz w:val="25"/>
          <w:szCs w:val="24"/>
        </w:rPr>
      </w:pPr>
      <w:r w:rsidRPr="00397835">
        <w:rPr>
          <w:rFonts w:ascii="Museo Sans Rounded 500" w:hAnsi="Museo Sans Rounded 500"/>
          <w:b w:val="0"/>
          <w:bCs w:val="0"/>
          <w:i w:val="0"/>
          <w:iCs w:val="0"/>
          <w:color w:val="16354B"/>
          <w:sz w:val="25"/>
          <w:szCs w:val="24"/>
        </w:rPr>
        <w:t xml:space="preserve">Use these challenges created by Kylie Docherty, QSITE to </w:t>
      </w:r>
      <w:r w:rsidR="00D50DBC" w:rsidRPr="00397835">
        <w:rPr>
          <w:rFonts w:ascii="Museo Sans Rounded 500" w:hAnsi="Museo Sans Rounded 500"/>
          <w:b w:val="0"/>
          <w:bCs w:val="0"/>
          <w:i w:val="0"/>
          <w:iCs w:val="0"/>
          <w:color w:val="16354B"/>
          <w:sz w:val="25"/>
          <w:szCs w:val="24"/>
        </w:rPr>
        <w:t>provide opportunities for students to learn how to design and follow a series of steps to program Blue</w:t>
      </w:r>
      <w:r w:rsidR="00D23D0A" w:rsidRPr="00397835">
        <w:rPr>
          <w:rFonts w:ascii="Museo Sans Rounded 500" w:hAnsi="Museo Sans Rounded 500"/>
          <w:b w:val="0"/>
          <w:bCs w:val="0"/>
          <w:i w:val="0"/>
          <w:iCs w:val="0"/>
          <w:color w:val="16354B"/>
          <w:sz w:val="25"/>
          <w:szCs w:val="24"/>
        </w:rPr>
        <w:t>-B</w:t>
      </w:r>
      <w:r w:rsidR="00D50DBC" w:rsidRPr="00397835">
        <w:rPr>
          <w:rFonts w:ascii="Museo Sans Rounded 500" w:hAnsi="Museo Sans Rounded 500"/>
          <w:b w:val="0"/>
          <w:bCs w:val="0"/>
          <w:i w:val="0"/>
          <w:iCs w:val="0"/>
          <w:color w:val="16354B"/>
          <w:sz w:val="25"/>
          <w:szCs w:val="24"/>
        </w:rPr>
        <w:t xml:space="preserve">ot. </w:t>
      </w:r>
    </w:p>
    <w:p w14:paraId="2F55D5EC" w14:textId="77777777" w:rsidR="00D50DBC" w:rsidRPr="00556452" w:rsidRDefault="00D50DBC" w:rsidP="00556452">
      <w:pPr>
        <w:pStyle w:val="Heading2"/>
        <w:spacing w:after="0" w:afterAutospacing="0"/>
        <w:rPr>
          <w:rFonts w:asciiTheme="minorHAnsi" w:hAnsiTheme="minorHAnsi" w:cstheme="minorHAnsi"/>
          <w:b w:val="0"/>
          <w:bCs w:val="0"/>
          <w:color w:val="365F91" w:themeColor="accent1" w:themeShade="BF"/>
          <w:sz w:val="28"/>
          <w:szCs w:val="32"/>
        </w:rPr>
      </w:pPr>
      <w:r w:rsidRPr="00556452">
        <w:rPr>
          <w:rFonts w:asciiTheme="minorHAnsi" w:hAnsiTheme="minorHAnsi" w:cstheme="minorHAnsi"/>
          <w:b w:val="0"/>
          <w:bCs w:val="0"/>
          <w:color w:val="365F91" w:themeColor="accent1" w:themeShade="BF"/>
          <w:sz w:val="28"/>
          <w:szCs w:val="32"/>
        </w:rPr>
        <w:t>Curriculum</w:t>
      </w:r>
    </w:p>
    <w:tbl>
      <w:tblPr>
        <w:tblW w:w="102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43"/>
        <w:gridCol w:w="8363"/>
      </w:tblGrid>
      <w:tr w:rsidR="00D50DBC" w:rsidRPr="00556452" w14:paraId="169B9AE8" w14:textId="77777777" w:rsidTr="00BF3331">
        <w:trPr>
          <w:tblHeader/>
        </w:trPr>
        <w:tc>
          <w:tcPr>
            <w:tcW w:w="10206"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14:paraId="0AFC92E2" w14:textId="77777777" w:rsidR="00D50DBC" w:rsidRPr="00556452" w:rsidRDefault="00D50DBC" w:rsidP="00BF3331">
            <w:pPr>
              <w:spacing w:after="0"/>
              <w:rPr>
                <w:rFonts w:cstheme="minorHAnsi"/>
                <w:color w:val="777777"/>
                <w:sz w:val="24"/>
                <w:szCs w:val="24"/>
              </w:rPr>
            </w:pPr>
            <w:r w:rsidRPr="00556452">
              <w:rPr>
                <w:rFonts w:cstheme="minorHAnsi"/>
                <w:color w:val="777777"/>
              </w:rPr>
              <w:t>Links with Digital Technologies Curriculum Area</w:t>
            </w:r>
          </w:p>
        </w:tc>
      </w:tr>
      <w:tr w:rsidR="00D50DBC" w:rsidRPr="00556452" w14:paraId="661013AA" w14:textId="77777777" w:rsidTr="009B4DA5">
        <w:trPr>
          <w:tblHeader/>
        </w:trPr>
        <w:tc>
          <w:tcPr>
            <w:tcW w:w="1843"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6A926F99" w14:textId="77777777" w:rsidR="00D50DBC" w:rsidRPr="00556452" w:rsidRDefault="00D50DBC" w:rsidP="00556452">
            <w:pPr>
              <w:spacing w:after="0"/>
              <w:rPr>
                <w:rFonts w:cstheme="minorHAnsi"/>
                <w:b/>
                <w:bCs/>
                <w:color w:val="16354B"/>
                <w:sz w:val="24"/>
                <w:szCs w:val="24"/>
              </w:rPr>
            </w:pPr>
            <w:r w:rsidRPr="00556452">
              <w:rPr>
                <w:rFonts w:cstheme="minorHAnsi"/>
                <w:b/>
                <w:bCs/>
                <w:color w:val="16354B"/>
              </w:rPr>
              <w:t>Strand</w:t>
            </w:r>
          </w:p>
        </w:tc>
        <w:tc>
          <w:tcPr>
            <w:tcW w:w="8363"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0ED03F10" w14:textId="77777777" w:rsidR="00D50DBC" w:rsidRPr="00556452" w:rsidRDefault="00D50DBC" w:rsidP="00556452">
            <w:pPr>
              <w:spacing w:after="0"/>
              <w:rPr>
                <w:rFonts w:cstheme="minorHAnsi"/>
                <w:b/>
                <w:bCs/>
                <w:color w:val="16354B"/>
                <w:sz w:val="24"/>
                <w:szCs w:val="24"/>
              </w:rPr>
            </w:pPr>
            <w:r w:rsidRPr="00556452">
              <w:rPr>
                <w:rFonts w:cstheme="minorHAnsi"/>
                <w:b/>
                <w:bCs/>
                <w:color w:val="16354B"/>
              </w:rPr>
              <w:t>Content Description</w:t>
            </w:r>
          </w:p>
        </w:tc>
      </w:tr>
      <w:tr w:rsidR="00D50DBC" w:rsidRPr="00556452" w14:paraId="1429883E" w14:textId="77777777" w:rsidTr="009B4DA5">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CF4C35" w14:textId="77777777" w:rsidR="00D50DBC" w:rsidRPr="00556452" w:rsidRDefault="00D50DBC" w:rsidP="00556452">
            <w:pPr>
              <w:spacing w:after="0"/>
              <w:rPr>
                <w:rFonts w:cstheme="minorHAnsi"/>
                <w:b/>
                <w:bCs/>
                <w:color w:val="16354B"/>
                <w:sz w:val="24"/>
                <w:szCs w:val="24"/>
              </w:rPr>
            </w:pPr>
            <w:r w:rsidRPr="00556452">
              <w:rPr>
                <w:rFonts w:cstheme="minorHAnsi"/>
                <w:b/>
                <w:bCs/>
                <w:color w:val="16354B"/>
              </w:rPr>
              <w:t>Processes and Production Skills</w:t>
            </w:r>
          </w:p>
        </w:tc>
        <w:tc>
          <w:tcPr>
            <w:tcW w:w="8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96B84F" w14:textId="42E73CBC" w:rsidR="00D50DBC" w:rsidRPr="008B4003" w:rsidRDefault="008B4003" w:rsidP="008B4003">
            <w:pPr>
              <w:pStyle w:val="NormalWeb"/>
              <w:spacing w:after="0"/>
              <w:rPr>
                <w:rFonts w:asciiTheme="minorHAnsi" w:hAnsiTheme="minorHAnsi" w:cstheme="minorHAnsi"/>
                <w:color w:val="16354B"/>
                <w:sz w:val="22"/>
                <w:szCs w:val="22"/>
              </w:rPr>
            </w:pPr>
            <w:r w:rsidRPr="008B4003">
              <w:rPr>
                <w:rFonts w:asciiTheme="minorHAnsi" w:hAnsiTheme="minorHAnsi" w:cstheme="minorHAnsi"/>
                <w:color w:val="16354B"/>
                <w:sz w:val="22"/>
                <w:szCs w:val="22"/>
              </w:rPr>
              <w:t>Follow and describe algorithms involving a sequence of steps, branching (decisions) and iteration (repetition)</w:t>
            </w:r>
            <w:r>
              <w:rPr>
                <w:rFonts w:asciiTheme="minorHAnsi" w:hAnsiTheme="minorHAnsi" w:cstheme="minorHAnsi"/>
                <w:color w:val="16354B"/>
                <w:sz w:val="22"/>
                <w:szCs w:val="22"/>
              </w:rPr>
              <w:t xml:space="preserve"> </w:t>
            </w:r>
            <w:r w:rsidRPr="008B4003">
              <w:rPr>
                <w:rFonts w:asciiTheme="minorHAnsi" w:hAnsiTheme="minorHAnsi" w:cstheme="minorHAnsi"/>
                <w:color w:val="16354B"/>
                <w:sz w:val="22"/>
                <w:szCs w:val="22"/>
              </w:rPr>
              <w:t xml:space="preserve">(AC9TDI2P02) </w:t>
            </w:r>
          </w:p>
        </w:tc>
      </w:tr>
      <w:tr w:rsidR="00D50DBC" w:rsidRPr="00556452" w14:paraId="2235757D" w14:textId="77777777" w:rsidTr="00BF3331">
        <w:trPr>
          <w:tblHeader/>
        </w:trPr>
        <w:tc>
          <w:tcPr>
            <w:tcW w:w="10206"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14:paraId="2C1AFBAA" w14:textId="77777777" w:rsidR="00D50DBC" w:rsidRPr="00556452" w:rsidRDefault="00D50DBC" w:rsidP="0093437C">
            <w:pPr>
              <w:spacing w:after="0" w:line="240" w:lineRule="auto"/>
              <w:rPr>
                <w:rFonts w:eastAsia="Times New Roman" w:cstheme="minorHAnsi"/>
                <w:color w:val="777777"/>
                <w:sz w:val="24"/>
                <w:szCs w:val="24"/>
                <w:lang w:eastAsia="en-AU"/>
              </w:rPr>
            </w:pPr>
            <w:r w:rsidRPr="00556452">
              <w:rPr>
                <w:rFonts w:eastAsia="Times New Roman" w:cstheme="minorHAnsi"/>
                <w:color w:val="777777"/>
                <w:sz w:val="24"/>
                <w:szCs w:val="24"/>
                <w:lang w:eastAsia="en-AU"/>
              </w:rPr>
              <w:t>Links with English Curriculum Area</w:t>
            </w:r>
          </w:p>
        </w:tc>
      </w:tr>
      <w:tr w:rsidR="00D50DBC" w:rsidRPr="00556452" w14:paraId="5E307D41" w14:textId="77777777" w:rsidTr="009B4DA5">
        <w:trPr>
          <w:tblHeader/>
        </w:trPr>
        <w:tc>
          <w:tcPr>
            <w:tcW w:w="1843"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77E8EFE2" w14:textId="77777777" w:rsidR="00D50DBC" w:rsidRPr="00556452" w:rsidRDefault="00D50DBC" w:rsidP="0093437C">
            <w:pPr>
              <w:spacing w:after="0" w:line="240" w:lineRule="auto"/>
              <w:rPr>
                <w:rFonts w:eastAsia="Times New Roman" w:cstheme="minorHAnsi"/>
                <w:b/>
                <w:bCs/>
                <w:color w:val="16354B"/>
                <w:sz w:val="24"/>
                <w:szCs w:val="24"/>
                <w:lang w:eastAsia="en-AU"/>
              </w:rPr>
            </w:pPr>
            <w:r w:rsidRPr="00556452">
              <w:rPr>
                <w:rFonts w:eastAsia="Times New Roman" w:cstheme="minorHAnsi"/>
                <w:b/>
                <w:bCs/>
                <w:color w:val="16354B"/>
                <w:sz w:val="24"/>
                <w:szCs w:val="24"/>
                <w:lang w:eastAsia="en-AU"/>
              </w:rPr>
              <w:t>Strand</w:t>
            </w:r>
          </w:p>
        </w:tc>
        <w:tc>
          <w:tcPr>
            <w:tcW w:w="8363"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3E47A923" w14:textId="77777777" w:rsidR="00D50DBC" w:rsidRPr="0093437C" w:rsidRDefault="00D50DBC" w:rsidP="0093437C">
            <w:pPr>
              <w:spacing w:after="0" w:line="240" w:lineRule="auto"/>
              <w:rPr>
                <w:rFonts w:eastAsia="Times New Roman" w:cstheme="minorHAnsi"/>
                <w:b/>
                <w:bCs/>
                <w:color w:val="16354B"/>
                <w:sz w:val="24"/>
                <w:szCs w:val="24"/>
                <w:lang w:eastAsia="en-AU"/>
              </w:rPr>
            </w:pPr>
            <w:r w:rsidRPr="0093437C">
              <w:rPr>
                <w:rFonts w:eastAsia="Times New Roman" w:cstheme="minorHAnsi"/>
                <w:b/>
                <w:bCs/>
                <w:color w:val="16354B"/>
                <w:sz w:val="24"/>
                <w:szCs w:val="24"/>
                <w:lang w:eastAsia="en-AU"/>
              </w:rPr>
              <w:t>Content Description</w:t>
            </w:r>
          </w:p>
        </w:tc>
      </w:tr>
      <w:tr w:rsidR="00D50DBC" w:rsidRPr="00556452" w14:paraId="3B05AA7F" w14:textId="77777777" w:rsidTr="009B4DA5">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4202C7" w14:textId="2580411F" w:rsidR="00D50DBC" w:rsidRPr="00556452" w:rsidRDefault="008B4003" w:rsidP="00D50DBC">
            <w:pPr>
              <w:spacing w:after="300" w:line="240" w:lineRule="auto"/>
              <w:rPr>
                <w:rFonts w:eastAsia="Times New Roman" w:cstheme="minorHAnsi"/>
                <w:b/>
                <w:bCs/>
                <w:color w:val="16354B"/>
                <w:sz w:val="24"/>
                <w:szCs w:val="24"/>
                <w:lang w:eastAsia="en-AU"/>
              </w:rPr>
            </w:pPr>
            <w:r>
              <w:rPr>
                <w:rFonts w:eastAsia="Times New Roman" w:cstheme="minorHAnsi"/>
                <w:b/>
                <w:bCs/>
                <w:color w:val="16354B"/>
                <w:sz w:val="24"/>
                <w:szCs w:val="24"/>
                <w:lang w:eastAsia="en-AU"/>
              </w:rPr>
              <w:t>Literature</w:t>
            </w:r>
          </w:p>
        </w:tc>
        <w:tc>
          <w:tcPr>
            <w:tcW w:w="8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312341" w14:textId="4FBEB806" w:rsidR="001456BE" w:rsidRPr="001456BE" w:rsidRDefault="001456BE" w:rsidP="001456BE">
            <w:pPr>
              <w:spacing w:after="150" w:line="240" w:lineRule="auto"/>
              <w:rPr>
                <w:rFonts w:eastAsia="Times New Roman" w:cstheme="minorHAnsi"/>
                <w:color w:val="16354B"/>
                <w:lang w:eastAsia="en-AU"/>
              </w:rPr>
            </w:pPr>
            <w:r w:rsidRPr="001456BE">
              <w:rPr>
                <w:rFonts w:eastAsia="Times New Roman" w:cstheme="minorHAnsi"/>
                <w:color w:val="16354B"/>
                <w:lang w:eastAsia="en-AU"/>
              </w:rPr>
              <w:t>Retell and adapt familiar literary texts through play, performance, images or writing</w:t>
            </w:r>
            <w:r>
              <w:rPr>
                <w:rFonts w:eastAsia="Times New Roman" w:cstheme="minorHAnsi"/>
                <w:color w:val="16354B"/>
                <w:lang w:eastAsia="en-AU"/>
              </w:rPr>
              <w:t xml:space="preserve"> </w:t>
            </w:r>
            <w:r w:rsidRPr="001456BE">
              <w:rPr>
                <w:rFonts w:eastAsia="Times New Roman" w:cstheme="minorHAnsi"/>
                <w:color w:val="16354B"/>
                <w:lang w:eastAsia="en-AU"/>
              </w:rPr>
              <w:t>(AC9EFLE05)</w:t>
            </w:r>
          </w:p>
          <w:p w14:paraId="28AB1491" w14:textId="62A69BEA" w:rsidR="001456BE" w:rsidRPr="001456BE" w:rsidRDefault="001456BE" w:rsidP="001456BE">
            <w:pPr>
              <w:spacing w:after="150" w:line="240" w:lineRule="auto"/>
              <w:rPr>
                <w:rFonts w:eastAsia="Times New Roman" w:cstheme="minorHAnsi"/>
                <w:color w:val="16354B"/>
                <w:lang w:eastAsia="en-AU"/>
              </w:rPr>
            </w:pPr>
            <w:r w:rsidRPr="001456BE">
              <w:rPr>
                <w:rFonts w:eastAsia="Times New Roman" w:cstheme="minorHAnsi"/>
                <w:color w:val="16354B"/>
                <w:lang w:eastAsia="en-AU"/>
              </w:rPr>
              <w:t>Discuss literary texts and share responses by making connections with students’ own experiences (AC9E1LE02)</w:t>
            </w:r>
          </w:p>
          <w:p w14:paraId="6F5F6DD6" w14:textId="2CB842C4" w:rsidR="00D50DBC" w:rsidRPr="0093437C" w:rsidRDefault="001456BE" w:rsidP="001456BE">
            <w:pPr>
              <w:spacing w:after="0" w:line="240" w:lineRule="auto"/>
              <w:rPr>
                <w:rFonts w:eastAsia="Times New Roman" w:cstheme="minorHAnsi"/>
                <w:color w:val="16354B"/>
                <w:sz w:val="24"/>
                <w:szCs w:val="24"/>
                <w:lang w:eastAsia="en-AU"/>
              </w:rPr>
            </w:pPr>
            <w:r w:rsidRPr="001456BE">
              <w:rPr>
                <w:rFonts w:eastAsia="Times New Roman" w:cstheme="minorHAnsi"/>
                <w:color w:val="16354B"/>
                <w:lang w:eastAsia="en-AU"/>
              </w:rPr>
              <w:t>Discuss plot, character and setting, which are features of stories (AC9E1LE03)</w:t>
            </w:r>
          </w:p>
        </w:tc>
      </w:tr>
    </w:tbl>
    <w:p w14:paraId="636A986F" w14:textId="77777777" w:rsidR="00D50DBC" w:rsidRPr="00556452" w:rsidRDefault="00D50DBC" w:rsidP="00D50DBC">
      <w:pPr>
        <w:spacing w:after="0" w:line="240" w:lineRule="auto"/>
        <w:rPr>
          <w:rFonts w:eastAsia="Times New Roman" w:cstheme="minorHAnsi"/>
          <w:vanish/>
          <w:sz w:val="24"/>
          <w:szCs w:val="24"/>
          <w:lang w:eastAsia="en-AU"/>
        </w:rPr>
      </w:pPr>
    </w:p>
    <w:p w14:paraId="0B66D369" w14:textId="1BCC434C" w:rsidR="008E61CD" w:rsidRPr="00556452" w:rsidRDefault="008E61CD" w:rsidP="00BF3331">
      <w:pPr>
        <w:spacing w:after="0"/>
        <w:rPr>
          <w:rFonts w:cstheme="minorHAnsi"/>
        </w:rPr>
      </w:pPr>
    </w:p>
    <w:tbl>
      <w:tblPr>
        <w:tblW w:w="102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8514"/>
      </w:tblGrid>
      <w:tr w:rsidR="00D50DBC" w:rsidRPr="00D50DBC" w14:paraId="125B4A1F" w14:textId="77777777" w:rsidTr="00BF3331">
        <w:trPr>
          <w:trHeight w:val="4163"/>
        </w:trPr>
        <w:tc>
          <w:tcPr>
            <w:tcW w:w="10215" w:type="dxa"/>
            <w:gridSpan w:val="2"/>
            <w:tcBorders>
              <w:top w:val="nil"/>
              <w:left w:val="nil"/>
              <w:bottom w:val="nil"/>
              <w:right w:val="nil"/>
            </w:tcBorders>
            <w:shd w:val="clear" w:color="auto" w:fill="FFFFFF"/>
            <w:vAlign w:val="center"/>
          </w:tcPr>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70"/>
              <w:gridCol w:w="8515"/>
            </w:tblGrid>
            <w:tr w:rsidR="00D50DBC" w:rsidRPr="00D50DBC" w14:paraId="21DC34FB" w14:textId="77777777" w:rsidTr="009B497E">
              <w:trPr>
                <w:tblHeader/>
              </w:trPr>
              <w:tc>
                <w:tcPr>
                  <w:tcW w:w="1018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14:paraId="7A838041" w14:textId="77777777" w:rsidR="00D50DBC" w:rsidRPr="00BF3331" w:rsidRDefault="00D50DBC" w:rsidP="00BF3331">
                  <w:pPr>
                    <w:spacing w:after="0" w:line="240" w:lineRule="auto"/>
                    <w:rPr>
                      <w:rFonts w:ascii="Calibri" w:eastAsia="Times New Roman" w:hAnsi="Calibri" w:cs="Calibri"/>
                      <w:color w:val="777777"/>
                      <w:sz w:val="24"/>
                      <w:szCs w:val="24"/>
                      <w:lang w:eastAsia="en-AU"/>
                    </w:rPr>
                  </w:pPr>
                  <w:r w:rsidRPr="00BF3331">
                    <w:rPr>
                      <w:rFonts w:ascii="Calibri" w:eastAsia="Times New Roman" w:hAnsi="Calibri" w:cs="Calibri"/>
                      <w:color w:val="777777"/>
                      <w:sz w:val="24"/>
                      <w:szCs w:val="24"/>
                      <w:lang w:eastAsia="en-AU"/>
                    </w:rPr>
                    <w:t>Links with Mathematics Curriculum Area</w:t>
                  </w:r>
                </w:p>
              </w:tc>
            </w:tr>
            <w:tr w:rsidR="00D50DBC" w:rsidRPr="00D50DBC" w14:paraId="084CBD31" w14:textId="77777777" w:rsidTr="0093437C">
              <w:trPr>
                <w:tblHeader/>
              </w:trPr>
              <w:tc>
                <w:tcPr>
                  <w:tcW w:w="167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17E932DD" w14:textId="77777777" w:rsidR="00D50DBC" w:rsidRPr="00BF3331" w:rsidRDefault="00D50DBC" w:rsidP="00BF3331">
                  <w:pPr>
                    <w:spacing w:after="0" w:line="240" w:lineRule="auto"/>
                    <w:rPr>
                      <w:rFonts w:ascii="Calibri" w:eastAsia="Times New Roman" w:hAnsi="Calibri" w:cs="Calibri"/>
                      <w:b/>
                      <w:bCs/>
                      <w:color w:val="16354B"/>
                      <w:sz w:val="24"/>
                      <w:szCs w:val="24"/>
                      <w:lang w:eastAsia="en-AU"/>
                    </w:rPr>
                  </w:pPr>
                  <w:r w:rsidRPr="00BF3331">
                    <w:rPr>
                      <w:rFonts w:ascii="Calibri" w:eastAsia="Times New Roman" w:hAnsi="Calibri" w:cs="Calibri"/>
                      <w:b/>
                      <w:bCs/>
                      <w:color w:val="16354B"/>
                      <w:sz w:val="24"/>
                      <w:szCs w:val="24"/>
                      <w:lang w:eastAsia="en-AU"/>
                    </w:rPr>
                    <w:t>Strand</w:t>
                  </w:r>
                </w:p>
              </w:tc>
              <w:tc>
                <w:tcPr>
                  <w:tcW w:w="8515"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68510C2B" w14:textId="77777777" w:rsidR="00D50DBC" w:rsidRPr="00BF3331" w:rsidRDefault="00D50DBC" w:rsidP="00BF3331">
                  <w:pPr>
                    <w:spacing w:after="0" w:line="240" w:lineRule="auto"/>
                    <w:rPr>
                      <w:rFonts w:ascii="Calibri" w:eastAsia="Times New Roman" w:hAnsi="Calibri" w:cs="Calibri"/>
                      <w:b/>
                      <w:bCs/>
                      <w:color w:val="16354B"/>
                      <w:sz w:val="24"/>
                      <w:szCs w:val="24"/>
                      <w:lang w:eastAsia="en-AU"/>
                    </w:rPr>
                  </w:pPr>
                  <w:r w:rsidRPr="00BF3331">
                    <w:rPr>
                      <w:rFonts w:ascii="Calibri" w:eastAsia="Times New Roman" w:hAnsi="Calibri" w:cs="Calibri"/>
                      <w:b/>
                      <w:bCs/>
                      <w:color w:val="16354B"/>
                      <w:sz w:val="24"/>
                      <w:szCs w:val="24"/>
                      <w:lang w:eastAsia="en-AU"/>
                    </w:rPr>
                    <w:t>Content Description</w:t>
                  </w:r>
                </w:p>
              </w:tc>
            </w:tr>
            <w:tr w:rsidR="00D50DBC" w:rsidRPr="00D50DBC" w14:paraId="26CBE86A" w14:textId="77777777" w:rsidTr="0093437C">
              <w:tc>
                <w:tcPr>
                  <w:tcW w:w="1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02C60A" w14:textId="77777777" w:rsidR="00D50DBC" w:rsidRPr="00BF3331" w:rsidRDefault="00D50DBC">
                  <w:pPr>
                    <w:spacing w:after="300"/>
                    <w:rPr>
                      <w:rFonts w:ascii="Calibri" w:hAnsi="Calibri" w:cs="Calibri"/>
                      <w:b/>
                      <w:bCs/>
                      <w:color w:val="16354B"/>
                      <w:sz w:val="24"/>
                      <w:szCs w:val="24"/>
                    </w:rPr>
                  </w:pPr>
                  <w:r w:rsidRPr="00BF3331">
                    <w:rPr>
                      <w:rFonts w:ascii="Calibri" w:hAnsi="Calibri" w:cs="Calibri"/>
                      <w:b/>
                      <w:bCs/>
                      <w:color w:val="16354B"/>
                    </w:rPr>
                    <w:t>Using units of measurement</w:t>
                  </w:r>
                </w:p>
              </w:tc>
              <w:tc>
                <w:tcPr>
                  <w:tcW w:w="85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5CCAF7" w14:textId="718FC1EB" w:rsidR="001A3C54" w:rsidRPr="001A3C54" w:rsidRDefault="001A3C54" w:rsidP="001A3C54">
                  <w:pPr>
                    <w:pStyle w:val="NormalWeb"/>
                    <w:spacing w:after="150"/>
                    <w:rPr>
                      <w:rFonts w:asciiTheme="minorHAnsi" w:hAnsiTheme="minorHAnsi" w:cstheme="minorHAnsi"/>
                      <w:color w:val="16354B"/>
                      <w:sz w:val="22"/>
                      <w:szCs w:val="22"/>
                    </w:rPr>
                  </w:pPr>
                  <w:r w:rsidRPr="001A3C54">
                    <w:rPr>
                      <w:rFonts w:asciiTheme="minorHAnsi" w:hAnsiTheme="minorHAnsi" w:cstheme="minorHAnsi"/>
                      <w:color w:val="16354B"/>
                      <w:sz w:val="22"/>
                      <w:szCs w:val="22"/>
                    </w:rPr>
                    <w:t>Identify and compare attributes of objects and events, including length, capacity, mass and duration, using direct comparisons and communicating reasoning (AC9MFM01)</w:t>
                  </w:r>
                </w:p>
                <w:p w14:paraId="34966A77" w14:textId="3A412E08" w:rsidR="001A3C54" w:rsidRPr="001A3C54" w:rsidRDefault="001A3C54" w:rsidP="001A3C54">
                  <w:pPr>
                    <w:pStyle w:val="NormalWeb"/>
                    <w:spacing w:after="150"/>
                    <w:rPr>
                      <w:rFonts w:asciiTheme="minorHAnsi" w:hAnsiTheme="minorHAnsi" w:cstheme="minorHAnsi"/>
                      <w:color w:val="16354B"/>
                      <w:sz w:val="22"/>
                      <w:szCs w:val="22"/>
                    </w:rPr>
                  </w:pPr>
                  <w:r w:rsidRPr="001A3C54">
                    <w:rPr>
                      <w:rFonts w:asciiTheme="minorHAnsi" w:hAnsiTheme="minorHAnsi" w:cstheme="minorHAnsi"/>
                      <w:color w:val="16354B"/>
                      <w:sz w:val="22"/>
                      <w:szCs w:val="22"/>
                    </w:rPr>
                    <w:t>Compare directly and indirectly and order objects and events using attributes of length, mass, capacity and duration, communicating reasoning (AC9M1M01)</w:t>
                  </w:r>
                </w:p>
                <w:p w14:paraId="7A3D900B" w14:textId="330F4C7B" w:rsidR="00D50DBC" w:rsidRPr="00BF3331" w:rsidRDefault="001A3C54" w:rsidP="001A3C54">
                  <w:pPr>
                    <w:pStyle w:val="NormalWeb"/>
                    <w:spacing w:before="0" w:beforeAutospacing="0" w:after="0" w:afterAutospacing="0"/>
                    <w:rPr>
                      <w:rFonts w:asciiTheme="minorHAnsi" w:hAnsiTheme="minorHAnsi" w:cstheme="minorHAnsi"/>
                      <w:color w:val="16354B"/>
                    </w:rPr>
                  </w:pPr>
                  <w:r w:rsidRPr="001A3C54">
                    <w:rPr>
                      <w:rFonts w:asciiTheme="minorHAnsi" w:hAnsiTheme="minorHAnsi" w:cstheme="minorHAnsi"/>
                      <w:color w:val="16354B"/>
                      <w:sz w:val="22"/>
                      <w:szCs w:val="22"/>
                    </w:rPr>
                    <w:t>Measure and compare objects based on length, capacity and mass using appropriate uniform informal units and smaller units for accuracy when necessary (AC9M2M01)</w:t>
                  </w:r>
                </w:p>
              </w:tc>
            </w:tr>
            <w:tr w:rsidR="00D50DBC" w:rsidRPr="00D50DBC" w14:paraId="447E1762" w14:textId="77777777" w:rsidTr="00BF3331">
              <w:trPr>
                <w:trHeight w:val="645"/>
              </w:trPr>
              <w:tc>
                <w:tcPr>
                  <w:tcW w:w="16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79FEC11" w14:textId="77777777" w:rsidR="00D50DBC" w:rsidRDefault="00D50DBC" w:rsidP="00BF3331">
                  <w:pPr>
                    <w:spacing w:after="0"/>
                    <w:rPr>
                      <w:rFonts w:ascii="Museo Sans Rounded 500" w:hAnsi="Museo Sans Rounded 500"/>
                      <w:b/>
                      <w:bCs/>
                      <w:color w:val="16354B"/>
                      <w:sz w:val="24"/>
                      <w:szCs w:val="24"/>
                    </w:rPr>
                  </w:pPr>
                  <w:r>
                    <w:rPr>
                      <w:rFonts w:ascii="Museo Sans Rounded 500" w:hAnsi="Museo Sans Rounded 500"/>
                      <w:b/>
                      <w:bCs/>
                      <w:color w:val="16354B"/>
                    </w:rPr>
                    <w:t>Location and transformation</w:t>
                  </w:r>
                </w:p>
              </w:tc>
              <w:tc>
                <w:tcPr>
                  <w:tcW w:w="85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509AF75" w14:textId="5DED6564" w:rsidR="00213062" w:rsidRPr="00213062" w:rsidRDefault="00213062" w:rsidP="00213062">
                  <w:pPr>
                    <w:pStyle w:val="NormalWeb"/>
                    <w:spacing w:after="0"/>
                    <w:rPr>
                      <w:rFonts w:asciiTheme="minorHAnsi" w:hAnsiTheme="minorHAnsi" w:cstheme="minorHAnsi"/>
                      <w:color w:val="16354B"/>
                      <w:sz w:val="22"/>
                      <w:szCs w:val="22"/>
                    </w:rPr>
                  </w:pPr>
                  <w:r w:rsidRPr="00213062">
                    <w:rPr>
                      <w:rFonts w:asciiTheme="minorHAnsi" w:hAnsiTheme="minorHAnsi" w:cstheme="minorHAnsi"/>
                      <w:color w:val="16354B"/>
                      <w:sz w:val="22"/>
                      <w:szCs w:val="22"/>
                    </w:rPr>
                    <w:t>Describe the position and location of themselves and objects in relation to other people and objects within a familiar space (AC9MFSP</w:t>
                  </w:r>
                  <w:proofErr w:type="gramStart"/>
                  <w:r w:rsidRPr="00213062">
                    <w:rPr>
                      <w:rFonts w:asciiTheme="minorHAnsi" w:hAnsiTheme="minorHAnsi" w:cstheme="minorHAnsi"/>
                      <w:color w:val="16354B"/>
                      <w:sz w:val="22"/>
                      <w:szCs w:val="22"/>
                    </w:rPr>
                    <w:t>02 )</w:t>
                  </w:r>
                  <w:proofErr w:type="gramEnd"/>
                </w:p>
                <w:p w14:paraId="4FF6A754" w14:textId="3F9D0707" w:rsidR="00D50DBC" w:rsidRPr="00BF3331" w:rsidRDefault="00213062" w:rsidP="00213062">
                  <w:pPr>
                    <w:pStyle w:val="NormalWeb"/>
                    <w:spacing w:before="0" w:beforeAutospacing="0" w:after="0" w:afterAutospacing="0"/>
                    <w:rPr>
                      <w:rFonts w:asciiTheme="minorHAnsi" w:hAnsiTheme="minorHAnsi" w:cstheme="minorHAnsi"/>
                      <w:color w:val="16354B"/>
                      <w:sz w:val="22"/>
                      <w:szCs w:val="22"/>
                    </w:rPr>
                  </w:pPr>
                  <w:r w:rsidRPr="00213062">
                    <w:rPr>
                      <w:rFonts w:asciiTheme="minorHAnsi" w:hAnsiTheme="minorHAnsi" w:cstheme="minorHAnsi"/>
                      <w:color w:val="16354B"/>
                      <w:sz w:val="22"/>
                      <w:szCs w:val="22"/>
                    </w:rPr>
                    <w:t>Give and follow directions to move people and objects to different locations within a space (AC9M1SP</w:t>
                  </w:r>
                  <w:proofErr w:type="gramStart"/>
                  <w:r w:rsidRPr="00213062">
                    <w:rPr>
                      <w:rFonts w:asciiTheme="minorHAnsi" w:hAnsiTheme="minorHAnsi" w:cstheme="minorHAnsi"/>
                      <w:color w:val="16354B"/>
                      <w:sz w:val="22"/>
                      <w:szCs w:val="22"/>
                    </w:rPr>
                    <w:t>02 )</w:t>
                  </w:r>
                  <w:proofErr w:type="gramEnd"/>
                </w:p>
              </w:tc>
            </w:tr>
          </w:tbl>
          <w:p w14:paraId="3453EA96" w14:textId="77777777" w:rsidR="00D50DBC" w:rsidRP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p>
        </w:tc>
      </w:tr>
      <w:tr w:rsidR="00D50DBC" w:rsidRPr="00397835" w14:paraId="18FAB3F3" w14:textId="77777777" w:rsidTr="00BF3331">
        <w:trPr>
          <w:tblHeader/>
        </w:trPr>
        <w:tc>
          <w:tcPr>
            <w:tcW w:w="1021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14:paraId="6A800F47" w14:textId="77777777" w:rsidR="009B4DA5" w:rsidRDefault="009B4DA5" w:rsidP="00BF3331">
            <w:pPr>
              <w:spacing w:after="0" w:line="240" w:lineRule="auto"/>
              <w:rPr>
                <w:rFonts w:eastAsia="Times New Roman" w:cstheme="minorHAnsi"/>
                <w:color w:val="777777"/>
                <w:sz w:val="24"/>
                <w:szCs w:val="24"/>
                <w:lang w:eastAsia="en-AU"/>
              </w:rPr>
            </w:pPr>
          </w:p>
          <w:p w14:paraId="1158DBF3" w14:textId="53A7E16E" w:rsidR="00D50DBC" w:rsidRPr="00397835" w:rsidRDefault="00D50DBC" w:rsidP="00BF3331">
            <w:pPr>
              <w:spacing w:after="0" w:line="240" w:lineRule="auto"/>
              <w:rPr>
                <w:rFonts w:eastAsia="Times New Roman" w:cstheme="minorHAnsi"/>
                <w:color w:val="777777"/>
                <w:sz w:val="24"/>
                <w:szCs w:val="24"/>
                <w:lang w:eastAsia="en-AU"/>
              </w:rPr>
            </w:pPr>
            <w:r w:rsidRPr="00397835">
              <w:rPr>
                <w:rFonts w:eastAsia="Times New Roman" w:cstheme="minorHAnsi"/>
                <w:color w:val="777777"/>
                <w:sz w:val="24"/>
                <w:szCs w:val="24"/>
                <w:lang w:eastAsia="en-AU"/>
              </w:rPr>
              <w:lastRenderedPageBreak/>
              <w:t>Links with The Arts Curriculum Area</w:t>
            </w:r>
          </w:p>
        </w:tc>
      </w:tr>
      <w:tr w:rsidR="00D50DBC" w:rsidRPr="00397835" w14:paraId="55BA76D6" w14:textId="77777777" w:rsidTr="009B4DA5">
        <w:trPr>
          <w:tblHeader/>
        </w:trPr>
        <w:tc>
          <w:tcPr>
            <w:tcW w:w="1701"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64D62D5E" w14:textId="77777777" w:rsidR="00D50DBC" w:rsidRPr="00397835" w:rsidRDefault="00D50DBC" w:rsidP="00BF3331">
            <w:pPr>
              <w:spacing w:after="0" w:line="240" w:lineRule="auto"/>
              <w:rPr>
                <w:rFonts w:eastAsia="Times New Roman" w:cstheme="minorHAnsi"/>
                <w:b/>
                <w:bCs/>
                <w:color w:val="16354B"/>
                <w:sz w:val="24"/>
                <w:szCs w:val="24"/>
                <w:lang w:eastAsia="en-AU"/>
              </w:rPr>
            </w:pPr>
            <w:r w:rsidRPr="00397835">
              <w:rPr>
                <w:rFonts w:eastAsia="Times New Roman" w:cstheme="minorHAnsi"/>
                <w:b/>
                <w:bCs/>
                <w:color w:val="16354B"/>
                <w:sz w:val="24"/>
                <w:szCs w:val="24"/>
                <w:lang w:eastAsia="en-AU"/>
              </w:rPr>
              <w:lastRenderedPageBreak/>
              <w:t>Strand</w:t>
            </w:r>
          </w:p>
        </w:tc>
        <w:tc>
          <w:tcPr>
            <w:tcW w:w="8514"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079762EB" w14:textId="77777777" w:rsidR="00D50DBC" w:rsidRPr="00397835" w:rsidRDefault="00D50DBC" w:rsidP="00BF3331">
            <w:pPr>
              <w:spacing w:after="0" w:line="240" w:lineRule="auto"/>
              <w:rPr>
                <w:rFonts w:eastAsia="Times New Roman" w:cstheme="minorHAnsi"/>
                <w:b/>
                <w:bCs/>
                <w:color w:val="16354B"/>
                <w:sz w:val="24"/>
                <w:szCs w:val="24"/>
                <w:lang w:eastAsia="en-AU"/>
              </w:rPr>
            </w:pPr>
            <w:r w:rsidRPr="00397835">
              <w:rPr>
                <w:rFonts w:eastAsia="Times New Roman" w:cstheme="minorHAnsi"/>
                <w:b/>
                <w:bCs/>
                <w:color w:val="16354B"/>
                <w:sz w:val="24"/>
                <w:szCs w:val="24"/>
                <w:lang w:eastAsia="en-AU"/>
              </w:rPr>
              <w:t>Content Description</w:t>
            </w:r>
          </w:p>
        </w:tc>
      </w:tr>
      <w:tr w:rsidR="00D50DBC" w:rsidRPr="00397835" w14:paraId="7CB7C611" w14:textId="77777777" w:rsidTr="009B4DA5">
        <w:tc>
          <w:tcPr>
            <w:tcW w:w="17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6DC2AF" w14:textId="77777777" w:rsidR="00D50DBC" w:rsidRPr="00397835" w:rsidRDefault="00D50DBC" w:rsidP="00BF3331">
            <w:pPr>
              <w:spacing w:after="0" w:line="240" w:lineRule="auto"/>
              <w:rPr>
                <w:rFonts w:eastAsia="Times New Roman" w:cstheme="minorHAnsi"/>
                <w:b/>
                <w:bCs/>
                <w:color w:val="16354B"/>
                <w:sz w:val="24"/>
                <w:szCs w:val="24"/>
                <w:lang w:eastAsia="en-AU"/>
              </w:rPr>
            </w:pPr>
            <w:r w:rsidRPr="00397835">
              <w:rPr>
                <w:rFonts w:eastAsia="Times New Roman" w:cstheme="minorHAnsi"/>
                <w:b/>
                <w:bCs/>
                <w:color w:val="16354B"/>
                <w:sz w:val="24"/>
                <w:szCs w:val="24"/>
                <w:lang w:eastAsia="en-AU"/>
              </w:rPr>
              <w:t>Dance</w:t>
            </w:r>
          </w:p>
        </w:tc>
        <w:tc>
          <w:tcPr>
            <w:tcW w:w="85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D2B6B3" w14:textId="3DC800DC" w:rsidR="00D50DBC" w:rsidRPr="00397835" w:rsidRDefault="009B4DA5" w:rsidP="00BF3331">
            <w:pPr>
              <w:spacing w:after="0" w:line="240" w:lineRule="auto"/>
              <w:rPr>
                <w:rFonts w:eastAsia="Times New Roman" w:cstheme="minorHAnsi"/>
                <w:color w:val="16354B"/>
                <w:sz w:val="24"/>
                <w:szCs w:val="24"/>
                <w:lang w:eastAsia="en-AU"/>
              </w:rPr>
            </w:pPr>
            <w:r w:rsidRPr="009B4DA5">
              <w:rPr>
                <w:rFonts w:eastAsia="Times New Roman" w:cstheme="minorHAnsi"/>
                <w:color w:val="16354B"/>
                <w:lang w:eastAsia="en-AU"/>
              </w:rPr>
              <w:t>Use the elements of dance to choreograph dance sequences (AC9ADA2C01</w:t>
            </w:r>
            <w:r>
              <w:rPr>
                <w:rFonts w:eastAsia="Times New Roman" w:cstheme="minorHAnsi"/>
                <w:color w:val="16354B"/>
                <w:lang w:eastAsia="en-AU"/>
              </w:rPr>
              <w:t>)</w:t>
            </w:r>
          </w:p>
        </w:tc>
      </w:tr>
    </w:tbl>
    <w:p w14:paraId="262D54B4" w14:textId="77777777" w:rsidR="00D50DBC" w:rsidRPr="00397835" w:rsidRDefault="00D50DBC" w:rsidP="008E61CD">
      <w:pPr>
        <w:pStyle w:val="Heading2"/>
        <w:rPr>
          <w:rFonts w:asciiTheme="minorHAnsi" w:hAnsiTheme="minorHAnsi" w:cstheme="minorHAnsi"/>
          <w:b w:val="0"/>
          <w:bCs w:val="0"/>
          <w:color w:val="365F91" w:themeColor="accent1" w:themeShade="BF"/>
          <w:sz w:val="28"/>
          <w:szCs w:val="32"/>
        </w:rPr>
      </w:pPr>
      <w:r w:rsidRPr="00397835">
        <w:rPr>
          <w:rFonts w:asciiTheme="minorHAnsi" w:hAnsiTheme="minorHAnsi" w:cstheme="minorHAnsi"/>
          <w:b w:val="0"/>
          <w:bCs w:val="0"/>
          <w:color w:val="365F91" w:themeColor="accent1" w:themeShade="BF"/>
          <w:sz w:val="28"/>
          <w:szCs w:val="32"/>
        </w:rPr>
        <w:t>Assessment</w:t>
      </w:r>
    </w:p>
    <w:p w14:paraId="34173C1B" w14:textId="77777777" w:rsidR="00D50DBC" w:rsidRPr="00397835" w:rsidRDefault="00D50DBC" w:rsidP="00397835">
      <w:pPr>
        <w:pStyle w:val="Heading4"/>
        <w:shd w:val="clear" w:color="auto" w:fill="FFFFFF"/>
        <w:spacing w:before="150"/>
        <w:rPr>
          <w:rFonts w:asciiTheme="minorHAnsi" w:hAnsiTheme="minorHAnsi" w:cstheme="minorHAnsi"/>
          <w:b w:val="0"/>
          <w:bCs w:val="0"/>
          <w:color w:val="16354B"/>
          <w:sz w:val="27"/>
          <w:szCs w:val="27"/>
        </w:rPr>
      </w:pPr>
      <w:r w:rsidRPr="00397835">
        <w:rPr>
          <w:rFonts w:asciiTheme="minorHAnsi" w:hAnsiTheme="minorHAnsi" w:cstheme="minorHAnsi"/>
          <w:b w:val="0"/>
          <w:bCs w:val="0"/>
          <w:color w:val="16354B"/>
          <w:sz w:val="27"/>
          <w:szCs w:val="27"/>
        </w:rPr>
        <w:t>Peer assessment</w:t>
      </w:r>
    </w:p>
    <w:p w14:paraId="7A69B2EB" w14:textId="77777777" w:rsidR="00A5114A" w:rsidRPr="00397835" w:rsidRDefault="00A5114A" w:rsidP="00D50DBC">
      <w:pPr>
        <w:pStyle w:val="NormalWeb"/>
        <w:shd w:val="clear" w:color="auto" w:fill="FFFFFF"/>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Select relevant ideas depending on the challenges presented.</w:t>
      </w:r>
    </w:p>
    <w:tbl>
      <w:tblPr>
        <w:tblStyle w:val="TableGrid"/>
        <w:tblW w:w="0" w:type="auto"/>
        <w:tblLook w:val="04A0" w:firstRow="1" w:lastRow="0" w:firstColumn="1" w:lastColumn="0" w:noHBand="0" w:noVBand="1"/>
      </w:tblPr>
      <w:tblGrid>
        <w:gridCol w:w="2547"/>
        <w:gridCol w:w="6695"/>
      </w:tblGrid>
      <w:tr w:rsidR="00A5114A" w:rsidRPr="00397835" w14:paraId="0696154D" w14:textId="77777777" w:rsidTr="00367E35">
        <w:tc>
          <w:tcPr>
            <w:tcW w:w="2547" w:type="dxa"/>
          </w:tcPr>
          <w:p w14:paraId="4401DCC7" w14:textId="790B7268"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Challenge 1: </w:t>
            </w:r>
            <w:r w:rsidRPr="00397835">
              <w:rPr>
                <w:rFonts w:asciiTheme="minorHAnsi" w:hAnsiTheme="minorHAnsi" w:cstheme="minorHAnsi"/>
              </w:rPr>
              <w:t>Getting in shape</w:t>
            </w:r>
          </w:p>
        </w:tc>
        <w:tc>
          <w:tcPr>
            <w:tcW w:w="6695" w:type="dxa"/>
          </w:tcPr>
          <w:p w14:paraId="167F9E6E"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Teacher observation</w:t>
            </w:r>
          </w:p>
          <w:p w14:paraId="38ED9729"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Are the shapes written in the correct order to program Blue-bot?</w:t>
            </w:r>
          </w:p>
          <w:p w14:paraId="0DCCD863" w14:textId="77777777" w:rsidR="00A5114A" w:rsidRPr="00397835" w:rsidRDefault="00A5114A" w:rsidP="00A5114A">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Are the attributes of shapes described correctly? </w:t>
            </w:r>
          </w:p>
        </w:tc>
      </w:tr>
      <w:tr w:rsidR="00A5114A" w:rsidRPr="00397835" w14:paraId="367EE3BD" w14:textId="77777777" w:rsidTr="00367E35">
        <w:tc>
          <w:tcPr>
            <w:tcW w:w="2547" w:type="dxa"/>
          </w:tcPr>
          <w:p w14:paraId="46BBDB74" w14:textId="3BD6AF5E"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Challenge 2: </w:t>
            </w:r>
            <w:r w:rsidRPr="00397835">
              <w:rPr>
                <w:rFonts w:asciiTheme="minorHAnsi" w:hAnsiTheme="minorHAnsi" w:cstheme="minorHAnsi"/>
              </w:rPr>
              <w:t>Feed the animals</w:t>
            </w:r>
          </w:p>
        </w:tc>
        <w:tc>
          <w:tcPr>
            <w:tcW w:w="6695" w:type="dxa"/>
          </w:tcPr>
          <w:p w14:paraId="2FDEB8A0"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Cognitive interview (think Aloud)</w:t>
            </w:r>
          </w:p>
          <w:p w14:paraId="0E5D908B"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Ask students to describe the path taken and their choice of steps. </w:t>
            </w:r>
          </w:p>
        </w:tc>
      </w:tr>
      <w:tr w:rsidR="00A5114A" w:rsidRPr="00397835" w14:paraId="6259CAD5" w14:textId="77777777" w:rsidTr="00367E35">
        <w:tc>
          <w:tcPr>
            <w:tcW w:w="2547" w:type="dxa"/>
          </w:tcPr>
          <w:p w14:paraId="3CF388D3" w14:textId="0077073B"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Challenge 3: </w:t>
            </w:r>
            <w:r w:rsidRPr="00397835">
              <w:rPr>
                <w:rFonts w:asciiTheme="minorHAnsi" w:hAnsiTheme="minorHAnsi" w:cstheme="minorHAnsi"/>
              </w:rPr>
              <w:t>How far is it?</w:t>
            </w:r>
          </w:p>
        </w:tc>
        <w:tc>
          <w:tcPr>
            <w:tcW w:w="6695" w:type="dxa"/>
          </w:tcPr>
          <w:p w14:paraId="65D4E536" w14:textId="77777777" w:rsidR="00A5114A" w:rsidRPr="00397835" w:rsidRDefault="00A5114A" w:rsidP="00A5114A">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Teacher observation</w:t>
            </w:r>
          </w:p>
          <w:p w14:paraId="336A2B4D"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Worksheet with prediction of number of steps and turns compared to actual number of steps and turns. </w:t>
            </w:r>
          </w:p>
          <w:p w14:paraId="0B0BE4EB" w14:textId="77777777"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Student reflection on measuring using the Bluebot ruler. </w:t>
            </w:r>
          </w:p>
        </w:tc>
      </w:tr>
      <w:tr w:rsidR="00A5114A" w:rsidRPr="00397835" w14:paraId="4B8907E6" w14:textId="77777777" w:rsidTr="00367E35">
        <w:tc>
          <w:tcPr>
            <w:tcW w:w="2547" w:type="dxa"/>
          </w:tcPr>
          <w:p w14:paraId="29C747D0" w14:textId="1B7D390D"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Challenge 4: </w:t>
            </w:r>
            <w:r w:rsidRPr="00397835">
              <w:rPr>
                <w:rFonts w:asciiTheme="minorHAnsi" w:hAnsiTheme="minorHAnsi" w:cstheme="minorHAnsi"/>
              </w:rPr>
              <w:t>Alphabet fun</w:t>
            </w:r>
          </w:p>
        </w:tc>
        <w:tc>
          <w:tcPr>
            <w:tcW w:w="6695" w:type="dxa"/>
          </w:tcPr>
          <w:p w14:paraId="5D1AC8C2" w14:textId="77777777" w:rsidR="007B12DE" w:rsidRPr="00397835" w:rsidRDefault="007B12DE" w:rsidP="007B12DE">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Teacher observation</w:t>
            </w:r>
          </w:p>
          <w:p w14:paraId="67949E47" w14:textId="77777777" w:rsidR="007B12DE" w:rsidRPr="00397835" w:rsidRDefault="007B12DE"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Can the students correctly spell out a word using the alphabet mat? Record using a checklist that includes 2, 3, 4, and 5 letter words. </w:t>
            </w:r>
          </w:p>
        </w:tc>
      </w:tr>
      <w:tr w:rsidR="00A5114A" w:rsidRPr="00397835" w14:paraId="0DB428B4" w14:textId="77777777" w:rsidTr="00367E35">
        <w:tc>
          <w:tcPr>
            <w:tcW w:w="2547" w:type="dxa"/>
          </w:tcPr>
          <w:p w14:paraId="6300D0EE" w14:textId="2FBB93CC" w:rsidR="00A5114A" w:rsidRPr="00397835" w:rsidRDefault="00A5114A" w:rsidP="00D50DBC">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Challenge 5: </w:t>
            </w:r>
            <w:r w:rsidRPr="00397835">
              <w:rPr>
                <w:rFonts w:asciiTheme="minorHAnsi" w:hAnsiTheme="minorHAnsi" w:cstheme="minorHAnsi"/>
              </w:rPr>
              <w:t>Fairytale friendship</w:t>
            </w:r>
          </w:p>
        </w:tc>
        <w:tc>
          <w:tcPr>
            <w:tcW w:w="6695" w:type="dxa"/>
          </w:tcPr>
          <w:p w14:paraId="315C1427" w14:textId="77777777" w:rsidR="007B12DE" w:rsidRPr="00397835" w:rsidRDefault="007B12DE" w:rsidP="007B12DE">
            <w:pPr>
              <w:pStyle w:val="NormalWeb"/>
              <w:spacing w:after="150"/>
              <w:rPr>
                <w:rFonts w:asciiTheme="minorHAnsi" w:hAnsiTheme="minorHAnsi" w:cstheme="minorHAnsi"/>
                <w:color w:val="16354B"/>
              </w:rPr>
            </w:pPr>
            <w:r w:rsidRPr="00397835">
              <w:rPr>
                <w:rFonts w:asciiTheme="minorHAnsi" w:hAnsiTheme="minorHAnsi" w:cstheme="minorHAnsi"/>
                <w:color w:val="16354B"/>
              </w:rPr>
              <w:t>Peer assessment</w:t>
            </w:r>
          </w:p>
          <w:p w14:paraId="347DDFE7" w14:textId="77777777" w:rsidR="007B12DE" w:rsidRPr="00397835" w:rsidRDefault="007B12DE" w:rsidP="007B12DE">
            <w:pPr>
              <w:pStyle w:val="NormalWeb"/>
              <w:spacing w:after="150"/>
              <w:rPr>
                <w:rFonts w:asciiTheme="minorHAnsi" w:hAnsiTheme="minorHAnsi" w:cstheme="minorHAnsi"/>
                <w:color w:val="16354B"/>
              </w:rPr>
            </w:pPr>
            <w:r w:rsidRPr="00397835">
              <w:rPr>
                <w:rFonts w:asciiTheme="minorHAnsi" w:hAnsiTheme="minorHAnsi" w:cstheme="minorHAnsi"/>
                <w:color w:val="16354B"/>
              </w:rPr>
              <w:t>Students retell their fairy-tale using their sequence of steps and Bluebot. Class members listen and use a simple checklist to determine the following:</w:t>
            </w:r>
          </w:p>
          <w:p w14:paraId="5C03828C" w14:textId="77777777" w:rsidR="00A5114A" w:rsidRPr="00397835" w:rsidRDefault="007B12DE" w:rsidP="007B12DE">
            <w:pPr>
              <w:pStyle w:val="NormalWeb"/>
              <w:spacing w:after="150"/>
              <w:rPr>
                <w:rFonts w:asciiTheme="minorHAnsi" w:hAnsiTheme="minorHAnsi" w:cstheme="minorHAnsi"/>
                <w:color w:val="16354B"/>
              </w:rPr>
            </w:pPr>
            <w:r w:rsidRPr="00397835">
              <w:rPr>
                <w:rFonts w:asciiTheme="minorHAnsi" w:hAnsiTheme="minorHAnsi" w:cstheme="minorHAnsi"/>
                <w:color w:val="16354B"/>
              </w:rPr>
              <w:t>•</w:t>
            </w:r>
            <w:r w:rsidRPr="00397835">
              <w:rPr>
                <w:rFonts w:asciiTheme="minorHAnsi" w:hAnsiTheme="minorHAnsi" w:cstheme="minorHAnsi"/>
                <w:color w:val="16354B"/>
              </w:rPr>
              <w:tab/>
              <w:t>Are the events arranged in the correct sequence?</w:t>
            </w:r>
          </w:p>
        </w:tc>
      </w:tr>
      <w:tr w:rsidR="00A5114A" w:rsidRPr="00397835" w14:paraId="5B229520" w14:textId="77777777" w:rsidTr="00367E35">
        <w:tc>
          <w:tcPr>
            <w:tcW w:w="2547" w:type="dxa"/>
          </w:tcPr>
          <w:p w14:paraId="538A2DD2" w14:textId="0E61890E" w:rsidR="00A5114A" w:rsidRPr="00397835" w:rsidRDefault="00A5114A" w:rsidP="00A5114A">
            <w:pPr>
              <w:shd w:val="clear" w:color="auto" w:fill="FFFFFF"/>
              <w:spacing w:before="100" w:beforeAutospacing="1" w:after="150"/>
              <w:rPr>
                <w:rFonts w:eastAsia="Times New Roman" w:cstheme="minorHAnsi"/>
                <w:color w:val="16354B"/>
                <w:sz w:val="24"/>
                <w:szCs w:val="24"/>
                <w:lang w:eastAsia="en-AU"/>
              </w:rPr>
            </w:pPr>
            <w:r w:rsidRPr="00397835">
              <w:rPr>
                <w:rFonts w:eastAsia="Times New Roman" w:cstheme="minorHAnsi"/>
                <w:color w:val="16354B"/>
                <w:sz w:val="24"/>
                <w:szCs w:val="24"/>
                <w:lang w:eastAsia="en-AU"/>
              </w:rPr>
              <w:t xml:space="preserve">Challenge 6: </w:t>
            </w:r>
            <w:r w:rsidRPr="00397835">
              <w:rPr>
                <w:rFonts w:eastAsia="Times New Roman" w:cstheme="minorHAnsi"/>
                <w:sz w:val="24"/>
                <w:szCs w:val="24"/>
                <w:lang w:eastAsia="en-AU"/>
              </w:rPr>
              <w:t>Dance moves</w:t>
            </w:r>
          </w:p>
        </w:tc>
        <w:tc>
          <w:tcPr>
            <w:tcW w:w="6695" w:type="dxa"/>
          </w:tcPr>
          <w:p w14:paraId="770CC679" w14:textId="77777777" w:rsidR="007B12DE" w:rsidRPr="00397835" w:rsidRDefault="007B12DE" w:rsidP="007B12DE">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Cognitive interview (think Aloud)</w:t>
            </w:r>
          </w:p>
          <w:p w14:paraId="40271375" w14:textId="77777777" w:rsidR="00A5114A" w:rsidRPr="00397835" w:rsidRDefault="007B12DE" w:rsidP="007B12DE">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 xml:space="preserve">Students </w:t>
            </w:r>
            <w:r w:rsidR="00D17174" w:rsidRPr="00397835">
              <w:rPr>
                <w:rFonts w:asciiTheme="minorHAnsi" w:hAnsiTheme="minorHAnsi" w:cstheme="minorHAnsi"/>
                <w:color w:val="16354B"/>
              </w:rPr>
              <w:t xml:space="preserve">explore and demonstrate the fundamental movements that they can make the Bluebot perform. </w:t>
            </w:r>
          </w:p>
          <w:p w14:paraId="362240F4" w14:textId="77777777" w:rsidR="00D17174" w:rsidRPr="00397835" w:rsidRDefault="00D17174" w:rsidP="007B12DE">
            <w:pPr>
              <w:pStyle w:val="NormalWeb"/>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Ask students to describe the dance steps and their choice of dance steps.</w:t>
            </w:r>
          </w:p>
        </w:tc>
      </w:tr>
    </w:tbl>
    <w:p w14:paraId="47AEB4FB" w14:textId="77777777" w:rsidR="00367E35" w:rsidRDefault="00367E35" w:rsidP="00BF3331">
      <w:pPr>
        <w:pStyle w:val="Heading2"/>
        <w:rPr>
          <w:rFonts w:asciiTheme="minorHAnsi" w:hAnsiTheme="minorHAnsi" w:cstheme="minorHAnsi"/>
          <w:b w:val="0"/>
          <w:bCs w:val="0"/>
          <w:color w:val="365F91" w:themeColor="accent1" w:themeShade="BF"/>
          <w:sz w:val="28"/>
          <w:szCs w:val="32"/>
        </w:rPr>
      </w:pPr>
    </w:p>
    <w:p w14:paraId="09C01F7C" w14:textId="77777777" w:rsidR="00367E35" w:rsidRDefault="00367E35" w:rsidP="00BF3331">
      <w:pPr>
        <w:pStyle w:val="Heading2"/>
        <w:rPr>
          <w:rFonts w:asciiTheme="minorHAnsi" w:hAnsiTheme="minorHAnsi" w:cstheme="minorHAnsi"/>
          <w:b w:val="0"/>
          <w:bCs w:val="0"/>
          <w:color w:val="365F91" w:themeColor="accent1" w:themeShade="BF"/>
          <w:sz w:val="28"/>
          <w:szCs w:val="32"/>
        </w:rPr>
      </w:pPr>
    </w:p>
    <w:p w14:paraId="2E0935F4" w14:textId="1461DF4C" w:rsidR="00A8343C" w:rsidRPr="00397835" w:rsidRDefault="00A8343C" w:rsidP="00BF3331">
      <w:pPr>
        <w:pStyle w:val="Heading2"/>
        <w:rPr>
          <w:rFonts w:asciiTheme="minorHAnsi" w:hAnsiTheme="minorHAnsi" w:cstheme="minorHAnsi"/>
          <w:b w:val="0"/>
          <w:bCs w:val="0"/>
          <w:color w:val="365F91" w:themeColor="accent1" w:themeShade="BF"/>
          <w:sz w:val="28"/>
          <w:szCs w:val="32"/>
        </w:rPr>
      </w:pPr>
      <w:r w:rsidRPr="00397835">
        <w:rPr>
          <w:rFonts w:asciiTheme="minorHAnsi" w:hAnsiTheme="minorHAnsi" w:cstheme="minorHAnsi"/>
          <w:b w:val="0"/>
          <w:bCs w:val="0"/>
          <w:color w:val="365F91" w:themeColor="accent1" w:themeShade="BF"/>
          <w:sz w:val="28"/>
          <w:szCs w:val="32"/>
        </w:rPr>
        <w:lastRenderedPageBreak/>
        <w:t>Suggested steps</w:t>
      </w:r>
    </w:p>
    <w:p w14:paraId="3267A08B" w14:textId="77777777" w:rsidR="00A8343C" w:rsidRPr="00397835" w:rsidRDefault="00A8343C" w:rsidP="00A8343C">
      <w:pPr>
        <w:shd w:val="clear" w:color="auto" w:fill="FFFFFF"/>
        <w:spacing w:after="150" w:line="240" w:lineRule="auto"/>
        <w:outlineLvl w:val="1"/>
        <w:rPr>
          <w:rFonts w:eastAsia="Times New Roman" w:cstheme="minorHAnsi"/>
          <w:color w:val="16354B"/>
          <w:sz w:val="45"/>
          <w:szCs w:val="45"/>
          <w:lang w:eastAsia="en-AU"/>
        </w:rPr>
      </w:pPr>
      <w:r w:rsidRPr="00397835">
        <w:rPr>
          <w:rFonts w:eastAsia="Times New Roman" w:cstheme="minorHAnsi"/>
          <w:color w:val="16354B"/>
          <w:sz w:val="24"/>
          <w:szCs w:val="24"/>
          <w:lang w:eastAsia="en-AU"/>
        </w:rPr>
        <w:t xml:space="preserve">Provide opportunities for your students to learn how to </w:t>
      </w:r>
      <w:r w:rsidR="00D17174" w:rsidRPr="00397835">
        <w:rPr>
          <w:rFonts w:eastAsia="Times New Roman" w:cstheme="minorHAnsi"/>
          <w:color w:val="16354B"/>
          <w:sz w:val="24"/>
          <w:szCs w:val="24"/>
          <w:lang w:eastAsia="en-AU"/>
        </w:rPr>
        <w:t xml:space="preserve">design and follow a series of steps to </w:t>
      </w:r>
      <w:r w:rsidRPr="00397835">
        <w:rPr>
          <w:rFonts w:eastAsia="Times New Roman" w:cstheme="minorHAnsi"/>
          <w:color w:val="16354B"/>
          <w:sz w:val="24"/>
          <w:szCs w:val="24"/>
          <w:lang w:eastAsia="en-AU"/>
        </w:rPr>
        <w:t>program Bluebot</w:t>
      </w:r>
      <w:r w:rsidR="00D17174" w:rsidRPr="00397835">
        <w:rPr>
          <w:rFonts w:eastAsia="Times New Roman" w:cstheme="minorHAnsi"/>
          <w:color w:val="16354B"/>
          <w:sz w:val="24"/>
          <w:szCs w:val="24"/>
          <w:lang w:eastAsia="en-AU"/>
        </w:rPr>
        <w:t>. Select from</w:t>
      </w:r>
      <w:r w:rsidRPr="00397835">
        <w:rPr>
          <w:rFonts w:eastAsia="Times New Roman" w:cstheme="minorHAnsi"/>
          <w:color w:val="16354B"/>
          <w:sz w:val="24"/>
          <w:szCs w:val="24"/>
          <w:lang w:eastAsia="en-AU"/>
        </w:rPr>
        <w:t xml:space="preserve"> </w:t>
      </w:r>
      <w:r w:rsidR="00D17174" w:rsidRPr="00397835">
        <w:rPr>
          <w:rFonts w:eastAsia="Times New Roman" w:cstheme="minorHAnsi"/>
          <w:color w:val="16354B"/>
          <w:sz w:val="24"/>
          <w:szCs w:val="24"/>
          <w:lang w:eastAsia="en-AU"/>
        </w:rPr>
        <w:t xml:space="preserve">this a series </w:t>
      </w:r>
      <w:r w:rsidRPr="00397835">
        <w:rPr>
          <w:rFonts w:eastAsia="Times New Roman" w:cstheme="minorHAnsi"/>
          <w:color w:val="16354B"/>
          <w:sz w:val="24"/>
          <w:szCs w:val="24"/>
          <w:lang w:eastAsia="en-AU"/>
        </w:rPr>
        <w:t>of challenge</w:t>
      </w:r>
      <w:r w:rsidR="00D17174" w:rsidRPr="00397835">
        <w:rPr>
          <w:rFonts w:eastAsia="Times New Roman" w:cstheme="minorHAnsi"/>
          <w:color w:val="16354B"/>
          <w:sz w:val="24"/>
          <w:szCs w:val="24"/>
          <w:lang w:eastAsia="en-AU"/>
        </w:rPr>
        <w:t xml:space="preserve">s </w:t>
      </w:r>
      <w:r w:rsidRPr="00397835">
        <w:rPr>
          <w:rFonts w:eastAsia="Times New Roman" w:cstheme="minorHAnsi"/>
          <w:color w:val="16354B"/>
          <w:sz w:val="24"/>
          <w:szCs w:val="24"/>
          <w:lang w:eastAsia="en-AU"/>
        </w:rPr>
        <w:t xml:space="preserve">that integrate other learning areas. </w:t>
      </w:r>
    </w:p>
    <w:p w14:paraId="4C86B23D"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1: Getting in shape</w:t>
      </w:r>
    </w:p>
    <w:p w14:paraId="66709B69"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2: Feed the animals</w:t>
      </w:r>
    </w:p>
    <w:p w14:paraId="0906EF67"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3: How far is it?</w:t>
      </w:r>
    </w:p>
    <w:p w14:paraId="6A1AF73D"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4: Alphabet fun</w:t>
      </w:r>
    </w:p>
    <w:p w14:paraId="278BE18A"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5: Fairytale friendship</w:t>
      </w:r>
    </w:p>
    <w:p w14:paraId="3C5820B5" w14:textId="77777777" w:rsidR="00A8343C" w:rsidRPr="00397835" w:rsidRDefault="00A8343C" w:rsidP="00A8343C">
      <w:pPr>
        <w:numPr>
          <w:ilvl w:val="0"/>
          <w:numId w:val="1"/>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Challenge 6: Dance moves</w:t>
      </w:r>
    </w:p>
    <w:p w14:paraId="1BEB94BA" w14:textId="77777777" w:rsidR="00A8343C" w:rsidRPr="00397835" w:rsidRDefault="00A8343C" w:rsidP="00A8343C">
      <w:pPr>
        <w:shd w:val="clear" w:color="auto" w:fill="FFFFFF"/>
        <w:spacing w:before="100" w:beforeAutospacing="1" w:after="150" w:line="240" w:lineRule="auto"/>
        <w:ind w:left="720"/>
        <w:rPr>
          <w:rFonts w:eastAsia="Times New Roman" w:cstheme="minorHAnsi"/>
          <w:color w:val="16354B"/>
          <w:sz w:val="24"/>
          <w:szCs w:val="24"/>
          <w:lang w:eastAsia="en-AU"/>
        </w:rPr>
      </w:pPr>
    </w:p>
    <w:p w14:paraId="37B5564C" w14:textId="77777777" w:rsidR="00D17174" w:rsidRPr="00397835" w:rsidRDefault="00D17174" w:rsidP="00D17174">
      <w:pPr>
        <w:shd w:val="clear" w:color="auto" w:fill="FFFFFF"/>
        <w:spacing w:after="150" w:line="240" w:lineRule="auto"/>
        <w:outlineLvl w:val="1"/>
        <w:rPr>
          <w:rFonts w:eastAsia="Times New Roman" w:cstheme="minorHAnsi"/>
          <w:color w:val="16354B"/>
          <w:sz w:val="45"/>
          <w:szCs w:val="45"/>
          <w:lang w:eastAsia="en-AU"/>
        </w:rPr>
      </w:pPr>
      <w:r w:rsidRPr="00397835">
        <w:rPr>
          <w:rFonts w:eastAsia="Times New Roman" w:cstheme="minorHAnsi"/>
          <w:color w:val="365F91" w:themeColor="accent1" w:themeShade="BF"/>
          <w:sz w:val="28"/>
          <w:szCs w:val="32"/>
          <w:lang w:eastAsia="en-AU"/>
        </w:rPr>
        <w:t>Discussion</w:t>
      </w:r>
    </w:p>
    <w:p w14:paraId="42BC7A53" w14:textId="77777777" w:rsidR="00A8343C" w:rsidRPr="00397835" w:rsidRDefault="00D17174" w:rsidP="00D17174">
      <w:pPr>
        <w:numPr>
          <w:ilvl w:val="0"/>
          <w:numId w:val="4"/>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How does the Blue-Bot know where to move?</w:t>
      </w:r>
    </w:p>
    <w:p w14:paraId="53AD9E63" w14:textId="77777777" w:rsidR="00D17174" w:rsidRPr="00397835" w:rsidRDefault="00D17174" w:rsidP="00D17174">
      <w:pPr>
        <w:numPr>
          <w:ilvl w:val="0"/>
          <w:numId w:val="4"/>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 xml:space="preserve">What did you learn about giving Blue-Bot instructions? </w:t>
      </w:r>
    </w:p>
    <w:p w14:paraId="46A22CCF" w14:textId="77777777" w:rsidR="00D23D0A" w:rsidRPr="00397835" w:rsidRDefault="00D23D0A" w:rsidP="00D17174">
      <w:pPr>
        <w:numPr>
          <w:ilvl w:val="0"/>
          <w:numId w:val="4"/>
        </w:numPr>
        <w:shd w:val="clear" w:color="auto" w:fill="FFFFFF"/>
        <w:spacing w:before="100" w:beforeAutospacing="1" w:after="150" w:line="240" w:lineRule="auto"/>
        <w:rPr>
          <w:rFonts w:eastAsia="Times New Roman" w:cstheme="minorHAnsi"/>
          <w:color w:val="16354B"/>
          <w:sz w:val="24"/>
          <w:szCs w:val="24"/>
          <w:lang w:eastAsia="en-AU"/>
        </w:rPr>
      </w:pPr>
      <w:r w:rsidRPr="00397835">
        <w:rPr>
          <w:rFonts w:eastAsia="Times New Roman" w:cstheme="minorHAnsi"/>
          <w:color w:val="16354B"/>
          <w:sz w:val="24"/>
          <w:szCs w:val="24"/>
          <w:lang w:eastAsia="en-AU"/>
        </w:rPr>
        <w:t xml:space="preserve">What happens if you miss out some steps in your program? How do you fix that? </w:t>
      </w:r>
    </w:p>
    <w:p w14:paraId="569DC9CE" w14:textId="77777777" w:rsidR="00D17174" w:rsidRPr="00397835" w:rsidRDefault="00D17174" w:rsidP="00D17174">
      <w:pPr>
        <w:pStyle w:val="Heading2"/>
        <w:shd w:val="clear" w:color="auto" w:fill="FFFFFF"/>
        <w:spacing w:before="300" w:beforeAutospacing="0" w:after="150" w:afterAutospacing="0"/>
        <w:rPr>
          <w:rFonts w:asciiTheme="minorHAnsi" w:hAnsiTheme="minorHAnsi" w:cstheme="minorHAnsi"/>
          <w:b w:val="0"/>
          <w:bCs w:val="0"/>
          <w:color w:val="365F91" w:themeColor="accent1" w:themeShade="BF"/>
          <w:sz w:val="28"/>
          <w:szCs w:val="32"/>
        </w:rPr>
      </w:pPr>
      <w:r w:rsidRPr="00397835">
        <w:rPr>
          <w:rFonts w:asciiTheme="minorHAnsi" w:hAnsiTheme="minorHAnsi" w:cstheme="minorHAnsi"/>
          <w:b w:val="0"/>
          <w:bCs w:val="0"/>
          <w:color w:val="365F91" w:themeColor="accent1" w:themeShade="BF"/>
          <w:sz w:val="28"/>
          <w:szCs w:val="32"/>
        </w:rPr>
        <w:t>Why is this relevant?</w:t>
      </w:r>
    </w:p>
    <w:p w14:paraId="7E53BE0C" w14:textId="77777777" w:rsidR="00D17174" w:rsidRPr="00397835" w:rsidRDefault="00D17174" w:rsidP="00D17174">
      <w:pPr>
        <w:pStyle w:val="NormalWeb"/>
        <w:shd w:val="clear" w:color="auto" w:fill="FFFFFF"/>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These challenges are an authentic way to introduce students to simple programming while consolidating concepts such as using positional language, sequencing events and ideas and estimating and measuring. It focuses on developing foundational skills in computational thinking, and on developing an awareness of digital systems through personal experience of them.</w:t>
      </w:r>
    </w:p>
    <w:p w14:paraId="6DAEC6DF" w14:textId="77777777" w:rsidR="00D17174" w:rsidRPr="00397835" w:rsidRDefault="00D17174" w:rsidP="00D17174">
      <w:pPr>
        <w:pStyle w:val="NormalWeb"/>
        <w:shd w:val="clear" w:color="auto" w:fill="FFFFFF"/>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F–2 students should be provided with opportunities to explore new concepts such as algorithms through guided play, including hands-on, kinaesthetic and interactive learning experiences. Students begin to develop their design skills by conceptualising algorithms as a sequence of steps/procedures for carrying out instructions to solve simple problems or achieve certain things, such as identifying steps in a process or controlling a Blue-Bot.</w:t>
      </w:r>
    </w:p>
    <w:p w14:paraId="6510443B" w14:textId="77777777" w:rsidR="00D17174" w:rsidRPr="00397835" w:rsidRDefault="00D17174" w:rsidP="00D17174">
      <w:pPr>
        <w:pStyle w:val="NormalWeb"/>
        <w:shd w:val="clear" w:color="auto" w:fill="FFFFFF"/>
        <w:spacing w:before="0" w:beforeAutospacing="0" w:after="150" w:afterAutospacing="0"/>
        <w:rPr>
          <w:rFonts w:asciiTheme="minorHAnsi" w:hAnsiTheme="minorHAnsi" w:cstheme="minorHAnsi"/>
          <w:color w:val="16354B"/>
        </w:rPr>
      </w:pPr>
      <w:r w:rsidRPr="00397835">
        <w:rPr>
          <w:rFonts w:asciiTheme="minorHAnsi" w:hAnsiTheme="minorHAnsi" w:cstheme="minorHAnsi"/>
          <w:color w:val="16354B"/>
        </w:rPr>
        <w:t>At the F–2 level, where learning at the pre-programming stage is the expectation, there is no requirement to learn a particular programming language. However, in years F–2 students do learn some basic programming skills, such as working out steps and decisions required to solve simple problems. For example, they program a robotic toy or sprite to move in a certain direction. The focus at this level is on designing a sequence of steps.</w:t>
      </w:r>
    </w:p>
    <w:p w14:paraId="3C1688F0" w14:textId="77777777" w:rsidR="00D17174" w:rsidRPr="00A8343C" w:rsidRDefault="00D17174" w:rsidP="00D17174">
      <w:pPr>
        <w:shd w:val="clear" w:color="auto" w:fill="FFFFFF"/>
        <w:spacing w:before="100" w:beforeAutospacing="1" w:after="150" w:line="240" w:lineRule="auto"/>
        <w:ind w:left="720"/>
        <w:rPr>
          <w:rFonts w:ascii="Museo Sans Rounded 500" w:eastAsia="Times New Roman" w:hAnsi="Museo Sans Rounded 500" w:cs="Times New Roman"/>
          <w:color w:val="16354B"/>
          <w:sz w:val="24"/>
          <w:szCs w:val="24"/>
          <w:lang w:eastAsia="en-AU"/>
        </w:rPr>
      </w:pPr>
    </w:p>
    <w:p w14:paraId="4790428B" w14:textId="77777777" w:rsidR="009E71C9" w:rsidRDefault="009E71C9"/>
    <w:sectPr w:rsidR="009E71C9" w:rsidSect="00BF3331">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8B63" w14:textId="77777777" w:rsidR="005D7C9B" w:rsidRDefault="005D7C9B" w:rsidP="00BF3331">
      <w:pPr>
        <w:spacing w:after="0" w:line="240" w:lineRule="auto"/>
      </w:pPr>
      <w:r>
        <w:separator/>
      </w:r>
    </w:p>
  </w:endnote>
  <w:endnote w:type="continuationSeparator" w:id="0">
    <w:p w14:paraId="4B37C1AA" w14:textId="77777777" w:rsidR="005D7C9B" w:rsidRDefault="005D7C9B" w:rsidP="00BF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Rounded 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894D" w14:textId="77777777" w:rsidR="005D7C9B" w:rsidRDefault="005D7C9B" w:rsidP="00BF3331">
      <w:pPr>
        <w:spacing w:after="0" w:line="240" w:lineRule="auto"/>
      </w:pPr>
      <w:r>
        <w:separator/>
      </w:r>
    </w:p>
  </w:footnote>
  <w:footnote w:type="continuationSeparator" w:id="0">
    <w:p w14:paraId="1239AB85" w14:textId="77777777" w:rsidR="005D7C9B" w:rsidRDefault="005D7C9B" w:rsidP="00BF3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EF0"/>
    <w:multiLevelType w:val="multilevel"/>
    <w:tmpl w:val="A90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55F6E"/>
    <w:multiLevelType w:val="multilevel"/>
    <w:tmpl w:val="A90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A34E3"/>
    <w:multiLevelType w:val="multilevel"/>
    <w:tmpl w:val="732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E21B1"/>
    <w:multiLevelType w:val="multilevel"/>
    <w:tmpl w:val="76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099144">
    <w:abstractNumId w:val="1"/>
  </w:num>
  <w:num w:numId="2" w16cid:durableId="2000308585">
    <w:abstractNumId w:val="2"/>
  </w:num>
  <w:num w:numId="3" w16cid:durableId="1146975638">
    <w:abstractNumId w:val="3"/>
  </w:num>
  <w:num w:numId="4" w16cid:durableId="211852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3C"/>
    <w:rsid w:val="001456BE"/>
    <w:rsid w:val="001A3C54"/>
    <w:rsid w:val="00204844"/>
    <w:rsid w:val="00213062"/>
    <w:rsid w:val="00367E35"/>
    <w:rsid w:val="00397835"/>
    <w:rsid w:val="00556452"/>
    <w:rsid w:val="005D7C9B"/>
    <w:rsid w:val="00772115"/>
    <w:rsid w:val="007B12DE"/>
    <w:rsid w:val="00814514"/>
    <w:rsid w:val="008B4003"/>
    <w:rsid w:val="008E61CD"/>
    <w:rsid w:val="0093437C"/>
    <w:rsid w:val="009B4DA5"/>
    <w:rsid w:val="009E71C9"/>
    <w:rsid w:val="00A5114A"/>
    <w:rsid w:val="00A53E8E"/>
    <w:rsid w:val="00A8343C"/>
    <w:rsid w:val="00BF3331"/>
    <w:rsid w:val="00CA000B"/>
    <w:rsid w:val="00D17174"/>
    <w:rsid w:val="00D23D0A"/>
    <w:rsid w:val="00D50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5A68"/>
  <w15:docId w15:val="{B85F38A4-0DDF-480A-8B0A-86063EE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34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A834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43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A8343C"/>
    <w:rPr>
      <w:color w:val="0000FF" w:themeColor="hyperlink"/>
      <w:u w:val="single"/>
    </w:rPr>
  </w:style>
  <w:style w:type="character" w:customStyle="1" w:styleId="Heading4Char">
    <w:name w:val="Heading 4 Char"/>
    <w:basedOn w:val="DefaultParagraphFont"/>
    <w:link w:val="Heading4"/>
    <w:uiPriority w:val="9"/>
    <w:semiHidden/>
    <w:rsid w:val="00A8343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50DB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A5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174"/>
    <w:pPr>
      <w:ind w:left="720"/>
      <w:contextualSpacing/>
    </w:pPr>
  </w:style>
  <w:style w:type="character" w:styleId="FollowedHyperlink">
    <w:name w:val="FollowedHyperlink"/>
    <w:basedOn w:val="DefaultParagraphFont"/>
    <w:uiPriority w:val="99"/>
    <w:semiHidden/>
    <w:unhideWhenUsed/>
    <w:rsid w:val="00204844"/>
    <w:rPr>
      <w:color w:val="800080" w:themeColor="followedHyperlink"/>
      <w:u w:val="single"/>
    </w:rPr>
  </w:style>
  <w:style w:type="character" w:customStyle="1" w:styleId="Heading1Char">
    <w:name w:val="Heading 1 Char"/>
    <w:basedOn w:val="DefaultParagraphFont"/>
    <w:link w:val="Heading1"/>
    <w:uiPriority w:val="9"/>
    <w:rsid w:val="008E61C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F3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331"/>
  </w:style>
  <w:style w:type="paragraph" w:styleId="Footer">
    <w:name w:val="footer"/>
    <w:basedOn w:val="Normal"/>
    <w:link w:val="FooterChar"/>
    <w:uiPriority w:val="99"/>
    <w:unhideWhenUsed/>
    <w:rsid w:val="00BF3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0710">
      <w:bodyDiv w:val="1"/>
      <w:marLeft w:val="0"/>
      <w:marRight w:val="0"/>
      <w:marTop w:val="0"/>
      <w:marBottom w:val="0"/>
      <w:divBdr>
        <w:top w:val="none" w:sz="0" w:space="0" w:color="auto"/>
        <w:left w:val="none" w:sz="0" w:space="0" w:color="auto"/>
        <w:bottom w:val="none" w:sz="0" w:space="0" w:color="auto"/>
        <w:right w:val="none" w:sz="0" w:space="0" w:color="auto"/>
      </w:divBdr>
    </w:div>
    <w:div w:id="724914143">
      <w:bodyDiv w:val="1"/>
      <w:marLeft w:val="0"/>
      <w:marRight w:val="0"/>
      <w:marTop w:val="0"/>
      <w:marBottom w:val="0"/>
      <w:divBdr>
        <w:top w:val="none" w:sz="0" w:space="0" w:color="auto"/>
        <w:left w:val="none" w:sz="0" w:space="0" w:color="auto"/>
        <w:bottom w:val="none" w:sz="0" w:space="0" w:color="auto"/>
        <w:right w:val="none" w:sz="0" w:space="0" w:color="auto"/>
      </w:divBdr>
    </w:div>
    <w:div w:id="952591178">
      <w:bodyDiv w:val="1"/>
      <w:marLeft w:val="0"/>
      <w:marRight w:val="0"/>
      <w:marTop w:val="0"/>
      <w:marBottom w:val="0"/>
      <w:divBdr>
        <w:top w:val="none" w:sz="0" w:space="0" w:color="auto"/>
        <w:left w:val="none" w:sz="0" w:space="0" w:color="auto"/>
        <w:bottom w:val="none" w:sz="0" w:space="0" w:color="auto"/>
        <w:right w:val="none" w:sz="0" w:space="0" w:color="auto"/>
      </w:divBdr>
    </w:div>
    <w:div w:id="1009261800">
      <w:bodyDiv w:val="1"/>
      <w:marLeft w:val="0"/>
      <w:marRight w:val="0"/>
      <w:marTop w:val="0"/>
      <w:marBottom w:val="0"/>
      <w:divBdr>
        <w:top w:val="none" w:sz="0" w:space="0" w:color="auto"/>
        <w:left w:val="none" w:sz="0" w:space="0" w:color="auto"/>
        <w:bottom w:val="none" w:sz="0" w:space="0" w:color="auto"/>
        <w:right w:val="none" w:sz="0" w:space="0" w:color="auto"/>
      </w:divBdr>
    </w:div>
    <w:div w:id="1633638091">
      <w:bodyDiv w:val="1"/>
      <w:marLeft w:val="0"/>
      <w:marRight w:val="0"/>
      <w:marTop w:val="0"/>
      <w:marBottom w:val="0"/>
      <w:divBdr>
        <w:top w:val="none" w:sz="0" w:space="0" w:color="auto"/>
        <w:left w:val="none" w:sz="0" w:space="0" w:color="auto"/>
        <w:bottom w:val="none" w:sz="0" w:space="0" w:color="auto"/>
        <w:right w:val="none" w:sz="0" w:space="0" w:color="auto"/>
      </w:divBdr>
      <w:divsChild>
        <w:div w:id="1890458845">
          <w:marLeft w:val="0"/>
          <w:marRight w:val="0"/>
          <w:marTop w:val="0"/>
          <w:marBottom w:val="0"/>
          <w:divBdr>
            <w:top w:val="none" w:sz="0" w:space="0" w:color="auto"/>
            <w:left w:val="none" w:sz="0" w:space="0" w:color="auto"/>
            <w:bottom w:val="none" w:sz="0" w:space="0" w:color="auto"/>
            <w:right w:val="none" w:sz="0" w:space="0" w:color="auto"/>
          </w:divBdr>
        </w:div>
      </w:divsChild>
    </w:div>
    <w:div w:id="1635405628">
      <w:bodyDiv w:val="1"/>
      <w:marLeft w:val="0"/>
      <w:marRight w:val="0"/>
      <w:marTop w:val="0"/>
      <w:marBottom w:val="0"/>
      <w:divBdr>
        <w:top w:val="none" w:sz="0" w:space="0" w:color="auto"/>
        <w:left w:val="none" w:sz="0" w:space="0" w:color="auto"/>
        <w:bottom w:val="none" w:sz="0" w:space="0" w:color="auto"/>
        <w:right w:val="none" w:sz="0" w:space="0" w:color="auto"/>
      </w:divBdr>
    </w:div>
    <w:div w:id="1641105971">
      <w:bodyDiv w:val="1"/>
      <w:marLeft w:val="0"/>
      <w:marRight w:val="0"/>
      <w:marTop w:val="0"/>
      <w:marBottom w:val="0"/>
      <w:divBdr>
        <w:top w:val="none" w:sz="0" w:space="0" w:color="auto"/>
        <w:left w:val="none" w:sz="0" w:space="0" w:color="auto"/>
        <w:bottom w:val="none" w:sz="0" w:space="0" w:color="auto"/>
        <w:right w:val="none" w:sz="0" w:space="0" w:color="auto"/>
      </w:divBdr>
      <w:divsChild>
        <w:div w:id="565528045">
          <w:marLeft w:val="0"/>
          <w:marRight w:val="0"/>
          <w:marTop w:val="0"/>
          <w:marBottom w:val="0"/>
          <w:divBdr>
            <w:top w:val="none" w:sz="0" w:space="0" w:color="auto"/>
            <w:left w:val="none" w:sz="0" w:space="0" w:color="auto"/>
            <w:bottom w:val="none" w:sz="0" w:space="0" w:color="auto"/>
            <w:right w:val="none" w:sz="0" w:space="0" w:color="auto"/>
          </w:divBdr>
        </w:div>
      </w:divsChild>
    </w:div>
    <w:div w:id="1857304204">
      <w:bodyDiv w:val="1"/>
      <w:marLeft w:val="0"/>
      <w:marRight w:val="0"/>
      <w:marTop w:val="0"/>
      <w:marBottom w:val="0"/>
      <w:divBdr>
        <w:top w:val="none" w:sz="0" w:space="0" w:color="auto"/>
        <w:left w:val="none" w:sz="0" w:space="0" w:color="auto"/>
        <w:bottom w:val="none" w:sz="0" w:space="0" w:color="auto"/>
        <w:right w:val="none" w:sz="0" w:space="0" w:color="auto"/>
      </w:divBdr>
    </w:div>
    <w:div w:id="20449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F0CF0609-62F5-48F2-90E0-7987C689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30CC1-3649-4659-B579-928487A8465D}">
  <ds:schemaRefs>
    <ds:schemaRef ds:uri="http://schemas.microsoft.com/sharepoint/v3/contenttype/forms"/>
  </ds:schemaRefs>
</ds:datastoreItem>
</file>

<file path=customXml/itemProps3.xml><?xml version="1.0" encoding="utf-8"?>
<ds:datastoreItem xmlns:ds="http://schemas.openxmlformats.org/officeDocument/2006/customXml" ds:itemID="{C6AE30BA-F68F-4CD4-9AC8-6E39F13B5544}">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13</cp:revision>
  <dcterms:created xsi:type="dcterms:W3CDTF">2018-05-31T03:29:00Z</dcterms:created>
  <dcterms:modified xsi:type="dcterms:W3CDTF">2025-02-26T02:59:00Z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17911800</vt:r8>
  </property>
  <property fmtid="{D5CDD505-2E9C-101B-9397-08002B2CF9AE}" pid="4" name="MediaServiceImageTags">
    <vt:lpwstr/>
  </property>
</Properties>
</file>