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B0865" w14:textId="77777777" w:rsidR="003833AC" w:rsidRPr="0074316C" w:rsidRDefault="00F06B06">
      <w:pPr>
        <w:pStyle w:val="Title"/>
        <w:rPr>
          <w:rFonts w:ascii="Roboto" w:eastAsia="Roboto" w:hAnsi="Roboto" w:cs="Roboto"/>
          <w:lang w:val="en-AU"/>
        </w:rPr>
      </w:pPr>
      <w:bookmarkStart w:id="0" w:name="_heading=h.y85nhw2nglqd" w:colFirst="0" w:colLast="0"/>
      <w:bookmarkStart w:id="1" w:name="_Hlk155689331"/>
      <w:bookmarkEnd w:id="0"/>
      <w:r w:rsidRPr="0074316C">
        <w:rPr>
          <w:rFonts w:ascii="Roboto" w:eastAsia="Roboto" w:hAnsi="Roboto" w:cs="Roboto"/>
          <w:lang w:val="en-AU"/>
        </w:rPr>
        <w:t>Teaching an AI to recognise fractions</w:t>
      </w:r>
      <w:bookmarkEnd w:id="1"/>
    </w:p>
    <w:p w14:paraId="6F6151AA" w14:textId="54683FFC" w:rsidR="003833AC" w:rsidRPr="0074316C" w:rsidRDefault="00F06B06">
      <w:pPr>
        <w:pStyle w:val="Heading3"/>
        <w:rPr>
          <w:rFonts w:ascii="Roboto" w:eastAsia="Roboto" w:hAnsi="Roboto" w:cs="Roboto"/>
          <w:lang w:val="en-AU"/>
        </w:rPr>
      </w:pPr>
      <w:bookmarkStart w:id="2" w:name="_heading=h.38ntdzpmkj3j" w:colFirst="0" w:colLast="0"/>
      <w:bookmarkEnd w:id="2"/>
      <w:r w:rsidRPr="0074316C">
        <w:rPr>
          <w:rFonts w:ascii="Roboto" w:eastAsia="Roboto" w:hAnsi="Roboto" w:cs="Roboto"/>
          <w:lang w:val="en-AU"/>
        </w:rPr>
        <w:t xml:space="preserve">Year </w:t>
      </w:r>
      <w:r w:rsidR="000265D8" w:rsidRPr="0074316C">
        <w:rPr>
          <w:rFonts w:ascii="Roboto" w:eastAsia="Roboto" w:hAnsi="Roboto" w:cs="Roboto"/>
          <w:lang w:val="en-AU"/>
        </w:rPr>
        <w:t>l</w:t>
      </w:r>
      <w:r w:rsidRPr="0074316C">
        <w:rPr>
          <w:rFonts w:ascii="Roboto" w:eastAsia="Roboto" w:hAnsi="Roboto" w:cs="Roboto"/>
          <w:lang w:val="en-AU"/>
        </w:rPr>
        <w:t>evels: 3</w:t>
      </w:r>
      <w:r w:rsidR="000E244B">
        <w:rPr>
          <w:rFonts w:ascii="Roboto" w:eastAsia="Roboto" w:hAnsi="Roboto" w:cs="Roboto"/>
          <w:lang w:val="en-AU"/>
        </w:rPr>
        <w:t>–</w:t>
      </w:r>
      <w:r w:rsidRPr="0074316C">
        <w:rPr>
          <w:rFonts w:ascii="Roboto" w:eastAsia="Roboto" w:hAnsi="Roboto" w:cs="Roboto"/>
          <w:lang w:val="en-AU"/>
        </w:rPr>
        <w:t>4</w:t>
      </w:r>
    </w:p>
    <w:p w14:paraId="42D594AC" w14:textId="689233E0" w:rsidR="003833AC" w:rsidRPr="0074316C" w:rsidRDefault="00F06B06">
      <w:pPr>
        <w:rPr>
          <w:rFonts w:ascii="Roboto" w:eastAsia="Roboto" w:hAnsi="Roboto" w:cs="Roboto"/>
          <w:lang w:val="en-AU"/>
        </w:rPr>
      </w:pPr>
      <w:r w:rsidRPr="0074316C">
        <w:rPr>
          <w:rFonts w:ascii="Roboto" w:eastAsia="Roboto" w:hAnsi="Roboto" w:cs="Roboto"/>
          <w:lang w:val="en-AU"/>
        </w:rPr>
        <w:t xml:space="preserve">In this lesson plan, students represent fractions and use the Teachable Machine artificial intelligence </w:t>
      </w:r>
      <w:r w:rsidR="3973CE09" w:rsidRPr="0074316C">
        <w:rPr>
          <w:rFonts w:ascii="Roboto" w:eastAsia="Roboto" w:hAnsi="Roboto" w:cs="Roboto"/>
          <w:lang w:val="en-AU"/>
        </w:rPr>
        <w:t xml:space="preserve">(AI) </w:t>
      </w:r>
      <w:r w:rsidRPr="0074316C">
        <w:rPr>
          <w:rFonts w:ascii="Roboto" w:eastAsia="Roboto" w:hAnsi="Roboto" w:cs="Roboto"/>
          <w:lang w:val="en-AU"/>
        </w:rPr>
        <w:t>to recognise quarter, hal</w:t>
      </w:r>
      <w:r w:rsidR="00B93BE5">
        <w:rPr>
          <w:rFonts w:ascii="Roboto" w:eastAsia="Roboto" w:hAnsi="Roboto" w:cs="Roboto"/>
          <w:lang w:val="en-AU"/>
        </w:rPr>
        <w:t>f</w:t>
      </w:r>
      <w:r w:rsidRPr="0074316C">
        <w:rPr>
          <w:rFonts w:ascii="Roboto" w:eastAsia="Roboto" w:hAnsi="Roboto" w:cs="Roboto"/>
          <w:lang w:val="en-AU"/>
        </w:rPr>
        <w:t xml:space="preserve">, </w:t>
      </w:r>
      <w:r w:rsidR="00ED58D9" w:rsidRPr="0074316C">
        <w:rPr>
          <w:rFonts w:ascii="Roboto" w:eastAsia="Roboto" w:hAnsi="Roboto" w:cs="Roboto"/>
          <w:lang w:val="en-AU"/>
        </w:rPr>
        <w:t>three</w:t>
      </w:r>
      <w:r w:rsidR="00ED58D9">
        <w:rPr>
          <w:rFonts w:ascii="Roboto" w:eastAsia="Roboto" w:hAnsi="Roboto" w:cs="Roboto"/>
          <w:lang w:val="en-AU"/>
        </w:rPr>
        <w:t>-</w:t>
      </w:r>
      <w:r w:rsidRPr="0074316C">
        <w:rPr>
          <w:rFonts w:ascii="Roboto" w:eastAsia="Roboto" w:hAnsi="Roboto" w:cs="Roboto"/>
          <w:lang w:val="en-AU"/>
        </w:rPr>
        <w:t>quarters and full. This lesson was inspired by Libby Spencer, Classroom Teacher, Pilgrim School, South Australia</w:t>
      </w:r>
      <w:r w:rsidR="00ED58D9">
        <w:rPr>
          <w:rFonts w:ascii="Roboto" w:eastAsia="Roboto" w:hAnsi="Roboto" w:cs="Roboto"/>
          <w:lang w:val="en-AU"/>
        </w:rPr>
        <w:t>.</w:t>
      </w:r>
    </w:p>
    <w:p w14:paraId="672A6659" w14:textId="77777777" w:rsidR="003833AC" w:rsidRPr="0074316C" w:rsidRDefault="003833AC">
      <w:pPr>
        <w:rPr>
          <w:rFonts w:ascii="Roboto" w:eastAsia="Roboto" w:hAnsi="Roboto" w:cs="Roboto"/>
          <w:lang w:val="en-AU"/>
        </w:rPr>
      </w:pPr>
    </w:p>
    <w:p w14:paraId="3868E545" w14:textId="61261BC3" w:rsidR="003833AC" w:rsidRPr="0074316C" w:rsidRDefault="00F06B06">
      <w:pPr>
        <w:pStyle w:val="Heading3"/>
        <w:rPr>
          <w:lang w:val="en-AU"/>
        </w:rPr>
      </w:pPr>
      <w:bookmarkStart w:id="3" w:name="_heading=h.llu0bfx54xzb" w:colFirst="0" w:colLast="0"/>
      <w:bookmarkEnd w:id="3"/>
      <w:r w:rsidRPr="0074316C">
        <w:rPr>
          <w:lang w:val="en-AU"/>
        </w:rPr>
        <w:t xml:space="preserve">Curriculum </w:t>
      </w:r>
      <w:r w:rsidR="000265D8" w:rsidRPr="0074316C">
        <w:rPr>
          <w:lang w:val="en-AU"/>
        </w:rPr>
        <w:t>l</w:t>
      </w:r>
      <w:r w:rsidRPr="0074316C">
        <w:rPr>
          <w:lang w:val="en-AU"/>
        </w:rPr>
        <w:t>inks (AC V9.0)</w:t>
      </w:r>
    </w:p>
    <w:p w14:paraId="6328BCE6" w14:textId="77777777" w:rsidR="003833AC" w:rsidRPr="0040460E" w:rsidRDefault="00F06B06">
      <w:pPr>
        <w:shd w:val="clear" w:color="auto" w:fill="FFFFFF"/>
        <w:spacing w:before="240" w:after="240"/>
        <w:rPr>
          <w:rFonts w:ascii="Roboto" w:eastAsia="Roboto" w:hAnsi="Roboto" w:cs="Roboto"/>
          <w:b/>
          <w:bCs/>
          <w:lang w:val="en-AU"/>
        </w:rPr>
      </w:pPr>
      <w:r w:rsidRPr="0040460E">
        <w:rPr>
          <w:rFonts w:ascii="Roboto" w:eastAsia="Roboto" w:hAnsi="Roboto" w:cs="Roboto"/>
          <w:b/>
          <w:bCs/>
          <w:lang w:val="en-AU"/>
        </w:rPr>
        <w:t>Digital Technologies</w:t>
      </w:r>
    </w:p>
    <w:p w14:paraId="3CCD03E1" w14:textId="4DAEAAB4" w:rsidR="00197118" w:rsidRPr="0074316C" w:rsidRDefault="00197118">
      <w:pPr>
        <w:shd w:val="clear" w:color="auto" w:fill="FFFFFF"/>
        <w:spacing w:before="240" w:after="240"/>
        <w:rPr>
          <w:rFonts w:ascii="Roboto" w:eastAsia="Roboto" w:hAnsi="Roboto" w:cs="Roboto"/>
          <w:lang w:val="en-AU"/>
        </w:rPr>
      </w:pPr>
      <w:r w:rsidRPr="00197118">
        <w:rPr>
          <w:rFonts w:ascii="Roboto" w:eastAsia="Roboto" w:hAnsi="Roboto" w:cs="Roboto"/>
          <w:lang w:val="en-AU"/>
        </w:rPr>
        <w:t>Recognise different types of data and explore how the same data can be represented differently depending on the purpose </w:t>
      </w:r>
      <w:hyperlink r:id="rId8" w:tgtFrame="_blank" w:tooltip="Opens AC9TDI4K03 in a new window" w:history="1">
        <w:r w:rsidRPr="00197118">
          <w:rPr>
            <w:rFonts w:ascii="Roboto" w:eastAsia="Roboto" w:hAnsi="Roboto" w:cs="Roboto"/>
            <w:color w:val="046190"/>
            <w:shd w:val="clear" w:color="auto" w:fill="FAF9F7"/>
            <w:lang w:val="en-AU"/>
          </w:rPr>
          <w:t>AC9TDI4K03</w:t>
        </w:r>
        <w:r w:rsidRPr="00197118">
          <w:rPr>
            <w:rFonts w:ascii="Roboto" w:eastAsia="Roboto" w:hAnsi="Roboto" w:cs="Roboto"/>
            <w:lang w:val="en-AU"/>
          </w:rPr>
          <w:t> </w:t>
        </w:r>
      </w:hyperlink>
    </w:p>
    <w:p w14:paraId="69E8C6F8" w14:textId="77777777" w:rsidR="003833AC" w:rsidRPr="0074316C" w:rsidRDefault="00F06B06">
      <w:pPr>
        <w:shd w:val="clear" w:color="auto" w:fill="FFFFFF"/>
        <w:spacing w:before="240" w:after="240"/>
        <w:rPr>
          <w:rFonts w:ascii="Roboto" w:eastAsia="Roboto" w:hAnsi="Roboto" w:cs="Roboto"/>
          <w:color w:val="046190"/>
          <w:shd w:val="clear" w:color="auto" w:fill="FAF9F7"/>
          <w:lang w:val="en-AU"/>
        </w:rPr>
      </w:pPr>
      <w:r w:rsidRPr="0074316C">
        <w:rPr>
          <w:rFonts w:ascii="Roboto" w:eastAsia="Roboto" w:hAnsi="Roboto" w:cs="Roboto"/>
          <w:lang w:val="en-AU"/>
        </w:rPr>
        <w:t xml:space="preserve">Use the core features of common digital tools to create, locate and communicate content, following agreed conventions </w:t>
      </w:r>
      <w:proofErr w:type="gramStart"/>
      <w:r w:rsidRPr="0074316C">
        <w:rPr>
          <w:rFonts w:ascii="Roboto" w:eastAsia="Roboto" w:hAnsi="Roboto" w:cs="Roboto"/>
          <w:color w:val="046190"/>
          <w:shd w:val="clear" w:color="auto" w:fill="FAF9F7"/>
          <w:lang w:val="en-AU"/>
        </w:rPr>
        <w:t>AC9TDI4P06</w:t>
      </w:r>
      <w:proofErr w:type="gramEnd"/>
    </w:p>
    <w:p w14:paraId="62A76A75" w14:textId="77777777" w:rsidR="003833AC" w:rsidRPr="0074316C" w:rsidRDefault="00F06B06">
      <w:pPr>
        <w:shd w:val="clear" w:color="auto" w:fill="FFFFFF"/>
        <w:spacing w:before="240" w:after="240"/>
        <w:rPr>
          <w:rFonts w:ascii="Roboto" w:eastAsia="Roboto" w:hAnsi="Roboto" w:cs="Roboto"/>
          <w:color w:val="046190"/>
          <w:shd w:val="clear" w:color="auto" w:fill="FAF9F7"/>
          <w:lang w:val="en-AU"/>
        </w:rPr>
      </w:pPr>
      <w:r w:rsidRPr="0074316C">
        <w:rPr>
          <w:rFonts w:ascii="Roboto" w:eastAsia="Roboto" w:hAnsi="Roboto" w:cs="Roboto"/>
          <w:lang w:val="en-AU"/>
        </w:rPr>
        <w:t xml:space="preserve">Use the core features of common digital tools to share content, plan tasks, and collaborate, following agreed behaviours, supported by trusted adults </w:t>
      </w:r>
      <w:proofErr w:type="gramStart"/>
      <w:r w:rsidRPr="0074316C">
        <w:rPr>
          <w:rFonts w:ascii="Roboto" w:eastAsia="Roboto" w:hAnsi="Roboto" w:cs="Roboto"/>
          <w:color w:val="046190"/>
          <w:shd w:val="clear" w:color="auto" w:fill="FAF9F7"/>
          <w:lang w:val="en-AU"/>
        </w:rPr>
        <w:t>AC9TDI4P07</w:t>
      </w:r>
      <w:proofErr w:type="gramEnd"/>
    </w:p>
    <w:p w14:paraId="5FD5DAD0"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Identify what personal data is stored and shared in their online accounts and discuss any associated risks </w:t>
      </w:r>
      <w:r w:rsidRPr="0074316C">
        <w:rPr>
          <w:rFonts w:ascii="Roboto" w:eastAsia="Roboto" w:hAnsi="Roboto" w:cs="Roboto"/>
          <w:color w:val="046190"/>
          <w:shd w:val="clear" w:color="auto" w:fill="FAF9F7"/>
          <w:lang w:val="en-AU"/>
        </w:rPr>
        <w:t>AC9TDI4P09</w:t>
      </w:r>
    </w:p>
    <w:p w14:paraId="361F2393" w14:textId="77777777" w:rsidR="003833AC" w:rsidRPr="0040460E" w:rsidRDefault="00F06B06">
      <w:pPr>
        <w:rPr>
          <w:rFonts w:ascii="Roboto" w:eastAsia="Roboto" w:hAnsi="Roboto" w:cs="Roboto"/>
          <w:b/>
          <w:bCs/>
          <w:lang w:val="en-AU"/>
        </w:rPr>
      </w:pPr>
      <w:r w:rsidRPr="0040460E">
        <w:rPr>
          <w:rFonts w:ascii="Roboto" w:eastAsia="Roboto" w:hAnsi="Roboto" w:cs="Roboto"/>
          <w:b/>
          <w:bCs/>
          <w:lang w:val="en-AU"/>
        </w:rPr>
        <w:t>Mathematics</w:t>
      </w:r>
    </w:p>
    <w:p w14:paraId="04568CE7"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Year 3</w:t>
      </w:r>
    </w:p>
    <w:p w14:paraId="7B96DF0D" w14:textId="77777777" w:rsidR="00197118" w:rsidRPr="0074316C" w:rsidRDefault="00F06B06" w:rsidP="00197118">
      <w:pPr>
        <w:shd w:val="clear" w:color="auto" w:fill="FFFFFF"/>
        <w:spacing w:before="240" w:after="240"/>
        <w:rPr>
          <w:rFonts w:ascii="Roboto" w:eastAsia="Roboto" w:hAnsi="Roboto" w:cs="Roboto"/>
          <w:color w:val="046190"/>
          <w:shd w:val="clear" w:color="auto" w:fill="FAF9F7"/>
          <w:lang w:val="en-AU"/>
        </w:rPr>
      </w:pPr>
      <w:r w:rsidRPr="0074316C">
        <w:rPr>
          <w:rFonts w:ascii="Roboto" w:eastAsia="Roboto" w:hAnsi="Roboto" w:cs="Roboto"/>
          <w:lang w:val="en-AU"/>
        </w:rPr>
        <w:t xml:space="preserve">Recognise and represent unit fractions, </w:t>
      </w:r>
      <w:bookmarkStart w:id="4" w:name="_Int_0lK54QeB"/>
      <w:r w:rsidRPr="0074316C">
        <w:rPr>
          <w:rFonts w:ascii="Roboto" w:eastAsia="Roboto" w:hAnsi="Roboto" w:cs="Roboto"/>
          <w:lang w:val="en-AU"/>
        </w:rPr>
        <w:t>including</w:t>
      </w:r>
      <w:r w:rsidR="0074316C" w:rsidRPr="0074316C">
        <w:rPr>
          <w:rFonts w:ascii="Roboto" w:eastAsia="Roboto" w:hAnsi="Roboto" w:cs="Roboto"/>
          <w:lang w:val="en-AU"/>
        </w:rPr>
        <w:t xml:space="preserve"> </w:t>
      </w:r>
      <w:r w:rsidRPr="0074316C">
        <w:rPr>
          <w:rFonts w:ascii="Roboto" w:eastAsia="Roboto" w:hAnsi="Roboto" w:cs="Roboto"/>
          <w:lang w:val="en-AU"/>
        </w:rPr>
        <w:t>1</w:t>
      </w:r>
      <w:bookmarkEnd w:id="4"/>
      <w:r w:rsidRPr="0074316C">
        <w:rPr>
          <w:rFonts w:ascii="Roboto" w:eastAsia="Roboto" w:hAnsi="Roboto" w:cs="Roboto"/>
          <w:lang w:val="en-AU"/>
        </w:rPr>
        <w:t>⁄2, 1⁄3, 1⁄4, 1⁄5 and 1/10 and their multiples in different ways; combine fractions with the same denominator to complete the whole</w:t>
      </w:r>
      <w:r w:rsidR="00197118">
        <w:rPr>
          <w:rFonts w:ascii="Roboto" w:eastAsia="Roboto" w:hAnsi="Roboto" w:cs="Roboto"/>
          <w:lang w:val="en-AU"/>
        </w:rPr>
        <w:t xml:space="preserve"> </w:t>
      </w:r>
      <w:proofErr w:type="gramStart"/>
      <w:r w:rsidR="00197118" w:rsidRPr="0074316C">
        <w:rPr>
          <w:rFonts w:ascii="Roboto" w:eastAsia="Roboto" w:hAnsi="Roboto" w:cs="Roboto"/>
          <w:color w:val="046190"/>
          <w:shd w:val="clear" w:color="auto" w:fill="FAF9F7"/>
          <w:lang w:val="en-AU"/>
        </w:rPr>
        <w:t>AC9M3N02</w:t>
      </w:r>
      <w:proofErr w:type="gramEnd"/>
    </w:p>
    <w:p w14:paraId="1E04F059" w14:textId="65F7E0A5" w:rsidR="003833AC" w:rsidRPr="0074316C" w:rsidRDefault="003833AC" w:rsidP="7FB50AD6">
      <w:pPr>
        <w:shd w:val="clear" w:color="auto" w:fill="FFFFFF" w:themeFill="background1"/>
        <w:spacing w:before="240" w:after="240"/>
        <w:rPr>
          <w:rFonts w:ascii="Roboto" w:eastAsia="Roboto" w:hAnsi="Roboto" w:cs="Roboto"/>
          <w:lang w:val="en-AU"/>
        </w:rPr>
      </w:pPr>
    </w:p>
    <w:p w14:paraId="2F6EF4BE" w14:textId="77777777" w:rsidR="003833AC" w:rsidRPr="0074316C" w:rsidRDefault="00F06B06">
      <w:pPr>
        <w:pStyle w:val="Heading3"/>
        <w:shd w:val="clear" w:color="auto" w:fill="FFFFFF"/>
        <w:spacing w:before="240" w:after="240"/>
        <w:rPr>
          <w:lang w:val="en-AU"/>
        </w:rPr>
      </w:pPr>
      <w:bookmarkStart w:id="5" w:name="_heading=h.u9snlio3zq8y" w:colFirst="0" w:colLast="0"/>
      <w:bookmarkEnd w:id="5"/>
      <w:r w:rsidRPr="0074316C">
        <w:rPr>
          <w:lang w:val="en-AU"/>
        </w:rPr>
        <w:t>Preparation</w:t>
      </w:r>
    </w:p>
    <w:p w14:paraId="1F79E1B2"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To begin this project, students will need some knowledge of fractions. Running this project after teaching a fractions unit as consolidation is recommended, but it could easily be conducted near the beginning.</w:t>
      </w:r>
    </w:p>
    <w:p w14:paraId="0F2D0247" w14:textId="7A96C1CF"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Plan the fraction</w:t>
      </w:r>
      <w:r w:rsidR="00B93BE5">
        <w:rPr>
          <w:rFonts w:ascii="Roboto" w:eastAsia="Roboto" w:hAnsi="Roboto" w:cs="Roboto"/>
          <w:lang w:val="en-AU"/>
        </w:rPr>
        <w:t>s</w:t>
      </w:r>
      <w:r w:rsidRPr="0074316C">
        <w:rPr>
          <w:rFonts w:ascii="Roboto" w:eastAsia="Roboto" w:hAnsi="Roboto" w:cs="Roboto"/>
          <w:lang w:val="en-AU"/>
        </w:rPr>
        <w:t xml:space="preserve"> unit. For example, with this planning tool: </w:t>
      </w:r>
      <w:hyperlink r:id="rId9">
        <w:r w:rsidRPr="0074316C">
          <w:rPr>
            <w:rFonts w:ascii="Roboto" w:eastAsia="Roboto" w:hAnsi="Roboto" w:cs="Roboto"/>
            <w:color w:val="1155CC"/>
            <w:u w:val="single"/>
            <w:lang w:val="en-AU"/>
          </w:rPr>
          <w:t>https://www.mathematicshub.edu.au/search/fractions-year-3-planning-tool/</w:t>
        </w:r>
      </w:hyperlink>
    </w:p>
    <w:p w14:paraId="34BF4A81" w14:textId="42883625" w:rsidR="003833AC" w:rsidRPr="0074316C" w:rsidRDefault="0040460E" w:rsidP="7FB50AD6">
      <w:pPr>
        <w:numPr>
          <w:ilvl w:val="0"/>
          <w:numId w:val="5"/>
        </w:numPr>
        <w:shd w:val="clear" w:color="auto" w:fill="FFFFFF" w:themeFill="background1"/>
        <w:spacing w:before="240"/>
        <w:ind w:hanging="180"/>
        <w:rPr>
          <w:rFonts w:ascii="Roboto" w:eastAsia="Roboto" w:hAnsi="Roboto" w:cs="Roboto"/>
          <w:lang w:val="en-AU"/>
        </w:rPr>
      </w:pPr>
      <w:sdt>
        <w:sdtPr>
          <w:rPr>
            <w:lang w:val="en-AU"/>
          </w:rPr>
          <w:tag w:val="goog_rdk_0"/>
          <w:id w:val="887768607"/>
        </w:sdtPr>
        <w:sdtEndPr/>
        <w:sdtContent>
          <w:r w:rsidR="00F06B06" w:rsidRPr="0074316C">
            <w:rPr>
              <w:rFonts w:ascii="Arial Unicode MS" w:eastAsia="Arial Unicode MS" w:hAnsi="Arial Unicode MS" w:cs="Arial Unicode MS"/>
              <w:lang w:val="en-AU"/>
            </w:rPr>
            <w:t>●</w:t>
          </w:r>
          <w:r w:rsidR="0074316C" w:rsidRPr="0074316C">
            <w:rPr>
              <w:rFonts w:ascii="Arial Unicode MS" w:eastAsia="Arial Unicode MS" w:hAnsi="Arial Unicode MS" w:cs="Arial Unicode MS"/>
              <w:lang w:val="en-AU"/>
            </w:rPr>
            <w:t xml:space="preserve"> </w:t>
          </w:r>
          <w:r w:rsidR="00F06B06" w:rsidRPr="0074316C">
            <w:rPr>
              <w:rFonts w:ascii="Arial Unicode MS" w:eastAsia="Arial Unicode MS" w:hAnsi="Arial Unicode MS" w:cs="Arial Unicode MS"/>
              <w:lang w:val="en-AU"/>
            </w:rPr>
            <w:t>Assess students’ prior knowledge</w:t>
          </w:r>
          <w:r w:rsidR="00985486">
            <w:rPr>
              <w:rFonts w:ascii="Arial Unicode MS" w:eastAsia="Arial Unicode MS" w:hAnsi="Arial Unicode MS" w:cs="Arial Unicode MS"/>
              <w:lang w:val="en-AU"/>
            </w:rPr>
            <w:t>.</w:t>
          </w:r>
          <w:r w:rsidR="00F06B06" w:rsidRPr="0074316C">
            <w:rPr>
              <w:rFonts w:ascii="Arial Unicode MS" w:eastAsia="Arial Unicode MS" w:hAnsi="Arial Unicode MS" w:cs="Arial Unicode MS"/>
              <w:lang w:val="en-AU"/>
            </w:rPr>
            <w:t xml:space="preserve"> </w:t>
          </w:r>
          <w:r w:rsidR="00985486">
            <w:rPr>
              <w:rFonts w:ascii="Arial Unicode MS" w:eastAsia="Arial Unicode MS" w:hAnsi="Arial Unicode MS" w:cs="Arial Unicode MS"/>
              <w:lang w:val="en-AU"/>
            </w:rPr>
            <w:t>A</w:t>
          </w:r>
          <w:r w:rsidR="00F06B06" w:rsidRPr="0074316C">
            <w:rPr>
              <w:rFonts w:ascii="Arial Unicode MS" w:eastAsia="Arial Unicode MS" w:hAnsi="Arial Unicode MS" w:cs="Arial Unicode MS"/>
              <w:lang w:val="en-AU"/>
            </w:rPr>
            <w:t>sk</w:t>
          </w:r>
          <w:r w:rsidR="00985486">
            <w:rPr>
              <w:rFonts w:ascii="Arial Unicode MS" w:eastAsia="Arial Unicode MS" w:hAnsi="Arial Unicode MS" w:cs="Arial Unicode MS"/>
              <w:lang w:val="en-AU"/>
            </w:rPr>
            <w:t>:</w:t>
          </w:r>
          <w:r w:rsidR="00F06B06" w:rsidRPr="0074316C">
            <w:rPr>
              <w:rFonts w:ascii="Arial Unicode MS" w:eastAsia="Arial Unicode MS" w:hAnsi="Arial Unicode MS" w:cs="Arial Unicode MS"/>
              <w:lang w:val="en-AU"/>
            </w:rPr>
            <w:t xml:space="preserve"> What is </w:t>
          </w:r>
          <w:r w:rsidR="00985486">
            <w:rPr>
              <w:rFonts w:ascii="Arial Unicode MS" w:eastAsia="Arial Unicode MS" w:hAnsi="Arial Unicode MS" w:cs="Arial Unicode MS"/>
              <w:lang w:val="en-AU"/>
            </w:rPr>
            <w:t>m</w:t>
          </w:r>
          <w:r w:rsidR="00F06B06" w:rsidRPr="0074316C">
            <w:rPr>
              <w:rFonts w:ascii="Arial Unicode MS" w:eastAsia="Arial Unicode MS" w:hAnsi="Arial Unicode MS" w:cs="Arial Unicode MS"/>
              <w:lang w:val="en-AU"/>
            </w:rPr>
            <w:t xml:space="preserve">achine </w:t>
          </w:r>
          <w:r w:rsidR="00985486">
            <w:rPr>
              <w:rFonts w:ascii="Arial Unicode MS" w:eastAsia="Arial Unicode MS" w:hAnsi="Arial Unicode MS" w:cs="Arial Unicode MS"/>
              <w:lang w:val="en-AU"/>
            </w:rPr>
            <w:t>l</w:t>
          </w:r>
          <w:r w:rsidR="00F06B06" w:rsidRPr="0074316C">
            <w:rPr>
              <w:rFonts w:ascii="Arial Unicode MS" w:eastAsia="Arial Unicode MS" w:hAnsi="Arial Unicode MS" w:cs="Arial Unicode MS"/>
              <w:lang w:val="en-AU"/>
            </w:rPr>
            <w:t xml:space="preserve">earning? What is </w:t>
          </w:r>
          <w:r w:rsidR="00985486">
            <w:rPr>
              <w:rFonts w:ascii="Arial Unicode MS" w:eastAsia="Arial Unicode MS" w:hAnsi="Arial Unicode MS" w:cs="Arial Unicode MS"/>
              <w:lang w:val="en-AU"/>
            </w:rPr>
            <w:t>a</w:t>
          </w:r>
          <w:r w:rsidR="00F06B06" w:rsidRPr="0074316C">
            <w:rPr>
              <w:rFonts w:ascii="Arial Unicode MS" w:eastAsia="Arial Unicode MS" w:hAnsi="Arial Unicode MS" w:cs="Arial Unicode MS"/>
              <w:lang w:val="en-AU"/>
            </w:rPr>
            <w:t xml:space="preserve">rtificial </w:t>
          </w:r>
          <w:r w:rsidR="00985486">
            <w:rPr>
              <w:rFonts w:ascii="Arial Unicode MS" w:eastAsia="Arial Unicode MS" w:hAnsi="Arial Unicode MS" w:cs="Arial Unicode MS"/>
              <w:lang w:val="en-AU"/>
            </w:rPr>
            <w:t>i</w:t>
          </w:r>
          <w:r w:rsidR="00F06B06" w:rsidRPr="0074316C">
            <w:rPr>
              <w:rFonts w:ascii="Arial Unicode MS" w:eastAsia="Arial Unicode MS" w:hAnsi="Arial Unicode MS" w:cs="Arial Unicode MS"/>
              <w:lang w:val="en-AU"/>
            </w:rPr>
            <w:t xml:space="preserve">ntelligence? Avoid prompting their answers at this stage </w:t>
          </w:r>
          <w:r w:rsidR="00985486">
            <w:rPr>
              <w:rFonts w:ascii="Arial Unicode MS" w:eastAsia="Arial Unicode MS" w:hAnsi="Arial Unicode MS" w:cs="Arial Unicode MS"/>
              <w:lang w:val="en-AU"/>
            </w:rPr>
            <w:t>–</w:t>
          </w:r>
          <w:r w:rsidR="00985486" w:rsidRPr="0074316C">
            <w:rPr>
              <w:rFonts w:ascii="Arial Unicode MS" w:eastAsia="Arial Unicode MS" w:hAnsi="Arial Unicode MS" w:cs="Arial Unicode MS"/>
              <w:lang w:val="en-AU"/>
            </w:rPr>
            <w:t xml:space="preserve"> </w:t>
          </w:r>
          <w:r w:rsidR="00F06B06" w:rsidRPr="0074316C">
            <w:rPr>
              <w:rFonts w:ascii="Arial Unicode MS" w:eastAsia="Arial Unicode MS" w:hAnsi="Arial Unicode MS" w:cs="Arial Unicode MS"/>
              <w:lang w:val="en-AU"/>
            </w:rPr>
            <w:t>seeing what they have to say is often incredibly interesting.</w:t>
          </w:r>
        </w:sdtContent>
      </w:sdt>
    </w:p>
    <w:p w14:paraId="5D9FA257" w14:textId="35981D54" w:rsidR="003833AC" w:rsidRPr="0074316C" w:rsidRDefault="0040460E" w:rsidP="7FB50AD6">
      <w:pPr>
        <w:numPr>
          <w:ilvl w:val="0"/>
          <w:numId w:val="5"/>
        </w:numPr>
        <w:shd w:val="clear" w:color="auto" w:fill="FFFFFF" w:themeFill="background1"/>
        <w:ind w:hanging="180"/>
        <w:rPr>
          <w:rFonts w:ascii="Arial Unicode MS" w:eastAsia="Arial Unicode MS" w:hAnsi="Arial Unicode MS" w:cs="Arial Unicode MS"/>
          <w:lang w:val="en-AU"/>
        </w:rPr>
      </w:pPr>
      <w:sdt>
        <w:sdtPr>
          <w:rPr>
            <w:lang w:val="en-AU"/>
          </w:rPr>
          <w:tag w:val="goog_rdk_2"/>
          <w:id w:val="-1494719855"/>
        </w:sdtPr>
        <w:sdtEndPr/>
        <w:sdtContent>
          <w:r w:rsidR="00F06B06" w:rsidRPr="0074316C">
            <w:rPr>
              <w:rFonts w:ascii="Arial Unicode MS" w:eastAsia="Arial Unicode MS" w:hAnsi="Arial Unicode MS" w:cs="Arial Unicode MS"/>
              <w:lang w:val="en-AU"/>
            </w:rPr>
            <w:t>●</w:t>
          </w:r>
          <w:r w:rsidR="0074316C" w:rsidRPr="0074316C">
            <w:rPr>
              <w:rFonts w:ascii="Arial Unicode MS" w:eastAsia="Arial Unicode MS" w:hAnsi="Arial Unicode MS" w:cs="Arial Unicode MS"/>
              <w:lang w:val="en-AU"/>
            </w:rPr>
            <w:t xml:space="preserve"> </w:t>
          </w:r>
          <w:r w:rsidR="0DB5EAD1" w:rsidRPr="0074316C">
            <w:rPr>
              <w:rFonts w:ascii="Arial Unicode MS" w:eastAsia="Arial Unicode MS" w:hAnsi="Arial Unicode MS" w:cs="Arial Unicode MS"/>
              <w:lang w:val="en-AU"/>
            </w:rPr>
            <w:t>Discuss d</w:t>
          </w:r>
          <w:r w:rsidR="00F06B06" w:rsidRPr="0074316C">
            <w:rPr>
              <w:rFonts w:ascii="Arial Unicode MS" w:eastAsia="Arial Unicode MS" w:hAnsi="Arial Unicode MS" w:cs="Arial Unicode MS"/>
              <w:lang w:val="en-AU"/>
            </w:rPr>
            <w:t>ata representation, how data can be represented differently, and how AI recognises data. T</w:t>
          </w:r>
          <w:r w:rsidR="00362A56">
            <w:rPr>
              <w:rFonts w:ascii="Arial Unicode MS" w:eastAsia="Arial Unicode MS" w:hAnsi="Arial Unicode MS" w:cs="Arial Unicode MS"/>
              <w:lang w:val="en-AU"/>
            </w:rPr>
            <w:t>alk about t</w:t>
          </w:r>
          <w:r w:rsidR="00F06B06" w:rsidRPr="0074316C">
            <w:rPr>
              <w:rFonts w:ascii="Arial Unicode MS" w:eastAsia="Arial Unicode MS" w:hAnsi="Arial Unicode MS" w:cs="Arial Unicode MS"/>
              <w:lang w:val="en-AU"/>
            </w:rPr>
            <w:t>he storage of images and who has access to them, along with the ethics of AI.</w:t>
          </w:r>
        </w:sdtContent>
      </w:sdt>
    </w:p>
    <w:p w14:paraId="1CCC14A9" w14:textId="75E6004A"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Tools and resources </w:t>
      </w:r>
      <w:r w:rsidR="00362A56">
        <w:rPr>
          <w:rFonts w:ascii="Roboto" w:eastAsia="Roboto" w:hAnsi="Roboto" w:cs="Roboto"/>
          <w:lang w:val="en-AU"/>
        </w:rPr>
        <w:t>need</w:t>
      </w:r>
      <w:r w:rsidR="00362A56" w:rsidRPr="0074316C">
        <w:rPr>
          <w:rFonts w:ascii="Roboto" w:eastAsia="Roboto" w:hAnsi="Roboto" w:cs="Roboto"/>
          <w:lang w:val="en-AU"/>
        </w:rPr>
        <w:t>ed</w:t>
      </w:r>
      <w:r w:rsidRPr="0074316C">
        <w:rPr>
          <w:rFonts w:ascii="Roboto" w:eastAsia="Roboto" w:hAnsi="Roboto" w:cs="Roboto"/>
          <w:lang w:val="en-AU"/>
        </w:rPr>
        <w:t>:</w:t>
      </w:r>
    </w:p>
    <w:p w14:paraId="012016A9" w14:textId="4EB43F64" w:rsidR="003833AC" w:rsidRPr="0074316C" w:rsidRDefault="00362A56">
      <w:pPr>
        <w:widowControl w:val="0"/>
        <w:numPr>
          <w:ilvl w:val="0"/>
          <w:numId w:val="6"/>
        </w:numPr>
        <w:shd w:val="clear" w:color="auto" w:fill="FFFFFF"/>
        <w:rPr>
          <w:rFonts w:ascii="Roboto" w:eastAsia="Roboto" w:hAnsi="Roboto" w:cs="Roboto"/>
          <w:lang w:val="en-AU"/>
        </w:rPr>
      </w:pPr>
      <w:r w:rsidRPr="0074316C">
        <w:rPr>
          <w:rFonts w:ascii="Roboto" w:eastAsia="Roboto" w:hAnsi="Roboto" w:cs="Roboto"/>
          <w:lang w:val="en-AU"/>
        </w:rPr>
        <w:t xml:space="preserve">White </w:t>
      </w:r>
      <w:r w:rsidR="00DE1521" w:rsidRPr="0074316C">
        <w:rPr>
          <w:rFonts w:ascii="Roboto" w:eastAsia="Roboto" w:hAnsi="Roboto" w:cs="Roboto"/>
          <w:lang w:val="en-AU"/>
        </w:rPr>
        <w:t>A</w:t>
      </w:r>
      <w:r w:rsidR="00DE1521">
        <w:rPr>
          <w:rFonts w:ascii="Roboto" w:eastAsia="Roboto" w:hAnsi="Roboto" w:cs="Roboto"/>
          <w:lang w:val="en-AU"/>
        </w:rPr>
        <w:t>4</w:t>
      </w:r>
      <w:r w:rsidR="00DE1521" w:rsidRPr="0074316C">
        <w:rPr>
          <w:rFonts w:ascii="Roboto" w:eastAsia="Roboto" w:hAnsi="Roboto" w:cs="Roboto"/>
          <w:lang w:val="en-AU"/>
        </w:rPr>
        <w:t xml:space="preserve"> </w:t>
      </w:r>
      <w:r w:rsidR="00F06B06" w:rsidRPr="0074316C">
        <w:rPr>
          <w:rFonts w:ascii="Roboto" w:eastAsia="Roboto" w:hAnsi="Roboto" w:cs="Roboto"/>
          <w:lang w:val="en-AU"/>
        </w:rPr>
        <w:t xml:space="preserve">paper </w:t>
      </w:r>
    </w:p>
    <w:p w14:paraId="6B973AAC" w14:textId="04ADDF7D" w:rsidR="003833AC" w:rsidRPr="0074316C" w:rsidRDefault="00F06B06" w:rsidP="7FB50AD6">
      <w:pPr>
        <w:widowControl w:val="0"/>
        <w:numPr>
          <w:ilvl w:val="0"/>
          <w:numId w:val="6"/>
        </w:numPr>
        <w:shd w:val="clear" w:color="auto" w:fill="FFFFFF" w:themeFill="background1"/>
        <w:rPr>
          <w:rFonts w:ascii="Roboto" w:eastAsia="Roboto" w:hAnsi="Roboto" w:cs="Roboto"/>
          <w:lang w:val="en-AU"/>
        </w:rPr>
      </w:pPr>
      <w:r w:rsidRPr="0074316C">
        <w:rPr>
          <w:rFonts w:ascii="Roboto" w:eastAsia="Roboto" w:hAnsi="Roboto" w:cs="Roboto"/>
          <w:lang w:val="en-AU"/>
        </w:rPr>
        <w:t>Thick pointed colour markers</w:t>
      </w:r>
      <w:r w:rsidR="008F79E7">
        <w:rPr>
          <w:rFonts w:ascii="Roboto" w:eastAsia="Roboto" w:hAnsi="Roboto" w:cs="Roboto"/>
          <w:lang w:val="en-AU"/>
        </w:rPr>
        <w:t xml:space="preserve"> –</w:t>
      </w:r>
      <w:r w:rsidR="008F79E7" w:rsidRPr="0074316C">
        <w:rPr>
          <w:rFonts w:ascii="Roboto" w:eastAsia="Roboto" w:hAnsi="Roboto" w:cs="Roboto"/>
          <w:lang w:val="en-AU"/>
        </w:rPr>
        <w:t xml:space="preserve"> </w:t>
      </w:r>
      <w:r w:rsidR="008F79E7">
        <w:rPr>
          <w:rFonts w:ascii="Roboto" w:eastAsia="Roboto" w:hAnsi="Roboto" w:cs="Roboto"/>
          <w:lang w:val="en-AU"/>
        </w:rPr>
        <w:t>c</w:t>
      </w:r>
      <w:r w:rsidRPr="0074316C">
        <w:rPr>
          <w:rFonts w:ascii="Roboto" w:eastAsia="Roboto" w:hAnsi="Roboto" w:cs="Roboto"/>
          <w:lang w:val="en-AU"/>
        </w:rPr>
        <w:t xml:space="preserve">an be any colour, but images should initially be drawn in the same colour to avoid introducing a colour bias. </w:t>
      </w:r>
      <w:r w:rsidR="39AB3EF8" w:rsidRPr="0074316C">
        <w:rPr>
          <w:rFonts w:ascii="Roboto" w:eastAsia="Roboto" w:hAnsi="Roboto" w:cs="Roboto"/>
          <w:lang w:val="en-AU"/>
        </w:rPr>
        <w:t>Refer to</w:t>
      </w:r>
      <w:r w:rsidR="00362A56">
        <w:rPr>
          <w:rFonts w:ascii="Roboto" w:eastAsia="Roboto" w:hAnsi="Roboto" w:cs="Roboto"/>
          <w:lang w:val="en-AU"/>
        </w:rPr>
        <w:t xml:space="preserve"> the</w:t>
      </w:r>
      <w:r w:rsidR="39AB3EF8" w:rsidRPr="0074316C">
        <w:rPr>
          <w:rFonts w:ascii="Roboto" w:eastAsia="Roboto" w:hAnsi="Roboto" w:cs="Roboto"/>
          <w:lang w:val="en-AU"/>
        </w:rPr>
        <w:t xml:space="preserve"> Learning </w:t>
      </w:r>
      <w:r w:rsidR="33C8DAB6" w:rsidRPr="0074316C">
        <w:rPr>
          <w:rFonts w:ascii="Roboto" w:eastAsia="Roboto" w:hAnsi="Roboto" w:cs="Roboto"/>
          <w:lang w:val="en-AU"/>
        </w:rPr>
        <w:t>reflection</w:t>
      </w:r>
      <w:r w:rsidRPr="0074316C">
        <w:rPr>
          <w:rFonts w:ascii="Roboto" w:eastAsia="Roboto" w:hAnsi="Roboto" w:cs="Roboto"/>
          <w:lang w:val="en-AU"/>
        </w:rPr>
        <w:t xml:space="preserve"> section at the end of this document for different colour options. </w:t>
      </w:r>
    </w:p>
    <w:p w14:paraId="4F146AB7" w14:textId="09547751" w:rsidR="003833AC" w:rsidRPr="0074316C" w:rsidRDefault="0040460E">
      <w:pPr>
        <w:widowControl w:val="0"/>
        <w:numPr>
          <w:ilvl w:val="0"/>
          <w:numId w:val="6"/>
        </w:numPr>
        <w:shd w:val="clear" w:color="auto" w:fill="FFFFFF"/>
        <w:spacing w:after="240"/>
        <w:rPr>
          <w:rFonts w:ascii="Roboto" w:eastAsia="Roboto" w:hAnsi="Roboto" w:cs="Roboto"/>
          <w:lang w:val="en-AU"/>
        </w:rPr>
      </w:pPr>
      <w:hyperlink r:id="rId10">
        <w:r w:rsidR="00F06B06" w:rsidRPr="0074316C">
          <w:rPr>
            <w:rFonts w:ascii="Roboto" w:eastAsia="Roboto" w:hAnsi="Roboto" w:cs="Roboto"/>
            <w:color w:val="1155CC"/>
            <w:u w:val="single"/>
            <w:lang w:val="en-AU"/>
          </w:rPr>
          <w:t>Google Teachable Machine</w:t>
        </w:r>
      </w:hyperlink>
      <w:r w:rsidR="00F06B06" w:rsidRPr="0074316C">
        <w:rPr>
          <w:rFonts w:ascii="Roboto" w:eastAsia="Roboto" w:hAnsi="Roboto" w:cs="Roboto"/>
          <w:lang w:val="en-AU"/>
        </w:rPr>
        <w:t xml:space="preserve">: Familiarise yourself with the </w:t>
      </w:r>
      <w:hyperlink r:id="rId11">
        <w:r w:rsidR="00F06B06" w:rsidRPr="0074316C">
          <w:rPr>
            <w:rFonts w:ascii="Roboto" w:eastAsia="Roboto" w:hAnsi="Roboto" w:cs="Roboto"/>
            <w:lang w:val="en-AU"/>
          </w:rPr>
          <w:t xml:space="preserve">Teachable </w:t>
        </w:r>
        <w:r w:rsidR="00362A56">
          <w:rPr>
            <w:rFonts w:ascii="Roboto" w:eastAsia="Roboto" w:hAnsi="Roboto" w:cs="Roboto"/>
            <w:lang w:val="en-AU"/>
          </w:rPr>
          <w:t>M</w:t>
        </w:r>
        <w:r w:rsidR="00F06B06" w:rsidRPr="0074316C">
          <w:rPr>
            <w:rFonts w:ascii="Roboto" w:eastAsia="Roboto" w:hAnsi="Roboto" w:cs="Roboto"/>
            <w:lang w:val="en-AU"/>
          </w:rPr>
          <w:t xml:space="preserve">achine </w:t>
        </w:r>
      </w:hyperlink>
      <w:r w:rsidR="00F06B06" w:rsidRPr="0074316C">
        <w:rPr>
          <w:rFonts w:ascii="Roboto" w:eastAsia="Roboto" w:hAnsi="Roboto" w:cs="Roboto"/>
          <w:lang w:val="en-AU"/>
        </w:rPr>
        <w:t>application. View the supporting videos.</w:t>
      </w:r>
    </w:p>
    <w:p w14:paraId="01724D3A" w14:textId="19AFED68" w:rsidR="003833AC" w:rsidRPr="0074316C" w:rsidRDefault="00F06B06" w:rsidP="7FB50AD6">
      <w:pPr>
        <w:widowControl w:val="0"/>
        <w:numPr>
          <w:ilvl w:val="0"/>
          <w:numId w:val="6"/>
        </w:numPr>
        <w:shd w:val="clear" w:color="auto" w:fill="FFFFFF" w:themeFill="background1"/>
        <w:spacing w:before="240" w:after="60"/>
        <w:rPr>
          <w:rFonts w:ascii="Roboto" w:eastAsia="Roboto" w:hAnsi="Roboto" w:cs="Roboto"/>
          <w:lang w:val="en-AU"/>
        </w:rPr>
      </w:pPr>
      <w:r w:rsidRPr="0074316C">
        <w:rPr>
          <w:rFonts w:ascii="Roboto" w:eastAsia="Roboto" w:hAnsi="Roboto" w:cs="Roboto"/>
          <w:lang w:val="en-AU"/>
        </w:rPr>
        <w:t xml:space="preserve">Note: Teachable </w:t>
      </w:r>
      <w:r w:rsidR="00362A56">
        <w:rPr>
          <w:rFonts w:ascii="Roboto" w:eastAsia="Roboto" w:hAnsi="Roboto" w:cs="Roboto"/>
          <w:lang w:val="en-AU"/>
        </w:rPr>
        <w:t>M</w:t>
      </w:r>
      <w:r w:rsidRPr="0074316C">
        <w:rPr>
          <w:rFonts w:ascii="Roboto" w:eastAsia="Roboto" w:hAnsi="Roboto" w:cs="Roboto"/>
          <w:lang w:val="en-AU"/>
        </w:rPr>
        <w:t xml:space="preserve">achine requires an internet connection, Google Chrome on Windows or Macintosh and a webcam. A version for iPad can be downloaded at </w:t>
      </w:r>
      <w:hyperlink r:id="rId12">
        <w:proofErr w:type="spellStart"/>
        <w:r w:rsidRPr="0074316C">
          <w:rPr>
            <w:rStyle w:val="Hyperlink"/>
            <w:rFonts w:ascii="Roboto" w:eastAsia="Roboto" w:hAnsi="Roboto" w:cs="Roboto"/>
            <w:lang w:val="en-AU"/>
          </w:rPr>
          <w:t>TeachableMachine</w:t>
        </w:r>
        <w:proofErr w:type="spellEnd"/>
        <w:r w:rsidRPr="0074316C">
          <w:rPr>
            <w:rStyle w:val="Hyperlink"/>
            <w:rFonts w:ascii="Roboto" w:eastAsia="Roboto" w:hAnsi="Roboto" w:cs="Roboto"/>
            <w:lang w:val="en-AU"/>
          </w:rPr>
          <w:t xml:space="preserve"> for mobile</w:t>
        </w:r>
        <w:r w:rsidRPr="008E75B4">
          <w:rPr>
            <w:rStyle w:val="Hyperlink"/>
            <w:rFonts w:ascii="Roboto" w:eastAsia="Roboto" w:hAnsi="Roboto" w:cs="Roboto"/>
            <w:color w:val="auto"/>
            <w:u w:val="none"/>
            <w:lang w:val="en-AU"/>
          </w:rPr>
          <w:t>.</w:t>
        </w:r>
        <w:r w:rsidR="2731E9FA" w:rsidRPr="0074316C">
          <w:rPr>
            <w:rStyle w:val="Hyperlink"/>
            <w:rFonts w:ascii="Roboto" w:eastAsia="Roboto" w:hAnsi="Roboto" w:cs="Roboto"/>
            <w:lang w:val="en-AU"/>
          </w:rPr>
          <w:t xml:space="preserve"> </w:t>
        </w:r>
      </w:hyperlink>
      <w:r w:rsidRPr="0074316C">
        <w:rPr>
          <w:rFonts w:ascii="Roboto" w:eastAsia="Roboto" w:hAnsi="Roboto" w:cs="Roboto"/>
          <w:lang w:val="en-AU"/>
        </w:rPr>
        <w:t xml:space="preserve"> </w:t>
      </w:r>
    </w:p>
    <w:p w14:paraId="0A37501D" w14:textId="77777777" w:rsidR="003833AC" w:rsidRPr="0074316C" w:rsidRDefault="003833AC">
      <w:pPr>
        <w:widowControl w:val="0"/>
        <w:shd w:val="clear" w:color="auto" w:fill="FFFFFF"/>
        <w:spacing w:after="240"/>
        <w:ind w:left="720"/>
        <w:rPr>
          <w:rFonts w:ascii="Roboto" w:eastAsia="Roboto" w:hAnsi="Roboto" w:cs="Roboto"/>
          <w:color w:val="151F28"/>
          <w:sz w:val="24"/>
          <w:szCs w:val="24"/>
          <w:lang w:val="en-AU"/>
        </w:rPr>
      </w:pPr>
    </w:p>
    <w:p w14:paraId="34CBCF86" w14:textId="77777777" w:rsidR="008F79E7" w:rsidRPr="0074316C" w:rsidRDefault="008F79E7" w:rsidP="008F79E7">
      <w:pPr>
        <w:widowControl w:val="0"/>
        <w:shd w:val="clear" w:color="auto" w:fill="EAF1EF"/>
        <w:spacing w:after="240"/>
        <w:rPr>
          <w:rFonts w:ascii="Roboto" w:eastAsia="Roboto" w:hAnsi="Roboto" w:cs="Roboto"/>
          <w:color w:val="1155CC"/>
          <w:lang w:val="en-AU"/>
        </w:rPr>
      </w:pPr>
      <w:r>
        <w:rPr>
          <w:rFonts w:ascii="Roboto" w:eastAsia="Roboto" w:hAnsi="Roboto" w:cs="Roboto"/>
          <w:color w:val="151F28"/>
          <w:sz w:val="24"/>
          <w:szCs w:val="24"/>
          <w:lang w:val="en-AU"/>
        </w:rPr>
        <w:t>I</w:t>
      </w:r>
      <w:r w:rsidRPr="0074316C">
        <w:rPr>
          <w:rFonts w:ascii="Roboto" w:eastAsia="Roboto" w:hAnsi="Roboto" w:cs="Roboto"/>
          <w:color w:val="151F28"/>
          <w:sz w:val="24"/>
          <w:szCs w:val="24"/>
          <w:lang w:val="en-AU"/>
        </w:rPr>
        <w:t>mage</w:t>
      </w:r>
      <w:r>
        <w:rPr>
          <w:rFonts w:ascii="Roboto" w:eastAsia="Roboto" w:hAnsi="Roboto" w:cs="Roboto"/>
          <w:color w:val="151F28"/>
          <w:sz w:val="24"/>
          <w:szCs w:val="24"/>
          <w:lang w:val="en-AU"/>
        </w:rPr>
        <w:t xml:space="preserve"> 1</w:t>
      </w:r>
      <w:r w:rsidRPr="0074316C">
        <w:rPr>
          <w:rFonts w:ascii="Roboto" w:eastAsia="Roboto" w:hAnsi="Roboto" w:cs="Roboto"/>
          <w:color w:val="151F28"/>
          <w:sz w:val="24"/>
          <w:szCs w:val="24"/>
          <w:lang w:val="en-AU"/>
        </w:rPr>
        <w:t xml:space="preserve"> shows the view of a project created in the </w:t>
      </w:r>
      <w:hyperlink r:id="rId13">
        <w:r>
          <w:rPr>
            <w:rFonts w:ascii="Roboto" w:eastAsia="Roboto" w:hAnsi="Roboto" w:cs="Roboto"/>
            <w:color w:val="286EA4"/>
            <w:sz w:val="24"/>
            <w:szCs w:val="24"/>
            <w:u w:val="single"/>
            <w:lang w:val="en-AU"/>
          </w:rPr>
          <w:t>Teachable Machine</w:t>
        </w:r>
      </w:hyperlink>
      <w:r w:rsidRPr="0074316C">
        <w:rPr>
          <w:rFonts w:ascii="Roboto" w:eastAsia="Roboto" w:hAnsi="Roboto" w:cs="Roboto"/>
          <w:color w:val="151F28"/>
          <w:sz w:val="24"/>
          <w:szCs w:val="24"/>
          <w:lang w:val="en-AU"/>
        </w:rPr>
        <w:t xml:space="preserve"> AI application. On the left, the classes are shown. Once the model is created and trained, a preview will be shown.</w:t>
      </w:r>
    </w:p>
    <w:p w14:paraId="5DAB6C7B" w14:textId="77777777" w:rsidR="003833AC" w:rsidRPr="0074316C" w:rsidRDefault="00F06B06">
      <w:pPr>
        <w:widowControl w:val="0"/>
        <w:shd w:val="clear" w:color="auto" w:fill="EAF1EF"/>
        <w:spacing w:after="240"/>
        <w:rPr>
          <w:rFonts w:ascii="Roboto" w:eastAsia="Roboto" w:hAnsi="Roboto" w:cs="Roboto"/>
          <w:color w:val="151F28"/>
          <w:sz w:val="24"/>
          <w:szCs w:val="24"/>
          <w:lang w:val="en-AU"/>
        </w:rPr>
      </w:pPr>
      <w:r w:rsidRPr="0074316C">
        <w:rPr>
          <w:rFonts w:ascii="Roboto" w:eastAsia="Roboto" w:hAnsi="Roboto" w:cs="Roboto"/>
          <w:noProof/>
          <w:color w:val="151F28"/>
          <w:sz w:val="24"/>
          <w:szCs w:val="24"/>
          <w:lang w:val="en-AU"/>
        </w:rPr>
        <w:drawing>
          <wp:inline distT="114300" distB="114300" distL="114300" distR="114300" wp14:anchorId="0B018B45" wp14:editId="07777777">
            <wp:extent cx="5731198" cy="2425700"/>
            <wp:effectExtent l="0" t="0" r="0" b="0"/>
            <wp:docPr id="1" name="image1.png" descr="Teachable machine application screenshot" title="Image 1: Teachable Machine application screenshot "/>
            <wp:cNvGraphicFramePr/>
            <a:graphic xmlns:a="http://schemas.openxmlformats.org/drawingml/2006/main">
              <a:graphicData uri="http://schemas.openxmlformats.org/drawingml/2006/picture">
                <pic:pic xmlns:pic="http://schemas.openxmlformats.org/drawingml/2006/picture">
                  <pic:nvPicPr>
                    <pic:cNvPr id="0" name="image1.png" descr="Teachable machine application screenshot"/>
                    <pic:cNvPicPr preferRelativeResize="0"/>
                  </pic:nvPicPr>
                  <pic:blipFill>
                    <a:blip r:embed="rId14"/>
                    <a:srcRect/>
                    <a:stretch>
                      <a:fillRect/>
                    </a:stretch>
                  </pic:blipFill>
                  <pic:spPr>
                    <a:xfrm>
                      <a:off x="0" y="0"/>
                      <a:ext cx="5731198" cy="2425700"/>
                    </a:xfrm>
                    <a:prstGeom prst="rect">
                      <a:avLst/>
                    </a:prstGeom>
                    <a:ln/>
                  </pic:spPr>
                </pic:pic>
              </a:graphicData>
            </a:graphic>
          </wp:inline>
        </w:drawing>
      </w:r>
    </w:p>
    <w:p w14:paraId="23A78479" w14:textId="77777777" w:rsidR="003833AC" w:rsidRPr="0074316C" w:rsidRDefault="00F06B06">
      <w:pPr>
        <w:widowControl w:val="0"/>
        <w:shd w:val="clear" w:color="auto" w:fill="EAF1EF"/>
        <w:spacing w:after="240"/>
        <w:rPr>
          <w:rFonts w:ascii="Roboto" w:eastAsia="Roboto" w:hAnsi="Roboto" w:cs="Roboto"/>
          <w:color w:val="151F28"/>
          <w:sz w:val="19"/>
          <w:szCs w:val="19"/>
          <w:lang w:val="en-AU"/>
        </w:rPr>
      </w:pPr>
      <w:r w:rsidRPr="0074316C">
        <w:rPr>
          <w:rFonts w:ascii="Roboto" w:eastAsia="Roboto" w:hAnsi="Roboto" w:cs="Roboto"/>
          <w:color w:val="151F28"/>
          <w:sz w:val="19"/>
          <w:szCs w:val="19"/>
          <w:lang w:val="en-AU"/>
        </w:rPr>
        <w:t>Image 1: Teachable Machine application screenshot</w:t>
      </w:r>
    </w:p>
    <w:p w14:paraId="02EB378F" w14:textId="77777777" w:rsidR="003833AC" w:rsidRPr="0074316C" w:rsidRDefault="003833AC">
      <w:pPr>
        <w:shd w:val="clear" w:color="auto" w:fill="FFFFFF"/>
        <w:spacing w:before="240" w:after="240"/>
        <w:rPr>
          <w:rFonts w:ascii="Roboto" w:eastAsia="Roboto" w:hAnsi="Roboto" w:cs="Roboto"/>
          <w:lang w:val="en-AU"/>
        </w:rPr>
      </w:pPr>
    </w:p>
    <w:p w14:paraId="5CA54CEF" w14:textId="77777777" w:rsidR="003833AC" w:rsidRPr="0074316C" w:rsidRDefault="00F06B06">
      <w:pPr>
        <w:pStyle w:val="Heading3"/>
        <w:keepNext w:val="0"/>
        <w:keepLines w:val="0"/>
        <w:shd w:val="clear" w:color="auto" w:fill="FFFFFF"/>
        <w:rPr>
          <w:lang w:val="en-AU"/>
        </w:rPr>
      </w:pPr>
      <w:bookmarkStart w:id="6" w:name="_heading=h.lhdvzx3kge3i" w:colFirst="0" w:colLast="0"/>
      <w:bookmarkEnd w:id="6"/>
      <w:r w:rsidRPr="0074316C">
        <w:rPr>
          <w:lang w:val="en-AU"/>
        </w:rPr>
        <w:t xml:space="preserve">Safety </w:t>
      </w:r>
    </w:p>
    <w:p w14:paraId="43F885F2" w14:textId="02303207" w:rsidR="00A24DA3" w:rsidRDefault="00F06B06">
      <w:pPr>
        <w:shd w:val="clear" w:color="auto" w:fill="FFFFFF"/>
        <w:spacing w:before="120" w:after="60"/>
        <w:rPr>
          <w:rFonts w:ascii="Roboto" w:eastAsia="Roboto" w:hAnsi="Roboto" w:cs="Roboto"/>
          <w:lang w:val="en-AU"/>
        </w:rPr>
      </w:pPr>
      <w:r w:rsidRPr="0074316C">
        <w:rPr>
          <w:rFonts w:ascii="Roboto" w:eastAsia="Roboto" w:hAnsi="Roboto" w:cs="Roboto"/>
          <w:lang w:val="en-AU"/>
        </w:rPr>
        <w:t xml:space="preserve">Privacy and personal information </w:t>
      </w:r>
    </w:p>
    <w:p w14:paraId="208984D5" w14:textId="424DF68E" w:rsidR="003833AC" w:rsidRPr="0074316C" w:rsidRDefault="00F06B06">
      <w:pPr>
        <w:shd w:val="clear" w:color="auto" w:fill="FFFFFF"/>
        <w:spacing w:before="120" w:after="60"/>
        <w:rPr>
          <w:rFonts w:ascii="Roboto" w:eastAsia="Roboto" w:hAnsi="Roboto" w:cs="Roboto"/>
          <w:lang w:val="en-AU"/>
        </w:rPr>
      </w:pPr>
      <w:r w:rsidRPr="0074316C">
        <w:rPr>
          <w:rFonts w:ascii="Roboto" w:eastAsia="Roboto" w:hAnsi="Roboto" w:cs="Roboto"/>
          <w:lang w:val="en-AU"/>
        </w:rPr>
        <w:lastRenderedPageBreak/>
        <w:t xml:space="preserve">Discuss the potential misuse of personal images when uploading images of ourselves or friends on websites. Instruct students not to record images of themselves or others via the webcam or uploading images. </w:t>
      </w:r>
    </w:p>
    <w:p w14:paraId="1C591518" w14:textId="0DFBE3BA" w:rsidR="003833AC" w:rsidRPr="0074316C" w:rsidRDefault="00F06B06" w:rsidP="7FB50AD6">
      <w:pPr>
        <w:shd w:val="clear" w:color="auto" w:fill="FFFFFF" w:themeFill="background1"/>
        <w:spacing w:before="120" w:after="60"/>
        <w:rPr>
          <w:rFonts w:ascii="Roboto" w:eastAsia="Roboto" w:hAnsi="Roboto" w:cs="Roboto"/>
          <w:lang w:val="en-AU"/>
        </w:rPr>
      </w:pPr>
      <w:r w:rsidRPr="0074316C">
        <w:rPr>
          <w:rFonts w:ascii="Roboto" w:eastAsia="Roboto" w:hAnsi="Roboto" w:cs="Roboto"/>
          <w:lang w:val="en-AU"/>
        </w:rPr>
        <w:t xml:space="preserve">The conditions of use for Teachable Machine state that images are not stored on external servers if the program is closed when completed and the project is not saved. If students close the tab, nothing is saved in their browser or on any servers. View the conditions when saving projects to the cloud on what data is stored and ‘who’ </w:t>
      </w:r>
      <w:r w:rsidR="26FD09F8" w:rsidRPr="0074316C">
        <w:rPr>
          <w:rFonts w:ascii="Roboto" w:eastAsia="Roboto" w:hAnsi="Roboto" w:cs="Roboto"/>
          <w:lang w:val="en-AU"/>
        </w:rPr>
        <w:t>can</w:t>
      </w:r>
      <w:r w:rsidRPr="0074316C">
        <w:rPr>
          <w:rFonts w:ascii="Roboto" w:eastAsia="Roboto" w:hAnsi="Roboto" w:cs="Roboto"/>
          <w:lang w:val="en-AU"/>
        </w:rPr>
        <w:t xml:space="preserve"> view the model. </w:t>
      </w:r>
    </w:p>
    <w:p w14:paraId="4B92F877" w14:textId="77777777" w:rsidR="003833AC" w:rsidRPr="0074316C" w:rsidRDefault="00F06B06">
      <w:pPr>
        <w:shd w:val="clear" w:color="auto" w:fill="FFFFFF"/>
        <w:spacing w:before="120" w:after="60"/>
        <w:rPr>
          <w:rFonts w:ascii="Roboto" w:eastAsia="Roboto" w:hAnsi="Roboto" w:cs="Roboto"/>
          <w:lang w:val="en-AU"/>
        </w:rPr>
      </w:pPr>
      <w:r w:rsidRPr="0074316C">
        <w:rPr>
          <w:rFonts w:ascii="Roboto" w:eastAsia="Roboto" w:hAnsi="Roboto" w:cs="Roboto"/>
          <w:lang w:val="en-AU"/>
        </w:rPr>
        <w:t>Risk assessment</w:t>
      </w:r>
    </w:p>
    <w:p w14:paraId="512924C9" w14:textId="77777777" w:rsidR="003833AC" w:rsidRPr="0074316C" w:rsidRDefault="00F06B06" w:rsidP="7FB50AD6">
      <w:pPr>
        <w:shd w:val="clear" w:color="auto" w:fill="FFFFFF" w:themeFill="background1"/>
        <w:spacing w:before="120" w:after="60"/>
        <w:rPr>
          <w:rFonts w:ascii="Roboto" w:eastAsia="Roboto" w:hAnsi="Roboto" w:cs="Roboto"/>
          <w:lang w:val="en-AU"/>
        </w:rPr>
      </w:pPr>
      <w:r w:rsidRPr="0074316C">
        <w:rPr>
          <w:rFonts w:ascii="Roboto" w:eastAsia="Roboto" w:hAnsi="Roboto" w:cs="Roboto"/>
          <w:lang w:val="en-AU"/>
        </w:rPr>
        <w:t xml:space="preserve">Use this </w:t>
      </w:r>
      <w:hyperlink r:id="rId15">
        <w:r w:rsidRPr="0074316C">
          <w:rPr>
            <w:rFonts w:ascii="Roboto" w:eastAsia="Roboto" w:hAnsi="Roboto" w:cs="Roboto"/>
            <w:color w:val="1155CC"/>
            <w:u w:val="single"/>
            <w:lang w:val="en-AU"/>
          </w:rPr>
          <w:t>risk-assessment tool</w:t>
        </w:r>
      </w:hyperlink>
      <w:r w:rsidRPr="0074316C">
        <w:rPr>
          <w:rFonts w:ascii="Roboto" w:eastAsia="Roboto" w:hAnsi="Roboto" w:cs="Roboto"/>
          <w:lang w:val="en-AU"/>
        </w:rPr>
        <w:t xml:space="preserve"> to assess risks and benefits before introducing any new online platforms or technologies.</w:t>
      </w:r>
    </w:p>
    <w:p w14:paraId="6A05A809" w14:textId="77777777" w:rsidR="003833AC" w:rsidRPr="0074316C" w:rsidRDefault="003833AC">
      <w:pPr>
        <w:shd w:val="clear" w:color="auto" w:fill="FFFFFF"/>
        <w:spacing w:before="240" w:after="240"/>
        <w:rPr>
          <w:rFonts w:ascii="Roboto" w:eastAsia="Roboto" w:hAnsi="Roboto" w:cs="Roboto"/>
          <w:lang w:val="en-AU"/>
        </w:rPr>
      </w:pPr>
      <w:bookmarkStart w:id="7" w:name="_heading=h.sgm01v6kfr9q" w:colFirst="0" w:colLast="0"/>
      <w:bookmarkEnd w:id="7"/>
    </w:p>
    <w:p w14:paraId="1DBCF1DE" w14:textId="77777777" w:rsidR="003833AC" w:rsidRPr="0074316C" w:rsidRDefault="00F06B06">
      <w:pPr>
        <w:pStyle w:val="Heading1"/>
        <w:shd w:val="clear" w:color="auto" w:fill="FFFFFF"/>
        <w:spacing w:before="240" w:after="240"/>
        <w:rPr>
          <w:lang w:val="en-AU"/>
        </w:rPr>
      </w:pPr>
      <w:bookmarkStart w:id="8" w:name="_heading=h.rzk7l5gkc5ck" w:colFirst="0" w:colLast="0"/>
      <w:bookmarkEnd w:id="8"/>
      <w:r w:rsidRPr="0074316C">
        <w:rPr>
          <w:lang w:val="en-AU"/>
        </w:rPr>
        <w:t>Learning hook</w:t>
      </w:r>
    </w:p>
    <w:p w14:paraId="2AA2754B" w14:textId="41B7E8D1"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Use the slides </w:t>
      </w:r>
      <w:r w:rsidR="00564C91" w:rsidRPr="00564C91">
        <w:rPr>
          <w:rFonts w:ascii="Roboto" w:eastAsia="Roboto" w:hAnsi="Roboto" w:cs="Roboto"/>
          <w:i/>
          <w:lang w:val="en-AU"/>
        </w:rPr>
        <w:t xml:space="preserve">Teaching an AI </w:t>
      </w:r>
      <w:r w:rsidRPr="0074316C">
        <w:rPr>
          <w:rFonts w:ascii="Roboto" w:eastAsia="Roboto" w:hAnsi="Roboto" w:cs="Roboto"/>
          <w:i/>
          <w:lang w:val="en-AU"/>
        </w:rPr>
        <w:t>to recognise fractions</w:t>
      </w:r>
      <w:r w:rsidRPr="0074316C">
        <w:rPr>
          <w:rFonts w:ascii="Roboto" w:eastAsia="Roboto" w:hAnsi="Roboto" w:cs="Roboto"/>
          <w:lang w:val="en-AU"/>
        </w:rPr>
        <w:t xml:space="preserve"> to guide the start of the lesson. Use </w:t>
      </w:r>
      <w:r w:rsidR="00C24495" w:rsidRPr="0074316C">
        <w:rPr>
          <w:rFonts w:ascii="Roboto" w:eastAsia="Roboto" w:hAnsi="Roboto" w:cs="Roboto"/>
          <w:lang w:val="en-AU"/>
        </w:rPr>
        <w:t>slide</w:t>
      </w:r>
      <w:r w:rsidR="00C24495">
        <w:rPr>
          <w:rFonts w:ascii="Roboto" w:eastAsia="Roboto" w:hAnsi="Roboto" w:cs="Roboto"/>
          <w:lang w:val="en-AU"/>
        </w:rPr>
        <w:t> </w:t>
      </w:r>
      <w:r w:rsidRPr="0074316C">
        <w:rPr>
          <w:rFonts w:ascii="Roboto" w:eastAsia="Roboto" w:hAnsi="Roboto" w:cs="Roboto"/>
          <w:lang w:val="en-AU"/>
        </w:rPr>
        <w:t xml:space="preserve">2 to demonstrate the </w:t>
      </w:r>
      <w:hyperlink r:id="rId16">
        <w:r w:rsidR="00564C91">
          <w:rPr>
            <w:rFonts w:ascii="Roboto" w:eastAsia="Roboto" w:hAnsi="Roboto" w:cs="Roboto"/>
            <w:color w:val="1155CC"/>
            <w:u w:val="single"/>
            <w:lang w:val="en-AU"/>
          </w:rPr>
          <w:t>Teachable Machine model</w:t>
        </w:r>
      </w:hyperlink>
      <w:r w:rsidR="00487AE0">
        <w:rPr>
          <w:rFonts w:ascii="Roboto" w:eastAsia="Roboto" w:hAnsi="Roboto" w:cs="Roboto"/>
          <w:lang w:val="en-AU"/>
        </w:rPr>
        <w:t xml:space="preserve"> t</w:t>
      </w:r>
      <w:r w:rsidRPr="0074316C">
        <w:rPr>
          <w:rFonts w:ascii="Roboto" w:eastAsia="Roboto" w:hAnsi="Roboto" w:cs="Roboto"/>
          <w:lang w:val="en-AU"/>
        </w:rPr>
        <w:t>hat has been trained to recognise fractions represented as parts of a circle.</w:t>
      </w:r>
    </w:p>
    <w:p w14:paraId="21FA031E" w14:textId="5F89E6F9" w:rsidR="003833A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You will need a device with a camera, ideally connected to an interactive whiteboard to display to the class. Give students a brief demonstration and explain that </w:t>
      </w:r>
      <w:r w:rsidRPr="0074316C">
        <w:rPr>
          <w:rFonts w:ascii="Roboto" w:eastAsia="Roboto" w:hAnsi="Roboto" w:cs="Roboto"/>
          <w:b/>
          <w:lang w:val="en-AU"/>
        </w:rPr>
        <w:t xml:space="preserve">they </w:t>
      </w:r>
      <w:r w:rsidRPr="0074316C">
        <w:rPr>
          <w:rFonts w:ascii="Roboto" w:eastAsia="Roboto" w:hAnsi="Roboto" w:cs="Roboto"/>
          <w:lang w:val="en-AU"/>
        </w:rPr>
        <w:t>are going to teach an AI about fractions. Impress upon them that they will be the teacher and the AI will learn from them. Ask them how they would teach an AI to learn t</w:t>
      </w:r>
      <w:r w:rsidR="006D0652">
        <w:rPr>
          <w:rFonts w:ascii="Roboto" w:eastAsia="Roboto" w:hAnsi="Roboto" w:cs="Roboto"/>
          <w:lang w:val="en-AU"/>
        </w:rPr>
        <w:t>o</w:t>
      </w:r>
      <w:r w:rsidRPr="0074316C">
        <w:rPr>
          <w:rFonts w:ascii="Roboto" w:eastAsia="Roboto" w:hAnsi="Roboto" w:cs="Roboto"/>
          <w:lang w:val="en-AU"/>
        </w:rPr>
        <w:t xml:space="preserve"> recognis</w:t>
      </w:r>
      <w:r w:rsidR="006D0652">
        <w:rPr>
          <w:rFonts w:ascii="Roboto" w:eastAsia="Roboto" w:hAnsi="Roboto" w:cs="Roboto"/>
          <w:lang w:val="en-AU"/>
        </w:rPr>
        <w:t>e</w:t>
      </w:r>
      <w:r w:rsidRPr="0074316C">
        <w:rPr>
          <w:rFonts w:ascii="Roboto" w:eastAsia="Roboto" w:hAnsi="Roboto" w:cs="Roboto"/>
          <w:lang w:val="en-AU"/>
        </w:rPr>
        <w:t xml:space="preserve"> fractions. After a brief discussion outline the process of using images of a shape represented as a fraction. </w:t>
      </w:r>
    </w:p>
    <w:p w14:paraId="579D4274" w14:textId="77777777" w:rsidR="00DE1521" w:rsidRPr="0074316C" w:rsidRDefault="00DE1521" w:rsidP="00DE1521">
      <w:pPr>
        <w:pStyle w:val="Heading1"/>
        <w:shd w:val="clear" w:color="auto" w:fill="FFFFFF"/>
        <w:spacing w:before="120" w:after="60"/>
        <w:rPr>
          <w:lang w:val="en-AU"/>
        </w:rPr>
      </w:pPr>
      <w:r w:rsidRPr="0074316C">
        <w:rPr>
          <w:lang w:val="en-AU"/>
        </w:rPr>
        <w:t>Learning map and outcomes</w:t>
      </w:r>
    </w:p>
    <w:p w14:paraId="470B4903" w14:textId="77777777" w:rsidR="00DE1521" w:rsidRPr="0074316C" w:rsidRDefault="00DE1521" w:rsidP="00DE1521">
      <w:pPr>
        <w:shd w:val="clear" w:color="auto" w:fill="FFFFFF"/>
        <w:spacing w:before="120" w:after="60"/>
        <w:rPr>
          <w:rFonts w:ascii="Roboto" w:eastAsia="Roboto" w:hAnsi="Roboto" w:cs="Roboto"/>
          <w:highlight w:val="yellow"/>
          <w:lang w:val="en-AU"/>
        </w:rPr>
      </w:pPr>
      <w:r w:rsidRPr="0074316C">
        <w:rPr>
          <w:rFonts w:ascii="Roboto" w:eastAsia="Roboto" w:hAnsi="Roboto" w:cs="Roboto"/>
          <w:lang w:val="en-AU"/>
        </w:rPr>
        <w:t>In this lesson, students will:</w:t>
      </w:r>
    </w:p>
    <w:p w14:paraId="16FCCF02" w14:textId="77777777" w:rsidR="00DE1521" w:rsidRPr="0074316C" w:rsidRDefault="00DE1521" w:rsidP="00DE1521">
      <w:pPr>
        <w:numPr>
          <w:ilvl w:val="0"/>
          <w:numId w:val="3"/>
        </w:numPr>
        <w:rPr>
          <w:lang w:val="en-AU"/>
        </w:rPr>
      </w:pPr>
      <w:r w:rsidRPr="0074316C">
        <w:rPr>
          <w:lang w:val="en-AU"/>
        </w:rPr>
        <w:t>represent common unit fractions including 1⁄2, 1⁄4, 3⁄4 and 1 whole</w:t>
      </w:r>
    </w:p>
    <w:p w14:paraId="7B9E4E2C" w14:textId="77777777" w:rsidR="00DE1521" w:rsidRPr="0074316C" w:rsidRDefault="00DE1521" w:rsidP="00DE1521">
      <w:pPr>
        <w:numPr>
          <w:ilvl w:val="0"/>
          <w:numId w:val="3"/>
        </w:numPr>
        <w:rPr>
          <w:lang w:val="en-AU"/>
        </w:rPr>
      </w:pPr>
      <w:r w:rsidRPr="0074316C">
        <w:rPr>
          <w:lang w:val="en-AU"/>
        </w:rPr>
        <w:t>describe the process used to train a simple AI using machine learning and how it recognises fractions</w:t>
      </w:r>
    </w:p>
    <w:p w14:paraId="0329F502" w14:textId="77777777" w:rsidR="00DE1521" w:rsidRPr="0074316C" w:rsidRDefault="00DE1521" w:rsidP="00DE1521">
      <w:pPr>
        <w:numPr>
          <w:ilvl w:val="0"/>
          <w:numId w:val="3"/>
        </w:numPr>
        <w:rPr>
          <w:lang w:val="en-AU"/>
        </w:rPr>
      </w:pPr>
      <w:r w:rsidRPr="0074316C">
        <w:rPr>
          <w:lang w:val="en-AU"/>
        </w:rPr>
        <w:t xml:space="preserve">create, train and test their machine learning model using an online AI </w:t>
      </w:r>
      <w:proofErr w:type="gramStart"/>
      <w:r w:rsidRPr="0074316C">
        <w:rPr>
          <w:lang w:val="en-AU"/>
        </w:rPr>
        <w:t>tool</w:t>
      </w:r>
      <w:proofErr w:type="gramEnd"/>
    </w:p>
    <w:p w14:paraId="7BA90D7D" w14:textId="77777777" w:rsidR="00DE1521" w:rsidRPr="0074316C" w:rsidRDefault="00DE1521" w:rsidP="00DE1521">
      <w:pPr>
        <w:numPr>
          <w:ilvl w:val="0"/>
          <w:numId w:val="3"/>
        </w:numPr>
        <w:rPr>
          <w:lang w:val="en-AU"/>
        </w:rPr>
      </w:pPr>
      <w:r w:rsidRPr="0074316C">
        <w:rPr>
          <w:lang w:val="en-AU"/>
        </w:rPr>
        <w:t>evaluate their model and describe how well it works.</w:t>
      </w:r>
    </w:p>
    <w:p w14:paraId="24440155" w14:textId="77777777" w:rsidR="00DE1521" w:rsidRPr="0074316C" w:rsidRDefault="00DE1521">
      <w:pPr>
        <w:shd w:val="clear" w:color="auto" w:fill="FFFFFF"/>
        <w:spacing w:before="240" w:after="240"/>
        <w:rPr>
          <w:rFonts w:ascii="Roboto" w:eastAsia="Roboto" w:hAnsi="Roboto" w:cs="Roboto"/>
          <w:lang w:val="en-AU"/>
        </w:rPr>
      </w:pPr>
    </w:p>
    <w:p w14:paraId="6B60FAA8" w14:textId="77777777" w:rsidR="003833AC" w:rsidRPr="0074316C" w:rsidRDefault="00F06B06">
      <w:pPr>
        <w:pStyle w:val="Heading1"/>
        <w:shd w:val="clear" w:color="auto" w:fill="FFFFFF"/>
        <w:spacing w:before="240" w:after="240"/>
        <w:rPr>
          <w:lang w:val="en-AU"/>
        </w:rPr>
      </w:pPr>
      <w:bookmarkStart w:id="9" w:name="_heading=h.oopszcfu0cg1" w:colFirst="0" w:colLast="0"/>
      <w:bookmarkEnd w:id="9"/>
      <w:r w:rsidRPr="0074316C">
        <w:rPr>
          <w:lang w:val="en-AU"/>
        </w:rPr>
        <w:t xml:space="preserve">Learning input </w:t>
      </w:r>
    </w:p>
    <w:p w14:paraId="3A53C266" w14:textId="486ED72B" w:rsidR="003833AC" w:rsidRPr="0074316C" w:rsidRDefault="00F06B06">
      <w:pPr>
        <w:rPr>
          <w:lang w:val="en-AU"/>
        </w:rPr>
      </w:pPr>
      <w:r w:rsidRPr="0074316C">
        <w:rPr>
          <w:lang w:val="en-AU"/>
        </w:rPr>
        <w:t>Use the slides 3</w:t>
      </w:r>
      <w:r w:rsidR="00ED58D9">
        <w:rPr>
          <w:lang w:val="en-AU"/>
        </w:rPr>
        <w:t>–</w:t>
      </w:r>
      <w:r w:rsidRPr="0074316C">
        <w:rPr>
          <w:lang w:val="en-AU"/>
        </w:rPr>
        <w:t xml:space="preserve">12 to outline the steps to train the AI model. Here is a summary of the steps: </w:t>
      </w:r>
    </w:p>
    <w:p w14:paraId="208E8705" w14:textId="68D9C77F" w:rsidR="003833AC" w:rsidRPr="0074316C" w:rsidRDefault="00F06B06" w:rsidP="7FB50AD6">
      <w:pPr>
        <w:numPr>
          <w:ilvl w:val="0"/>
          <w:numId w:val="1"/>
        </w:numPr>
        <w:shd w:val="clear" w:color="auto" w:fill="FFFFFF" w:themeFill="background1"/>
        <w:rPr>
          <w:rFonts w:ascii="Roboto" w:eastAsia="Roboto" w:hAnsi="Roboto" w:cs="Roboto"/>
          <w:lang w:val="en-AU"/>
        </w:rPr>
      </w:pPr>
      <w:r w:rsidRPr="0074316C">
        <w:rPr>
          <w:rFonts w:ascii="Roboto" w:eastAsia="Roboto" w:hAnsi="Roboto" w:cs="Roboto"/>
          <w:lang w:val="en-AU"/>
        </w:rPr>
        <w:t xml:space="preserve">Select </w:t>
      </w:r>
      <w:r w:rsidRPr="008E75B4">
        <w:rPr>
          <w:rFonts w:ascii="Roboto" w:eastAsia="Roboto" w:hAnsi="Roboto" w:cs="Roboto"/>
          <w:b/>
          <w:bCs/>
          <w:lang w:val="en-AU"/>
        </w:rPr>
        <w:t>Get started</w:t>
      </w:r>
      <w:r w:rsidRPr="0074316C">
        <w:rPr>
          <w:rFonts w:ascii="Roboto" w:eastAsia="Roboto" w:hAnsi="Roboto" w:cs="Roboto"/>
          <w:lang w:val="en-AU"/>
        </w:rPr>
        <w:t xml:space="preserve">, then </w:t>
      </w:r>
      <w:r w:rsidR="005A7BC4">
        <w:rPr>
          <w:rFonts w:ascii="Roboto" w:eastAsia="Roboto" w:hAnsi="Roboto" w:cs="Roboto"/>
          <w:lang w:val="en-AU"/>
        </w:rPr>
        <w:t>s</w:t>
      </w:r>
      <w:r w:rsidR="005A7BC4" w:rsidRPr="0074316C">
        <w:rPr>
          <w:rFonts w:ascii="Roboto" w:eastAsia="Roboto" w:hAnsi="Roboto" w:cs="Roboto"/>
          <w:lang w:val="en-AU"/>
        </w:rPr>
        <w:t xml:space="preserve">elect </w:t>
      </w:r>
      <w:r w:rsidRPr="008E75B4">
        <w:rPr>
          <w:rFonts w:ascii="Roboto" w:eastAsia="Roboto" w:hAnsi="Roboto" w:cs="Roboto"/>
          <w:b/>
          <w:bCs/>
          <w:lang w:val="en-AU"/>
        </w:rPr>
        <w:t xml:space="preserve">Image </w:t>
      </w:r>
      <w:r w:rsidR="005A7BC4" w:rsidRPr="008E75B4">
        <w:rPr>
          <w:rFonts w:ascii="Roboto" w:eastAsia="Roboto" w:hAnsi="Roboto" w:cs="Roboto"/>
          <w:b/>
          <w:bCs/>
          <w:lang w:val="en-AU"/>
        </w:rPr>
        <w:t>P</w:t>
      </w:r>
      <w:r w:rsidRPr="008E75B4">
        <w:rPr>
          <w:rFonts w:ascii="Roboto" w:eastAsia="Roboto" w:hAnsi="Roboto" w:cs="Roboto"/>
          <w:b/>
          <w:bCs/>
          <w:lang w:val="en-AU"/>
        </w:rPr>
        <w:t>roject</w:t>
      </w:r>
      <w:r w:rsidRPr="0074316C">
        <w:rPr>
          <w:rFonts w:ascii="Roboto" w:eastAsia="Roboto" w:hAnsi="Roboto" w:cs="Roboto"/>
          <w:lang w:val="en-AU"/>
        </w:rPr>
        <w:t xml:space="preserve"> as students </w:t>
      </w:r>
      <w:bookmarkStart w:id="10" w:name="_Int_E5S6bvbq"/>
      <w:r w:rsidRPr="0074316C">
        <w:rPr>
          <w:rFonts w:ascii="Roboto" w:eastAsia="Roboto" w:hAnsi="Roboto" w:cs="Roboto"/>
          <w:lang w:val="en-AU"/>
        </w:rPr>
        <w:t>are</w:t>
      </w:r>
      <w:bookmarkEnd w:id="10"/>
      <w:r w:rsidRPr="0074316C">
        <w:rPr>
          <w:rFonts w:ascii="Roboto" w:eastAsia="Roboto" w:hAnsi="Roboto" w:cs="Roboto"/>
          <w:lang w:val="en-AU"/>
        </w:rPr>
        <w:t xml:space="preserve"> teaching their AI based on images. </w:t>
      </w:r>
    </w:p>
    <w:p w14:paraId="4FBF84EC" w14:textId="05C748A1" w:rsidR="003833AC" w:rsidRPr="0074316C" w:rsidRDefault="00F06B06" w:rsidP="7FB50AD6">
      <w:pPr>
        <w:numPr>
          <w:ilvl w:val="0"/>
          <w:numId w:val="1"/>
        </w:numPr>
        <w:shd w:val="clear" w:color="auto" w:fill="FFFFFF" w:themeFill="background1"/>
        <w:rPr>
          <w:rFonts w:ascii="Roboto" w:eastAsia="Roboto" w:hAnsi="Roboto" w:cs="Roboto"/>
          <w:lang w:val="en-AU"/>
        </w:rPr>
      </w:pPr>
      <w:r w:rsidRPr="0074316C">
        <w:rPr>
          <w:rFonts w:ascii="Roboto" w:eastAsia="Roboto" w:hAnsi="Roboto" w:cs="Roboto"/>
          <w:lang w:val="en-AU"/>
        </w:rPr>
        <w:lastRenderedPageBreak/>
        <w:t xml:space="preserve">For each Class add a label. For </w:t>
      </w:r>
      <w:r w:rsidR="3CB82332" w:rsidRPr="0074316C">
        <w:rPr>
          <w:rFonts w:ascii="Roboto" w:eastAsia="Roboto" w:hAnsi="Roboto" w:cs="Roboto"/>
          <w:lang w:val="en-AU"/>
        </w:rPr>
        <w:t>example,</w:t>
      </w:r>
      <w:r w:rsidRPr="0074316C">
        <w:rPr>
          <w:rFonts w:ascii="Roboto" w:eastAsia="Roboto" w:hAnsi="Roboto" w:cs="Roboto"/>
          <w:lang w:val="en-AU"/>
        </w:rPr>
        <w:t xml:space="preserve"> quarter, half, three-quarters and a whole. It is also useful to record a background for when no image is presented. These are the buckets </w:t>
      </w:r>
      <w:r w:rsidR="002F54AE">
        <w:rPr>
          <w:rFonts w:ascii="Roboto" w:eastAsia="Roboto" w:hAnsi="Roboto" w:cs="Roboto"/>
          <w:lang w:val="en-AU"/>
        </w:rPr>
        <w:t>into which students</w:t>
      </w:r>
      <w:r w:rsidR="002F54AE" w:rsidRPr="0074316C">
        <w:rPr>
          <w:rFonts w:ascii="Roboto" w:eastAsia="Roboto" w:hAnsi="Roboto" w:cs="Roboto"/>
          <w:lang w:val="en-AU"/>
        </w:rPr>
        <w:t xml:space="preserve"> </w:t>
      </w:r>
      <w:r w:rsidRPr="0074316C">
        <w:rPr>
          <w:rFonts w:ascii="Roboto" w:eastAsia="Roboto" w:hAnsi="Roboto" w:cs="Roboto"/>
          <w:lang w:val="en-AU"/>
        </w:rPr>
        <w:t xml:space="preserve">will be adding the training images via webcam. </w:t>
      </w:r>
    </w:p>
    <w:p w14:paraId="70605E83" w14:textId="1942074E" w:rsidR="003833AC" w:rsidRPr="0074316C" w:rsidRDefault="00F06B06">
      <w:pPr>
        <w:numPr>
          <w:ilvl w:val="0"/>
          <w:numId w:val="1"/>
        </w:numPr>
        <w:shd w:val="clear" w:color="auto" w:fill="FFFFFF"/>
        <w:rPr>
          <w:rFonts w:ascii="Roboto" w:eastAsia="Roboto" w:hAnsi="Roboto" w:cs="Roboto"/>
          <w:lang w:val="en-AU"/>
        </w:rPr>
      </w:pPr>
      <w:r w:rsidRPr="0074316C">
        <w:rPr>
          <w:rFonts w:ascii="Roboto" w:eastAsia="Roboto" w:hAnsi="Roboto" w:cs="Roboto"/>
          <w:lang w:val="en-AU"/>
        </w:rPr>
        <w:t xml:space="preserve">Select </w:t>
      </w:r>
      <w:r w:rsidR="002F54AE" w:rsidRPr="008E75B4">
        <w:rPr>
          <w:rFonts w:ascii="Roboto" w:eastAsia="Roboto" w:hAnsi="Roboto" w:cs="Roboto"/>
          <w:b/>
          <w:bCs/>
          <w:lang w:val="en-AU"/>
        </w:rPr>
        <w:t>W</w:t>
      </w:r>
      <w:r w:rsidRPr="008E75B4">
        <w:rPr>
          <w:rFonts w:ascii="Roboto" w:eastAsia="Roboto" w:hAnsi="Roboto" w:cs="Roboto"/>
          <w:b/>
          <w:bCs/>
          <w:lang w:val="en-AU"/>
        </w:rPr>
        <w:t>ebcam</w:t>
      </w:r>
      <w:r w:rsidRPr="0074316C">
        <w:rPr>
          <w:rFonts w:ascii="Roboto" w:eastAsia="Roboto" w:hAnsi="Roboto" w:cs="Roboto"/>
          <w:lang w:val="en-AU"/>
        </w:rPr>
        <w:t xml:space="preserve"> to record the correct images from the training images that </w:t>
      </w:r>
      <w:r w:rsidR="002F54AE">
        <w:rPr>
          <w:rFonts w:ascii="Roboto" w:eastAsia="Roboto" w:hAnsi="Roboto" w:cs="Roboto"/>
          <w:lang w:val="en-AU"/>
        </w:rPr>
        <w:t>students</w:t>
      </w:r>
      <w:r w:rsidR="002F54AE" w:rsidRPr="0074316C">
        <w:rPr>
          <w:rFonts w:ascii="Roboto" w:eastAsia="Roboto" w:hAnsi="Roboto" w:cs="Roboto"/>
          <w:lang w:val="en-AU"/>
        </w:rPr>
        <w:t xml:space="preserve"> </w:t>
      </w:r>
      <w:r w:rsidRPr="0074316C">
        <w:rPr>
          <w:rFonts w:ascii="Roboto" w:eastAsia="Roboto" w:hAnsi="Roboto" w:cs="Roboto"/>
          <w:lang w:val="en-AU"/>
        </w:rPr>
        <w:t>have cut into individual images.</w:t>
      </w:r>
      <w:r w:rsidR="0074316C" w:rsidRPr="0074316C">
        <w:rPr>
          <w:rFonts w:ascii="Roboto" w:eastAsia="Roboto" w:hAnsi="Roboto" w:cs="Roboto"/>
          <w:lang w:val="en-AU"/>
        </w:rPr>
        <w:t xml:space="preserve"> </w:t>
      </w:r>
      <w:r w:rsidRPr="0074316C">
        <w:rPr>
          <w:rFonts w:ascii="Roboto" w:eastAsia="Roboto" w:hAnsi="Roboto" w:cs="Roboto"/>
          <w:lang w:val="en-AU"/>
        </w:rPr>
        <w:t>Record the images for each of their classes.</w:t>
      </w:r>
    </w:p>
    <w:p w14:paraId="4CA10578" w14:textId="631AA0ED" w:rsidR="003833AC" w:rsidRPr="0074316C" w:rsidRDefault="00F06B06">
      <w:pPr>
        <w:numPr>
          <w:ilvl w:val="0"/>
          <w:numId w:val="1"/>
        </w:numPr>
        <w:shd w:val="clear" w:color="auto" w:fill="FFFFFF"/>
        <w:rPr>
          <w:rFonts w:ascii="Roboto" w:eastAsia="Roboto" w:hAnsi="Roboto" w:cs="Roboto"/>
          <w:lang w:val="en-AU"/>
        </w:rPr>
      </w:pPr>
      <w:r w:rsidRPr="0074316C">
        <w:rPr>
          <w:rFonts w:ascii="Roboto" w:eastAsia="Roboto" w:hAnsi="Roboto" w:cs="Roboto"/>
          <w:lang w:val="en-AU"/>
        </w:rPr>
        <w:t xml:space="preserve">When all images have been used for training, select </w:t>
      </w:r>
      <w:r w:rsidRPr="008E75B4">
        <w:rPr>
          <w:rFonts w:ascii="Roboto" w:eastAsia="Roboto" w:hAnsi="Roboto" w:cs="Roboto"/>
          <w:b/>
          <w:bCs/>
          <w:lang w:val="en-AU"/>
        </w:rPr>
        <w:t>Train Model</w:t>
      </w:r>
      <w:r w:rsidRPr="0074316C">
        <w:rPr>
          <w:rFonts w:ascii="Roboto" w:eastAsia="Roboto" w:hAnsi="Roboto" w:cs="Roboto"/>
          <w:lang w:val="en-AU"/>
        </w:rPr>
        <w:t>.</w:t>
      </w:r>
    </w:p>
    <w:p w14:paraId="47CA30D0" w14:textId="77777777" w:rsidR="003833AC" w:rsidRPr="0074316C" w:rsidRDefault="00F06B06">
      <w:pPr>
        <w:numPr>
          <w:ilvl w:val="0"/>
          <w:numId w:val="1"/>
        </w:numPr>
        <w:shd w:val="clear" w:color="auto" w:fill="FFFFFF"/>
        <w:rPr>
          <w:rFonts w:ascii="Roboto" w:eastAsia="Roboto" w:hAnsi="Roboto" w:cs="Roboto"/>
          <w:lang w:val="en-AU"/>
        </w:rPr>
      </w:pPr>
      <w:r w:rsidRPr="0074316C">
        <w:rPr>
          <w:rFonts w:ascii="Roboto" w:eastAsia="Roboto" w:hAnsi="Roboto" w:cs="Roboto"/>
          <w:lang w:val="en-AU"/>
        </w:rPr>
        <w:t xml:space="preserve">When training is complete select </w:t>
      </w:r>
      <w:r w:rsidRPr="008E75B4">
        <w:rPr>
          <w:rFonts w:ascii="Roboto" w:eastAsia="Roboto" w:hAnsi="Roboto" w:cs="Roboto"/>
          <w:b/>
          <w:bCs/>
          <w:lang w:val="en-AU"/>
        </w:rPr>
        <w:t>Preview</w:t>
      </w:r>
      <w:r w:rsidRPr="0074316C">
        <w:rPr>
          <w:rFonts w:ascii="Roboto" w:eastAsia="Roboto" w:hAnsi="Roboto" w:cs="Roboto"/>
          <w:lang w:val="en-AU"/>
        </w:rPr>
        <w:t xml:space="preserve">. Students then test the model using the training images cut into individual images. If the model does not work as expected, students can retrain the model by adding their training images. </w:t>
      </w:r>
    </w:p>
    <w:p w14:paraId="72E84323" w14:textId="0F9C85A8" w:rsidR="003833AC" w:rsidRPr="0074316C" w:rsidRDefault="00F06B06">
      <w:pPr>
        <w:numPr>
          <w:ilvl w:val="0"/>
          <w:numId w:val="1"/>
        </w:numPr>
        <w:shd w:val="clear" w:color="auto" w:fill="FFFFFF"/>
        <w:spacing w:after="240"/>
        <w:rPr>
          <w:rFonts w:ascii="Roboto" w:eastAsia="Roboto" w:hAnsi="Roboto" w:cs="Roboto"/>
          <w:lang w:val="en-AU"/>
        </w:rPr>
      </w:pPr>
      <w:r w:rsidRPr="008E75B4">
        <w:rPr>
          <w:rFonts w:ascii="Roboto" w:eastAsia="Roboto" w:hAnsi="Roboto" w:cs="Roboto"/>
          <w:b/>
          <w:bCs/>
          <w:lang w:val="en-AU"/>
        </w:rPr>
        <w:t xml:space="preserve">Export </w:t>
      </w:r>
      <w:r w:rsidR="00576734" w:rsidRPr="008E75B4">
        <w:rPr>
          <w:rFonts w:ascii="Roboto" w:eastAsia="Roboto" w:hAnsi="Roboto" w:cs="Roboto"/>
          <w:b/>
          <w:bCs/>
          <w:lang w:val="en-AU"/>
        </w:rPr>
        <w:t>M</w:t>
      </w:r>
      <w:r w:rsidRPr="008E75B4">
        <w:rPr>
          <w:rFonts w:ascii="Roboto" w:eastAsia="Roboto" w:hAnsi="Roboto" w:cs="Roboto"/>
          <w:b/>
          <w:bCs/>
          <w:lang w:val="en-AU"/>
        </w:rPr>
        <w:t>odel</w:t>
      </w:r>
      <w:r w:rsidRPr="0074316C">
        <w:rPr>
          <w:rFonts w:ascii="Roboto" w:eastAsia="Roboto" w:hAnsi="Roboto" w:cs="Roboto"/>
          <w:lang w:val="en-AU"/>
        </w:rPr>
        <w:t xml:space="preserve"> enables students to have a copy of their model to refer to. </w:t>
      </w:r>
    </w:p>
    <w:p w14:paraId="763744A6" w14:textId="77777777" w:rsidR="003833AC" w:rsidRPr="0074316C" w:rsidRDefault="00F06B06">
      <w:pPr>
        <w:pStyle w:val="Heading1"/>
        <w:shd w:val="clear" w:color="auto" w:fill="FFFFFF"/>
        <w:spacing w:before="240" w:after="240"/>
        <w:rPr>
          <w:rFonts w:ascii="Roboto" w:eastAsia="Roboto" w:hAnsi="Roboto" w:cs="Roboto"/>
          <w:lang w:val="en-AU"/>
        </w:rPr>
      </w:pPr>
      <w:bookmarkStart w:id="11" w:name="_heading=h.igwztjfaucbf" w:colFirst="0" w:colLast="0"/>
      <w:bookmarkEnd w:id="11"/>
      <w:r w:rsidRPr="0074316C">
        <w:rPr>
          <w:lang w:val="en-AU"/>
        </w:rPr>
        <w:t>Learning construction</w:t>
      </w:r>
    </w:p>
    <w:p w14:paraId="13745680" w14:textId="2512390D" w:rsidR="003833AC" w:rsidRPr="0074316C" w:rsidRDefault="00611801">
      <w:pPr>
        <w:shd w:val="clear" w:color="auto" w:fill="FFFFFF"/>
        <w:spacing w:before="240" w:after="240"/>
        <w:rPr>
          <w:rFonts w:ascii="Roboto" w:eastAsia="Roboto" w:hAnsi="Roboto" w:cs="Roboto"/>
          <w:lang w:val="en-AU"/>
        </w:rPr>
      </w:pPr>
      <w:r>
        <w:rPr>
          <w:rFonts w:ascii="Roboto" w:eastAsia="Roboto" w:hAnsi="Roboto" w:cs="Roboto"/>
          <w:lang w:val="en-AU"/>
        </w:rPr>
        <w:t>Give</w:t>
      </w:r>
      <w:r w:rsidRPr="0074316C">
        <w:rPr>
          <w:rFonts w:ascii="Roboto" w:eastAsia="Roboto" w:hAnsi="Roboto" w:cs="Roboto"/>
          <w:lang w:val="en-AU"/>
        </w:rPr>
        <w:t xml:space="preserve"> </w:t>
      </w:r>
      <w:r w:rsidR="00F06B06" w:rsidRPr="0074316C">
        <w:rPr>
          <w:rFonts w:ascii="Roboto" w:eastAsia="Roboto" w:hAnsi="Roboto" w:cs="Roboto"/>
          <w:lang w:val="en-AU"/>
        </w:rPr>
        <w:t xml:space="preserve">students access to Teachable Machine. They will need a device with a webcam. Remind students of safety and to avoid recording their image via the webcam. Working as a pair or small group is advisable to take turns and collaborate. </w:t>
      </w:r>
    </w:p>
    <w:p w14:paraId="7A738748" w14:textId="36796DA5"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The first step is to </w:t>
      </w:r>
      <w:r w:rsidRPr="008F4262">
        <w:rPr>
          <w:rFonts w:ascii="Roboto" w:eastAsia="Roboto" w:hAnsi="Roboto" w:cs="Roboto"/>
          <w:lang w:val="en-AU"/>
        </w:rPr>
        <w:t>create or collect</w:t>
      </w:r>
      <w:r w:rsidRPr="0074316C">
        <w:rPr>
          <w:rFonts w:ascii="Roboto" w:eastAsia="Roboto" w:hAnsi="Roboto" w:cs="Roboto"/>
          <w:lang w:val="en-AU"/>
        </w:rPr>
        <w:t xml:space="preserve"> data. Each pair</w:t>
      </w:r>
      <w:r w:rsidR="00611801">
        <w:rPr>
          <w:rFonts w:ascii="Roboto" w:eastAsia="Roboto" w:hAnsi="Roboto" w:cs="Roboto"/>
          <w:lang w:val="en-AU"/>
        </w:rPr>
        <w:t xml:space="preserve"> or </w:t>
      </w:r>
      <w:r w:rsidRPr="0074316C">
        <w:rPr>
          <w:rFonts w:ascii="Roboto" w:eastAsia="Roboto" w:hAnsi="Roboto" w:cs="Roboto"/>
          <w:lang w:val="en-AU"/>
        </w:rPr>
        <w:t>group needs to consider how they will teach their AI to recognise fractions. In the demonstration model, we trained the AI on full, half, quarter and three</w:t>
      </w:r>
      <w:r w:rsidR="00ED58D9">
        <w:rPr>
          <w:rFonts w:ascii="Roboto" w:eastAsia="Roboto" w:hAnsi="Roboto" w:cs="Roboto"/>
          <w:lang w:val="en-AU"/>
        </w:rPr>
        <w:t>-</w:t>
      </w:r>
      <w:r w:rsidRPr="0074316C">
        <w:rPr>
          <w:rFonts w:ascii="Roboto" w:eastAsia="Roboto" w:hAnsi="Roboto" w:cs="Roboto"/>
          <w:lang w:val="en-AU"/>
        </w:rPr>
        <w:t xml:space="preserve">quarters fractions using a circle as a representation. Each representation was drawn on an A4 sheet on white background. </w:t>
      </w:r>
    </w:p>
    <w:p w14:paraId="5A39BBE3" w14:textId="77777777" w:rsidR="003833AC" w:rsidRPr="0074316C" w:rsidRDefault="00F06B06" w:rsidP="7FB50AD6">
      <w:pPr>
        <w:shd w:val="clear" w:color="auto" w:fill="FFFFFF" w:themeFill="background1"/>
        <w:spacing w:after="240"/>
        <w:rPr>
          <w:rFonts w:ascii="Roboto" w:eastAsia="Roboto" w:hAnsi="Roboto" w:cs="Roboto"/>
          <w:lang w:val="en-AU"/>
        </w:rPr>
      </w:pPr>
      <w:r w:rsidRPr="0074316C">
        <w:rPr>
          <w:rFonts w:ascii="Roboto" w:eastAsia="Roboto" w:hAnsi="Roboto" w:cs="Roboto"/>
          <w:noProof/>
          <w:lang w:val="en-AU"/>
        </w:rPr>
        <w:drawing>
          <wp:inline distT="114300" distB="114300" distL="114300" distR="114300" wp14:anchorId="1C2D3B4D" wp14:editId="07777777">
            <wp:extent cx="2595563" cy="1944516"/>
            <wp:effectExtent l="0" t="0" r="0" b="0"/>
            <wp:docPr id="2" name="image4.png" descr="Four circles one represented with one quater shaded blue, one represented with a half shaded blue, one represented with three quaters shaded blue and one represented fully shaded blue. &#10;" title="Fractions of cricles"/>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7"/>
                    <a:srcRect/>
                    <a:stretch>
                      <a:fillRect/>
                    </a:stretch>
                  </pic:blipFill>
                  <pic:spPr>
                    <a:xfrm>
                      <a:off x="0" y="0"/>
                      <a:ext cx="2595563" cy="1944516"/>
                    </a:xfrm>
                    <a:prstGeom prst="rect">
                      <a:avLst/>
                    </a:prstGeom>
                    <a:ln/>
                  </pic:spPr>
                </pic:pic>
              </a:graphicData>
            </a:graphic>
          </wp:inline>
        </w:drawing>
      </w:r>
    </w:p>
    <w:p w14:paraId="515C362E"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Students may decide to use different representations. For example, they could use a square or a rectangle instead of a circle. They follow a similar process. </w:t>
      </w:r>
    </w:p>
    <w:p w14:paraId="0972B777" w14:textId="626E13B0" w:rsidR="003833AC" w:rsidRPr="0074316C" w:rsidRDefault="00F06B06" w:rsidP="7FB50AD6">
      <w:pPr>
        <w:shd w:val="clear" w:color="auto" w:fill="FFFFFF" w:themeFill="background1"/>
        <w:spacing w:before="240" w:after="240"/>
        <w:rPr>
          <w:rFonts w:ascii="Roboto" w:eastAsia="Roboto" w:hAnsi="Roboto" w:cs="Roboto"/>
          <w:lang w:val="en-AU"/>
        </w:rPr>
      </w:pPr>
      <w:r w:rsidRPr="0074316C">
        <w:rPr>
          <w:rFonts w:ascii="Roboto" w:eastAsia="Roboto" w:hAnsi="Roboto" w:cs="Roboto"/>
          <w:lang w:val="en-AU"/>
        </w:rPr>
        <w:t xml:space="preserve">Students will notice that the AI will </w:t>
      </w:r>
      <w:bookmarkStart w:id="12" w:name="_Int_O1J05n26"/>
      <w:proofErr w:type="gramStart"/>
      <w:r w:rsidRPr="0074316C">
        <w:rPr>
          <w:rFonts w:ascii="Roboto" w:eastAsia="Roboto" w:hAnsi="Roboto" w:cs="Roboto"/>
          <w:lang w:val="en-AU"/>
        </w:rPr>
        <w:t>have a preference for</w:t>
      </w:r>
      <w:bookmarkEnd w:id="12"/>
      <w:proofErr w:type="gramEnd"/>
      <w:r w:rsidRPr="0074316C">
        <w:rPr>
          <w:rFonts w:ascii="Roboto" w:eastAsia="Roboto" w:hAnsi="Roboto" w:cs="Roboto"/>
          <w:lang w:val="en-AU"/>
        </w:rPr>
        <w:t xml:space="preserve"> one of the classes when no image is shown. This is often the case when a background (or control class) has not been added. Explain to students that they can add another class and call it ‘Background’. They record images of the background with no images or people in it</w:t>
      </w:r>
      <w:r w:rsidR="008F4262">
        <w:rPr>
          <w:rFonts w:ascii="Roboto" w:eastAsia="Roboto" w:hAnsi="Roboto" w:cs="Roboto"/>
          <w:lang w:val="en-AU"/>
        </w:rPr>
        <w:t xml:space="preserve"> and</w:t>
      </w:r>
      <w:r w:rsidRPr="0074316C">
        <w:rPr>
          <w:rFonts w:ascii="Roboto" w:eastAsia="Roboto" w:hAnsi="Roboto" w:cs="Roboto"/>
          <w:lang w:val="en-AU"/>
        </w:rPr>
        <w:t xml:space="preserve"> </w:t>
      </w:r>
      <w:r w:rsidR="008F4262">
        <w:rPr>
          <w:rFonts w:ascii="Roboto" w:eastAsia="Roboto" w:hAnsi="Roboto" w:cs="Roboto"/>
          <w:lang w:val="en-AU"/>
        </w:rPr>
        <w:t>t</w:t>
      </w:r>
      <w:r w:rsidRPr="0074316C">
        <w:rPr>
          <w:rFonts w:ascii="Roboto" w:eastAsia="Roboto" w:hAnsi="Roboto" w:cs="Roboto"/>
          <w:lang w:val="en-AU"/>
        </w:rPr>
        <w:t xml:space="preserve">hen retrain the model. </w:t>
      </w:r>
    </w:p>
    <w:p w14:paraId="30C56824" w14:textId="77777777" w:rsidR="003833AC" w:rsidRPr="0074316C" w:rsidRDefault="00F06B06">
      <w:pPr>
        <w:shd w:val="clear" w:color="auto" w:fill="FFFFFF"/>
        <w:spacing w:before="240" w:after="240"/>
        <w:rPr>
          <w:rFonts w:ascii="Roboto" w:eastAsia="Roboto" w:hAnsi="Roboto" w:cs="Roboto"/>
          <w:b/>
          <w:lang w:val="en-AU"/>
        </w:rPr>
      </w:pPr>
      <w:r w:rsidRPr="0074316C">
        <w:rPr>
          <w:rFonts w:ascii="Roboto" w:eastAsia="Roboto" w:hAnsi="Roboto" w:cs="Roboto"/>
          <w:b/>
          <w:lang w:val="en-AU"/>
        </w:rPr>
        <w:t>Differentiation</w:t>
      </w:r>
    </w:p>
    <w:p w14:paraId="6021D6A6" w14:textId="77777777" w:rsidR="003833AC" w:rsidRPr="0074316C" w:rsidRDefault="00F06B06">
      <w:pPr>
        <w:numPr>
          <w:ilvl w:val="0"/>
          <w:numId w:val="2"/>
        </w:numPr>
        <w:shd w:val="clear" w:color="auto" w:fill="FFFFFF"/>
        <w:spacing w:before="240"/>
        <w:rPr>
          <w:rFonts w:ascii="Roboto" w:eastAsia="Roboto" w:hAnsi="Roboto" w:cs="Roboto"/>
          <w:lang w:val="en-AU"/>
        </w:rPr>
      </w:pPr>
      <w:r w:rsidRPr="0074316C">
        <w:rPr>
          <w:rFonts w:ascii="Roboto" w:eastAsia="Roboto" w:hAnsi="Roboto" w:cs="Roboto"/>
          <w:lang w:val="en-AU"/>
        </w:rPr>
        <w:t xml:space="preserve">Enabling prompts: How will you teach your AI about fractions? What data will you use to train your AI? </w:t>
      </w:r>
    </w:p>
    <w:p w14:paraId="305E79D2" w14:textId="77777777" w:rsidR="003833AC" w:rsidRPr="0074316C" w:rsidRDefault="00F06B06" w:rsidP="7FB50AD6">
      <w:pPr>
        <w:numPr>
          <w:ilvl w:val="0"/>
          <w:numId w:val="2"/>
        </w:numPr>
        <w:shd w:val="clear" w:color="auto" w:fill="FFFFFF" w:themeFill="background1"/>
        <w:spacing w:after="240"/>
        <w:rPr>
          <w:rFonts w:ascii="Roboto" w:eastAsia="Roboto" w:hAnsi="Roboto" w:cs="Roboto"/>
          <w:lang w:val="en-AU"/>
        </w:rPr>
      </w:pPr>
      <w:r w:rsidRPr="0074316C">
        <w:rPr>
          <w:rFonts w:ascii="Roboto" w:eastAsia="Roboto" w:hAnsi="Roboto" w:cs="Roboto"/>
          <w:lang w:val="en-AU"/>
        </w:rPr>
        <w:lastRenderedPageBreak/>
        <w:t xml:space="preserve">Extending prompts: Can your AI recognise fractions represented as more than one shape? What data will you need to train the AI? What are the </w:t>
      </w:r>
      <w:bookmarkStart w:id="13" w:name="_Int_P7RHXJRp"/>
      <w:r w:rsidRPr="0074316C">
        <w:rPr>
          <w:rFonts w:ascii="Roboto" w:eastAsia="Roboto" w:hAnsi="Roboto" w:cs="Roboto"/>
          <w:lang w:val="en-AU"/>
        </w:rPr>
        <w:t>different ways</w:t>
      </w:r>
      <w:bookmarkEnd w:id="13"/>
      <w:r w:rsidRPr="0074316C">
        <w:rPr>
          <w:rFonts w:ascii="Roboto" w:eastAsia="Roboto" w:hAnsi="Roboto" w:cs="Roboto"/>
          <w:lang w:val="en-AU"/>
        </w:rPr>
        <w:t xml:space="preserve"> the same data can be represented differently?</w:t>
      </w:r>
    </w:p>
    <w:p w14:paraId="11AA5D47" w14:textId="33F63E26" w:rsidR="003833AC" w:rsidRPr="0074316C" w:rsidRDefault="003833AC">
      <w:pPr>
        <w:pStyle w:val="Heading1"/>
        <w:shd w:val="clear" w:color="auto" w:fill="FFFFFF"/>
        <w:spacing w:before="240" w:after="240"/>
        <w:rPr>
          <w:rFonts w:ascii="Roboto" w:eastAsia="Roboto" w:hAnsi="Roboto" w:cs="Roboto"/>
          <w:lang w:val="en-AU"/>
        </w:rPr>
      </w:pPr>
      <w:bookmarkStart w:id="14" w:name="_heading=h.gx7vgg3zg08u" w:colFirst="0" w:colLast="0"/>
      <w:bookmarkEnd w:id="14"/>
    </w:p>
    <w:p w14:paraId="785DCFC1" w14:textId="01D7DD4E" w:rsidR="003833AC" w:rsidRPr="0074316C" w:rsidRDefault="00F06B06" w:rsidP="7FB50AD6">
      <w:pPr>
        <w:shd w:val="clear" w:color="auto" w:fill="FFFFFF" w:themeFill="background1"/>
        <w:spacing w:before="240" w:after="240"/>
        <w:rPr>
          <w:rFonts w:ascii="Roboto" w:eastAsia="Roboto" w:hAnsi="Roboto" w:cs="Roboto"/>
          <w:lang w:val="en-AU"/>
        </w:rPr>
      </w:pPr>
      <w:r w:rsidRPr="0074316C">
        <w:rPr>
          <w:rFonts w:ascii="Roboto" w:eastAsia="Roboto" w:hAnsi="Roboto" w:cs="Roboto"/>
          <w:lang w:val="en-AU"/>
        </w:rPr>
        <w:t xml:space="preserve">Once the students have tested their </w:t>
      </w:r>
      <w:r w:rsidR="4920122C" w:rsidRPr="0074316C">
        <w:rPr>
          <w:rFonts w:ascii="Roboto" w:eastAsia="Roboto" w:hAnsi="Roboto" w:cs="Roboto"/>
          <w:lang w:val="en-AU"/>
        </w:rPr>
        <w:t>AI,</w:t>
      </w:r>
      <w:r w:rsidRPr="0074316C">
        <w:rPr>
          <w:rFonts w:ascii="Roboto" w:eastAsia="Roboto" w:hAnsi="Roboto" w:cs="Roboto"/>
          <w:lang w:val="en-AU"/>
        </w:rPr>
        <w:t xml:space="preserve"> they swap with another group to test each other’s AI. </w:t>
      </w:r>
    </w:p>
    <w:p w14:paraId="48364516" w14:textId="65A26638"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With a partner, swap images and test the AI model with images representing common fractions. Observe the confidence bar. It tells us how well the AI believes it recognises the image. Is it correct? Is it certain? Are there cases when the AI is wrong? Students use a three</w:t>
      </w:r>
      <w:r w:rsidR="00ED58D9">
        <w:rPr>
          <w:rFonts w:ascii="Roboto" w:eastAsia="Roboto" w:hAnsi="Roboto" w:cs="Roboto"/>
          <w:lang w:val="en-AU"/>
        </w:rPr>
        <w:t>-star</w:t>
      </w:r>
      <w:r w:rsidRPr="0074316C">
        <w:rPr>
          <w:rFonts w:ascii="Roboto" w:eastAsia="Roboto" w:hAnsi="Roboto" w:cs="Roboto"/>
          <w:lang w:val="en-AU"/>
        </w:rPr>
        <w:t xml:space="preserve"> or five-star rating and justify the rating they have given.</w:t>
      </w:r>
    </w:p>
    <w:p w14:paraId="02B87644"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Optional: Some groups may want to test the AI on images it was not trained on to see what the AI recognises. </w:t>
      </w:r>
    </w:p>
    <w:p w14:paraId="10FC0BD8" w14:textId="77777777" w:rsidR="003833AC" w:rsidRPr="0074316C" w:rsidRDefault="00F06B06">
      <w:pPr>
        <w:pStyle w:val="Heading1"/>
        <w:shd w:val="clear" w:color="auto" w:fill="FFFFFF"/>
        <w:spacing w:before="240" w:after="240"/>
        <w:rPr>
          <w:rFonts w:ascii="Roboto" w:eastAsia="Roboto" w:hAnsi="Roboto" w:cs="Roboto"/>
          <w:lang w:val="en-AU"/>
        </w:rPr>
      </w:pPr>
      <w:bookmarkStart w:id="15" w:name="_heading=h.279j8jlu1srs" w:colFirst="0" w:colLast="0"/>
      <w:bookmarkEnd w:id="15"/>
      <w:r w:rsidRPr="0074316C">
        <w:rPr>
          <w:lang w:val="en-AU"/>
        </w:rPr>
        <w:t>Learning reflection</w:t>
      </w:r>
    </w:p>
    <w:p w14:paraId="562F3374" w14:textId="08BB1146"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Observe when the AI gets a result wrong. Discuss with the students what might be the underlying cause. Was the image shown in enough rotations? Was it too close or too far away from the camera? It is always possible to add more pictures to the AI classes and retrain the model. </w:t>
      </w:r>
    </w:p>
    <w:p w14:paraId="4DA8C92C"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Discuss the various representations used and their success. </w:t>
      </w:r>
    </w:p>
    <w:p w14:paraId="4BEEF97F" w14:textId="087726FA" w:rsidR="003833AC" w:rsidRPr="0074316C" w:rsidRDefault="004A03EB" w:rsidP="008E75B4">
      <w:pPr>
        <w:numPr>
          <w:ilvl w:val="0"/>
          <w:numId w:val="2"/>
        </w:numPr>
        <w:shd w:val="clear" w:color="auto" w:fill="FFFFFF"/>
        <w:ind w:left="714" w:hanging="357"/>
        <w:rPr>
          <w:rFonts w:ascii="Roboto" w:eastAsia="Roboto" w:hAnsi="Roboto" w:cs="Roboto"/>
          <w:lang w:val="en-AU"/>
        </w:rPr>
      </w:pPr>
      <w:r>
        <w:rPr>
          <w:rFonts w:ascii="Roboto" w:eastAsia="Roboto" w:hAnsi="Roboto" w:cs="Roboto"/>
          <w:lang w:val="en-AU"/>
        </w:rPr>
        <w:t>D</w:t>
      </w:r>
      <w:r w:rsidR="00F06B06" w:rsidRPr="0074316C">
        <w:rPr>
          <w:rFonts w:ascii="Roboto" w:eastAsia="Roboto" w:hAnsi="Roboto" w:cs="Roboto"/>
          <w:lang w:val="en-AU"/>
        </w:rPr>
        <w:t xml:space="preserve">iscuss their use of different shapes, such as squares, rectangles, </w:t>
      </w:r>
      <w:proofErr w:type="gramStart"/>
      <w:r w:rsidR="00F06B06" w:rsidRPr="0074316C">
        <w:rPr>
          <w:rFonts w:ascii="Roboto" w:eastAsia="Roboto" w:hAnsi="Roboto" w:cs="Roboto"/>
          <w:lang w:val="en-AU"/>
        </w:rPr>
        <w:t>stars</w:t>
      </w:r>
      <w:proofErr w:type="gramEnd"/>
      <w:r w:rsidR="00F06B06" w:rsidRPr="0074316C">
        <w:rPr>
          <w:rFonts w:ascii="Roboto" w:eastAsia="Roboto" w:hAnsi="Roboto" w:cs="Roboto"/>
          <w:lang w:val="en-AU"/>
        </w:rPr>
        <w:t xml:space="preserve"> and circles.</w:t>
      </w:r>
    </w:p>
    <w:p w14:paraId="070F2BDC" w14:textId="13EC2A54" w:rsidR="003833AC" w:rsidRPr="0074316C" w:rsidRDefault="49BCC13F" w:rsidP="008E75B4">
      <w:pPr>
        <w:numPr>
          <w:ilvl w:val="0"/>
          <w:numId w:val="2"/>
        </w:numPr>
        <w:shd w:val="clear" w:color="auto" w:fill="FFFFFF"/>
        <w:ind w:left="714" w:hanging="357"/>
        <w:rPr>
          <w:rFonts w:ascii="Roboto" w:eastAsia="Roboto" w:hAnsi="Roboto" w:cs="Roboto"/>
          <w:lang w:val="en-AU"/>
        </w:rPr>
      </w:pPr>
      <w:r w:rsidRPr="0074316C">
        <w:rPr>
          <w:rFonts w:ascii="Roboto" w:eastAsia="Roboto" w:hAnsi="Roboto" w:cs="Roboto"/>
          <w:lang w:val="en-AU"/>
        </w:rPr>
        <w:t>Refer</w:t>
      </w:r>
      <w:r w:rsidR="00F06B06" w:rsidRPr="0074316C">
        <w:rPr>
          <w:rFonts w:ascii="Roboto" w:eastAsia="Roboto" w:hAnsi="Roboto" w:cs="Roboto"/>
          <w:lang w:val="en-AU"/>
        </w:rPr>
        <w:t xml:space="preserve"> to testing the AI. What happened if </w:t>
      </w:r>
      <w:r w:rsidR="0E440AB3" w:rsidRPr="0074316C">
        <w:rPr>
          <w:rFonts w:ascii="Roboto" w:eastAsia="Roboto" w:hAnsi="Roboto" w:cs="Roboto"/>
          <w:lang w:val="en-AU"/>
        </w:rPr>
        <w:t xml:space="preserve">the AI model </w:t>
      </w:r>
      <w:r w:rsidR="00F06B06" w:rsidRPr="0074316C">
        <w:rPr>
          <w:rFonts w:ascii="Roboto" w:eastAsia="Roboto" w:hAnsi="Roboto" w:cs="Roboto"/>
          <w:lang w:val="en-AU"/>
        </w:rPr>
        <w:t xml:space="preserve">was tested with different shapes </w:t>
      </w:r>
      <w:r w:rsidR="005418B1">
        <w:rPr>
          <w:rFonts w:ascii="Roboto" w:eastAsia="Roboto" w:hAnsi="Roboto" w:cs="Roboto"/>
          <w:lang w:val="en-AU"/>
        </w:rPr>
        <w:t>from</w:t>
      </w:r>
      <w:r w:rsidR="005418B1" w:rsidRPr="0074316C">
        <w:rPr>
          <w:rFonts w:ascii="Roboto" w:eastAsia="Roboto" w:hAnsi="Roboto" w:cs="Roboto"/>
          <w:lang w:val="en-AU"/>
        </w:rPr>
        <w:t xml:space="preserve"> </w:t>
      </w:r>
      <w:r w:rsidR="00F06B06" w:rsidRPr="0074316C">
        <w:rPr>
          <w:rFonts w:ascii="Roboto" w:eastAsia="Roboto" w:hAnsi="Roboto" w:cs="Roboto"/>
          <w:lang w:val="en-AU"/>
        </w:rPr>
        <w:t>those it was trained on</w:t>
      </w:r>
      <w:r w:rsidR="005418B1">
        <w:rPr>
          <w:rFonts w:ascii="Roboto" w:eastAsia="Roboto" w:hAnsi="Roboto" w:cs="Roboto"/>
          <w:lang w:val="en-AU"/>
        </w:rPr>
        <w:t>?</w:t>
      </w:r>
      <w:r w:rsidR="00F06B06" w:rsidRPr="0074316C">
        <w:rPr>
          <w:rFonts w:ascii="Roboto" w:eastAsia="Roboto" w:hAnsi="Roboto" w:cs="Roboto"/>
          <w:lang w:val="en-AU"/>
        </w:rPr>
        <w:t xml:space="preserve"> What does the AI do when it comes across a shape it has</w:t>
      </w:r>
      <w:r w:rsidR="00ED58D9">
        <w:rPr>
          <w:rFonts w:ascii="Roboto" w:eastAsia="Roboto" w:hAnsi="Roboto" w:cs="Roboto"/>
          <w:lang w:val="en-AU"/>
        </w:rPr>
        <w:t xml:space="preserve"> </w:t>
      </w:r>
      <w:r w:rsidR="00F06B06" w:rsidRPr="0074316C">
        <w:rPr>
          <w:rFonts w:ascii="Roboto" w:eastAsia="Roboto" w:hAnsi="Roboto" w:cs="Roboto"/>
          <w:lang w:val="en-AU"/>
        </w:rPr>
        <w:t>n</w:t>
      </w:r>
      <w:r w:rsidR="00ED58D9">
        <w:rPr>
          <w:rFonts w:ascii="Roboto" w:eastAsia="Roboto" w:hAnsi="Roboto" w:cs="Roboto"/>
          <w:lang w:val="en-AU"/>
        </w:rPr>
        <w:t>o</w:t>
      </w:r>
      <w:r w:rsidR="00F06B06" w:rsidRPr="0074316C">
        <w:rPr>
          <w:rFonts w:ascii="Roboto" w:eastAsia="Roboto" w:hAnsi="Roboto" w:cs="Roboto"/>
          <w:lang w:val="en-AU"/>
        </w:rPr>
        <w:t xml:space="preserve">t been trained on? Is it </w:t>
      </w:r>
      <w:r w:rsidR="2A31A7FA" w:rsidRPr="0074316C">
        <w:rPr>
          <w:rFonts w:ascii="Roboto" w:eastAsia="Roboto" w:hAnsi="Roboto" w:cs="Roboto"/>
          <w:lang w:val="en-AU"/>
        </w:rPr>
        <w:t>biased towards</w:t>
      </w:r>
      <w:r w:rsidR="00F06B06" w:rsidRPr="0074316C">
        <w:rPr>
          <w:rFonts w:ascii="Roboto" w:eastAsia="Roboto" w:hAnsi="Roboto" w:cs="Roboto"/>
          <w:lang w:val="en-AU"/>
        </w:rPr>
        <w:t xml:space="preserve"> the shape on which it was trained? Discuss the importance of training an AI on a diverse range of data to avoid bias. </w:t>
      </w:r>
    </w:p>
    <w:p w14:paraId="680ED853" w14:textId="66209834" w:rsidR="003833AC" w:rsidRPr="0074316C" w:rsidRDefault="00F06B06" w:rsidP="008E75B4">
      <w:pPr>
        <w:numPr>
          <w:ilvl w:val="0"/>
          <w:numId w:val="2"/>
        </w:numPr>
        <w:shd w:val="clear" w:color="auto" w:fill="FFFFFF"/>
        <w:ind w:left="714" w:hanging="357"/>
        <w:rPr>
          <w:rFonts w:ascii="Roboto" w:eastAsia="Roboto" w:hAnsi="Roboto" w:cs="Roboto"/>
          <w:lang w:val="en-AU"/>
        </w:rPr>
      </w:pPr>
      <w:r w:rsidRPr="0074316C">
        <w:rPr>
          <w:rFonts w:ascii="Roboto" w:eastAsia="Roboto" w:hAnsi="Roboto" w:cs="Roboto"/>
          <w:lang w:val="en-AU"/>
        </w:rPr>
        <w:t>Does colour play a significant role in how well the AI detects a fraction? Can an AI that is trained on</w:t>
      </w:r>
      <w:r w:rsidR="005418B1">
        <w:rPr>
          <w:rFonts w:ascii="Roboto" w:eastAsia="Roboto" w:hAnsi="Roboto" w:cs="Roboto"/>
          <w:lang w:val="en-AU"/>
        </w:rPr>
        <w:t>,</w:t>
      </w:r>
      <w:r w:rsidRPr="0074316C">
        <w:rPr>
          <w:rFonts w:ascii="Roboto" w:eastAsia="Roboto" w:hAnsi="Roboto" w:cs="Roboto"/>
          <w:lang w:val="en-AU"/>
        </w:rPr>
        <w:t xml:space="preserve"> </w:t>
      </w:r>
      <w:r w:rsidR="00ED58D9">
        <w:rPr>
          <w:rFonts w:ascii="Roboto" w:eastAsia="Roboto" w:hAnsi="Roboto" w:cs="Roboto"/>
          <w:lang w:val="en-AU"/>
        </w:rPr>
        <w:t>for example,</w:t>
      </w:r>
      <w:r w:rsidRPr="0074316C">
        <w:rPr>
          <w:rFonts w:ascii="Roboto" w:eastAsia="Roboto" w:hAnsi="Roboto" w:cs="Roboto"/>
          <w:lang w:val="en-AU"/>
        </w:rPr>
        <w:t xml:space="preserve"> blue shapes</w:t>
      </w:r>
      <w:r w:rsidR="005418B1">
        <w:rPr>
          <w:rFonts w:ascii="Roboto" w:eastAsia="Roboto" w:hAnsi="Roboto" w:cs="Roboto"/>
          <w:lang w:val="en-AU"/>
        </w:rPr>
        <w:t>,</w:t>
      </w:r>
      <w:r w:rsidRPr="0074316C">
        <w:rPr>
          <w:rFonts w:ascii="Roboto" w:eastAsia="Roboto" w:hAnsi="Roboto" w:cs="Roboto"/>
          <w:lang w:val="en-AU"/>
        </w:rPr>
        <w:t xml:space="preserve"> recognise yellow shapes? </w:t>
      </w:r>
      <w:r w:rsidR="5D259A74" w:rsidRPr="0074316C">
        <w:rPr>
          <w:rFonts w:ascii="Roboto" w:eastAsia="Roboto" w:hAnsi="Roboto" w:cs="Roboto"/>
          <w:lang w:val="en-AU"/>
        </w:rPr>
        <w:t>Again,</w:t>
      </w:r>
      <w:r w:rsidRPr="0074316C">
        <w:rPr>
          <w:rFonts w:ascii="Roboto" w:eastAsia="Roboto" w:hAnsi="Roboto" w:cs="Roboto"/>
          <w:lang w:val="en-AU"/>
        </w:rPr>
        <w:t xml:space="preserve"> it </w:t>
      </w:r>
      <w:r w:rsidR="6E0CA36C" w:rsidRPr="0074316C">
        <w:rPr>
          <w:rFonts w:ascii="Roboto" w:eastAsia="Roboto" w:hAnsi="Roboto" w:cs="Roboto"/>
          <w:lang w:val="en-AU"/>
        </w:rPr>
        <w:t>will most likely</w:t>
      </w:r>
      <w:r w:rsidRPr="0074316C">
        <w:rPr>
          <w:rFonts w:ascii="Roboto" w:eastAsia="Roboto" w:hAnsi="Roboto" w:cs="Roboto"/>
          <w:lang w:val="en-AU"/>
        </w:rPr>
        <w:t xml:space="preserve"> have a bias towards the colour it was trained on. </w:t>
      </w:r>
    </w:p>
    <w:p w14:paraId="750CC25A" w14:textId="2C14697C" w:rsidR="003833AC" w:rsidRPr="0074316C" w:rsidRDefault="00F06B06" w:rsidP="008E75B4">
      <w:pPr>
        <w:numPr>
          <w:ilvl w:val="0"/>
          <w:numId w:val="2"/>
        </w:numPr>
        <w:shd w:val="clear" w:color="auto" w:fill="FFFFFF"/>
        <w:ind w:left="714" w:hanging="357"/>
        <w:rPr>
          <w:rFonts w:ascii="Roboto" w:eastAsia="Roboto" w:hAnsi="Roboto" w:cs="Roboto"/>
          <w:lang w:val="en-AU"/>
        </w:rPr>
      </w:pPr>
      <w:r w:rsidRPr="0074316C">
        <w:rPr>
          <w:rFonts w:ascii="Roboto" w:eastAsia="Roboto" w:hAnsi="Roboto" w:cs="Roboto"/>
          <w:lang w:val="en-AU"/>
        </w:rPr>
        <w:t>What if the AI were trained with the wrong data (</w:t>
      </w:r>
      <w:r w:rsidR="00ED58D9">
        <w:rPr>
          <w:rFonts w:ascii="Roboto" w:eastAsia="Roboto" w:hAnsi="Roboto" w:cs="Roboto"/>
          <w:lang w:val="en-AU"/>
        </w:rPr>
        <w:t>for example,</w:t>
      </w:r>
      <w:r w:rsidR="00ED58D9" w:rsidRPr="0074316C">
        <w:rPr>
          <w:rFonts w:ascii="Roboto" w:eastAsia="Roboto" w:hAnsi="Roboto" w:cs="Roboto"/>
          <w:lang w:val="en-AU"/>
        </w:rPr>
        <w:t xml:space="preserve"> </w:t>
      </w:r>
      <w:r w:rsidRPr="0074316C">
        <w:rPr>
          <w:rFonts w:ascii="Roboto" w:eastAsia="Roboto" w:hAnsi="Roboto" w:cs="Roboto"/>
          <w:lang w:val="en-AU"/>
        </w:rPr>
        <w:t xml:space="preserve">full circle classified as half circle)? </w:t>
      </w:r>
    </w:p>
    <w:p w14:paraId="4636E92E" w14:textId="77777777" w:rsidR="003833AC" w:rsidRPr="0074316C" w:rsidRDefault="00F06B06">
      <w:pPr>
        <w:shd w:val="clear" w:color="auto" w:fill="FFFFFF"/>
        <w:spacing w:before="240" w:after="240"/>
        <w:rPr>
          <w:rFonts w:ascii="Roboto" w:eastAsia="Roboto" w:hAnsi="Roboto" w:cs="Roboto"/>
          <w:lang w:val="en-AU"/>
        </w:rPr>
      </w:pPr>
      <w:r w:rsidRPr="0074316C">
        <w:rPr>
          <w:rFonts w:ascii="Roboto" w:eastAsia="Roboto" w:hAnsi="Roboto" w:cs="Roboto"/>
          <w:lang w:val="en-AU"/>
        </w:rPr>
        <w:t xml:space="preserve">Also discuss how we used the AI tool safely. What protocols did we set up to make sure an image of our face is not recorded by the webcam? </w:t>
      </w:r>
    </w:p>
    <w:sectPr w:rsidR="003833AC" w:rsidRPr="0074316C">
      <w:headerReference w:type="default" r:id="rId18"/>
      <w:footerReference w:type="default" r:id="rId19"/>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7BF485" w14:textId="77777777" w:rsidR="00EC403A" w:rsidRDefault="00EC403A">
      <w:pPr>
        <w:spacing w:line="240" w:lineRule="auto"/>
      </w:pPr>
      <w:r>
        <w:separator/>
      </w:r>
    </w:p>
  </w:endnote>
  <w:endnote w:type="continuationSeparator" w:id="0">
    <w:p w14:paraId="757E3392" w14:textId="77777777" w:rsidR="00EC403A" w:rsidRDefault="00EC40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83F17" w14:textId="77777777" w:rsidR="003833AC" w:rsidRDefault="00F06B06">
    <w:pPr>
      <w:widowControl w:val="0"/>
      <w:spacing w:line="240" w:lineRule="auto"/>
      <w:rPr>
        <w:sz w:val="28"/>
        <w:szCs w:val="28"/>
      </w:rPr>
    </w:pPr>
    <w:r>
      <w:rPr>
        <w:rFonts w:ascii="Calibri" w:eastAsia="Calibri" w:hAnsi="Calibri" w:cs="Calibri"/>
        <w:sz w:val="16"/>
        <w:szCs w:val="16"/>
      </w:rPr>
      <w:t xml:space="preserve">Digital Technologies Hub is brought to you by the Australian Government Department of Education. Creative Commons Attribution 4.0, unless otherwise indicated. </w:t>
    </w:r>
  </w:p>
  <w:p w14:paraId="44EAFD9C" w14:textId="77777777" w:rsidR="003833AC" w:rsidRDefault="00F06B06">
    <w:pPr>
      <w:jc w:val="right"/>
      <w:rPr>
        <w:rFonts w:ascii="Roboto" w:eastAsia="Roboto" w:hAnsi="Roboto" w:cs="Roboto"/>
      </w:rPr>
    </w:pPr>
    <w:r>
      <w:rPr>
        <w:rFonts w:ascii="Roboto" w:eastAsia="Roboto" w:hAnsi="Roboto" w:cs="Roboto"/>
        <w:noProof/>
      </w:rPr>
      <w:drawing>
        <wp:inline distT="19050" distB="19050" distL="19050" distR="19050" wp14:anchorId="123C28C1" wp14:editId="07777777">
          <wp:extent cx="485775" cy="180975"/>
          <wp:effectExtent l="0" t="0" r="0" b="0"/>
          <wp:docPr id="3"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
                  <a:srcRect/>
                  <a:stretch>
                    <a:fillRect/>
                  </a:stretch>
                </pic:blipFill>
                <pic:spPr>
                  <a:xfrm>
                    <a:off x="0" y="0"/>
                    <a:ext cx="485775" cy="18097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A8E5B" w14:textId="77777777" w:rsidR="00EC403A" w:rsidRDefault="00EC403A">
      <w:pPr>
        <w:spacing w:line="240" w:lineRule="auto"/>
      </w:pPr>
      <w:r>
        <w:separator/>
      </w:r>
    </w:p>
  </w:footnote>
  <w:footnote w:type="continuationSeparator" w:id="0">
    <w:p w14:paraId="02039B40" w14:textId="77777777" w:rsidR="00EC403A" w:rsidRDefault="00EC403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8F396" w14:textId="77777777" w:rsidR="003833AC" w:rsidRDefault="00F06B06">
    <w:pPr>
      <w:pBdr>
        <w:top w:val="nil"/>
        <w:left w:val="nil"/>
        <w:bottom w:val="nil"/>
        <w:right w:val="nil"/>
        <w:between w:val="nil"/>
      </w:pBdr>
      <w:tabs>
        <w:tab w:val="left" w:pos="4192"/>
        <w:tab w:val="left" w:pos="5356"/>
      </w:tabs>
      <w:spacing w:line="240" w:lineRule="auto"/>
      <w:rPr>
        <w:rFonts w:ascii="Calibri" w:eastAsia="Calibri" w:hAnsi="Calibri" w:cs="Calibri"/>
        <w:color w:val="000000"/>
      </w:rPr>
    </w:pPr>
    <w:r>
      <w:rPr>
        <w:rFonts w:ascii="Calibri" w:eastAsia="Calibri" w:hAnsi="Calibri" w:cs="Calibri"/>
        <w:noProof/>
        <w:color w:val="000000"/>
      </w:rPr>
      <w:drawing>
        <wp:inline distT="0" distB="0" distL="0" distR="0" wp14:anchorId="7BE4F597" wp14:editId="07777777">
          <wp:extent cx="1922299" cy="665793"/>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922299" cy="665793"/>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3F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A8A707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87D0C6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EF70222"/>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FE122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9A40FC7"/>
    <w:multiLevelType w:val="multilevel"/>
    <w:tmpl w:val="FFFFFFFF"/>
    <w:lvl w:ilvl="0">
      <w:start w:val="1"/>
      <w:numFmt w:val="bullet"/>
      <w:lvlText w:val="●"/>
      <w:lvlJc w:val="left"/>
      <w:pPr>
        <w:ind w:left="720" w:hanging="360"/>
      </w:pPr>
      <w:rPr>
        <w:rFonts w:ascii="Arial" w:eastAsia="Arial" w:hAnsi="Arial" w:cs="Arial"/>
        <w:color w:val="151F28"/>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18660928">
    <w:abstractNumId w:val="4"/>
  </w:num>
  <w:num w:numId="2" w16cid:durableId="817264071">
    <w:abstractNumId w:val="2"/>
  </w:num>
  <w:num w:numId="3" w16cid:durableId="1939558345">
    <w:abstractNumId w:val="5"/>
  </w:num>
  <w:num w:numId="4" w16cid:durableId="934363375">
    <w:abstractNumId w:val="1"/>
  </w:num>
  <w:num w:numId="5" w16cid:durableId="1587883571">
    <w:abstractNumId w:val="0"/>
  </w:num>
  <w:num w:numId="6" w16cid:durableId="4423829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3AC"/>
    <w:rsid w:val="000265D8"/>
    <w:rsid w:val="000358C5"/>
    <w:rsid w:val="000574BB"/>
    <w:rsid w:val="00063BA4"/>
    <w:rsid w:val="000E244B"/>
    <w:rsid w:val="00197118"/>
    <w:rsid w:val="00225413"/>
    <w:rsid w:val="00237090"/>
    <w:rsid w:val="002F54AE"/>
    <w:rsid w:val="002F5CA8"/>
    <w:rsid w:val="00362A56"/>
    <w:rsid w:val="003833AC"/>
    <w:rsid w:val="003C3D8A"/>
    <w:rsid w:val="003E48E7"/>
    <w:rsid w:val="00402DED"/>
    <w:rsid w:val="0040460E"/>
    <w:rsid w:val="004711B3"/>
    <w:rsid w:val="00487AE0"/>
    <w:rsid w:val="004A03EB"/>
    <w:rsid w:val="004B5191"/>
    <w:rsid w:val="005418B1"/>
    <w:rsid w:val="00564C91"/>
    <w:rsid w:val="00576734"/>
    <w:rsid w:val="005A7BC4"/>
    <w:rsid w:val="00611801"/>
    <w:rsid w:val="00653F4B"/>
    <w:rsid w:val="006A49B3"/>
    <w:rsid w:val="006D0652"/>
    <w:rsid w:val="0074316C"/>
    <w:rsid w:val="008B53F7"/>
    <w:rsid w:val="008E75B4"/>
    <w:rsid w:val="008F4262"/>
    <w:rsid w:val="008F79E7"/>
    <w:rsid w:val="00985486"/>
    <w:rsid w:val="009C11C0"/>
    <w:rsid w:val="00A24DA3"/>
    <w:rsid w:val="00A53A16"/>
    <w:rsid w:val="00AB31A0"/>
    <w:rsid w:val="00B93BE5"/>
    <w:rsid w:val="00B94838"/>
    <w:rsid w:val="00C24495"/>
    <w:rsid w:val="00DE1521"/>
    <w:rsid w:val="00E76249"/>
    <w:rsid w:val="00EC403A"/>
    <w:rsid w:val="00ED58D9"/>
    <w:rsid w:val="00F06B06"/>
    <w:rsid w:val="00F254CF"/>
    <w:rsid w:val="00FA2C34"/>
    <w:rsid w:val="00FC6D1B"/>
    <w:rsid w:val="00FE795D"/>
    <w:rsid w:val="05CF86EE"/>
    <w:rsid w:val="084EDA8F"/>
    <w:rsid w:val="0DB5EAD1"/>
    <w:rsid w:val="0E160EA5"/>
    <w:rsid w:val="0E440AB3"/>
    <w:rsid w:val="16D11B7E"/>
    <w:rsid w:val="1A08BC40"/>
    <w:rsid w:val="26BD40BB"/>
    <w:rsid w:val="26FD09F8"/>
    <w:rsid w:val="2731E9FA"/>
    <w:rsid w:val="2A31A7FA"/>
    <w:rsid w:val="33C8DAB6"/>
    <w:rsid w:val="37301778"/>
    <w:rsid w:val="37D7FDA8"/>
    <w:rsid w:val="3973CE09"/>
    <w:rsid w:val="39AB3EF8"/>
    <w:rsid w:val="3B0F9E6A"/>
    <w:rsid w:val="3CB82332"/>
    <w:rsid w:val="40823451"/>
    <w:rsid w:val="4920122C"/>
    <w:rsid w:val="49BCC13F"/>
    <w:rsid w:val="4A648C69"/>
    <w:rsid w:val="4D9C2D2B"/>
    <w:rsid w:val="5ACE6F50"/>
    <w:rsid w:val="5D259A74"/>
    <w:rsid w:val="6D8056A2"/>
    <w:rsid w:val="6E0CA36C"/>
    <w:rsid w:val="6F423419"/>
    <w:rsid w:val="70DE9A16"/>
    <w:rsid w:val="7329CFCF"/>
    <w:rsid w:val="7FB50A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14388C"/>
  <w15:docId w15:val="{3F7F8B8E-A2CC-4375-A77E-F35EF9946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rsid w:val="0074316C"/>
    <w:pPr>
      <w:spacing w:line="240" w:lineRule="auto"/>
    </w:pPr>
  </w:style>
  <w:style w:type="character" w:styleId="CommentReference">
    <w:name w:val="annotation reference"/>
    <w:basedOn w:val="DefaultParagraphFont"/>
    <w:uiPriority w:val="99"/>
    <w:semiHidden/>
    <w:unhideWhenUsed/>
    <w:rsid w:val="000E244B"/>
    <w:rPr>
      <w:sz w:val="16"/>
      <w:szCs w:val="16"/>
    </w:rPr>
  </w:style>
  <w:style w:type="paragraph" w:styleId="CommentText">
    <w:name w:val="annotation text"/>
    <w:basedOn w:val="Normal"/>
    <w:link w:val="CommentTextChar"/>
    <w:uiPriority w:val="99"/>
    <w:unhideWhenUsed/>
    <w:rsid w:val="000E244B"/>
    <w:pPr>
      <w:spacing w:line="240" w:lineRule="auto"/>
    </w:pPr>
    <w:rPr>
      <w:sz w:val="20"/>
      <w:szCs w:val="20"/>
    </w:rPr>
  </w:style>
  <w:style w:type="character" w:customStyle="1" w:styleId="CommentTextChar">
    <w:name w:val="Comment Text Char"/>
    <w:basedOn w:val="DefaultParagraphFont"/>
    <w:link w:val="CommentText"/>
    <w:uiPriority w:val="99"/>
    <w:rsid w:val="000E244B"/>
    <w:rPr>
      <w:sz w:val="20"/>
      <w:szCs w:val="20"/>
    </w:rPr>
  </w:style>
  <w:style w:type="paragraph" w:styleId="CommentSubject">
    <w:name w:val="annotation subject"/>
    <w:basedOn w:val="CommentText"/>
    <w:next w:val="CommentText"/>
    <w:link w:val="CommentSubjectChar"/>
    <w:uiPriority w:val="99"/>
    <w:semiHidden/>
    <w:unhideWhenUsed/>
    <w:rsid w:val="000E244B"/>
    <w:rPr>
      <w:b/>
      <w:bCs/>
    </w:rPr>
  </w:style>
  <w:style w:type="character" w:customStyle="1" w:styleId="CommentSubjectChar">
    <w:name w:val="Comment Subject Char"/>
    <w:basedOn w:val="CommentTextChar"/>
    <w:link w:val="CommentSubject"/>
    <w:uiPriority w:val="99"/>
    <w:semiHidden/>
    <w:rsid w:val="000E244B"/>
    <w:rPr>
      <w:b/>
      <w:bCs/>
      <w:sz w:val="20"/>
      <w:szCs w:val="20"/>
    </w:rPr>
  </w:style>
  <w:style w:type="character" w:styleId="FollowedHyperlink">
    <w:name w:val="FollowedHyperlink"/>
    <w:basedOn w:val="DefaultParagraphFont"/>
    <w:uiPriority w:val="99"/>
    <w:semiHidden/>
    <w:unhideWhenUsed/>
    <w:rsid w:val="00362A56"/>
    <w:rPr>
      <w:color w:val="800080" w:themeColor="followedHyperlink"/>
      <w:u w:val="single"/>
    </w:rPr>
  </w:style>
  <w:style w:type="paragraph" w:styleId="NormalWeb">
    <w:name w:val="Normal (Web)"/>
    <w:basedOn w:val="Normal"/>
    <w:uiPriority w:val="99"/>
    <w:semiHidden/>
    <w:unhideWhenUsed/>
    <w:rsid w:val="00FC6D1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styleId="UnresolvedMention">
    <w:name w:val="Unresolved Mention"/>
    <w:basedOn w:val="DefaultParagraphFont"/>
    <w:uiPriority w:val="99"/>
    <w:semiHidden/>
    <w:unhideWhenUsed/>
    <w:rsid w:val="00564C91"/>
    <w:rPr>
      <w:color w:val="605E5C"/>
      <w:shd w:val="clear" w:color="auto" w:fill="E1DFDD"/>
    </w:rPr>
  </w:style>
  <w:style w:type="paragraph" w:styleId="Header">
    <w:name w:val="header"/>
    <w:basedOn w:val="Normal"/>
    <w:link w:val="HeaderChar"/>
    <w:uiPriority w:val="99"/>
    <w:unhideWhenUsed/>
    <w:rsid w:val="00197118"/>
    <w:pPr>
      <w:tabs>
        <w:tab w:val="center" w:pos="4513"/>
        <w:tab w:val="right" w:pos="9026"/>
      </w:tabs>
      <w:spacing w:line="240" w:lineRule="auto"/>
    </w:pPr>
  </w:style>
  <w:style w:type="character" w:customStyle="1" w:styleId="HeaderChar">
    <w:name w:val="Header Char"/>
    <w:basedOn w:val="DefaultParagraphFont"/>
    <w:link w:val="Header"/>
    <w:uiPriority w:val="99"/>
    <w:rsid w:val="00197118"/>
  </w:style>
  <w:style w:type="paragraph" w:styleId="Footer">
    <w:name w:val="footer"/>
    <w:basedOn w:val="Normal"/>
    <w:link w:val="FooterChar"/>
    <w:uiPriority w:val="99"/>
    <w:unhideWhenUsed/>
    <w:rsid w:val="00197118"/>
    <w:pPr>
      <w:tabs>
        <w:tab w:val="center" w:pos="4513"/>
        <w:tab w:val="right" w:pos="9026"/>
      </w:tabs>
      <w:spacing w:line="240" w:lineRule="auto"/>
    </w:pPr>
  </w:style>
  <w:style w:type="character" w:customStyle="1" w:styleId="FooterChar">
    <w:name w:val="Footer Char"/>
    <w:basedOn w:val="DefaultParagraphFont"/>
    <w:link w:val="Footer"/>
    <w:uiPriority w:val="99"/>
    <w:rsid w:val="00197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57646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learning-areas/digital-technologies/year-4/content-description?subject-identifier=TECTDIY34&amp;content-description-code=AC9TDI4K03&amp;detailed-content-descriptions=0&amp;hide-ccp=0&amp;hide-gc=0&amp;side-by-side=1&amp;strands-start-index=0&amp;subjects-start-index=0&amp;view=quick" TargetMode="External"/><Relationship Id="rId13" Type="http://schemas.openxmlformats.org/officeDocument/2006/relationships/hyperlink" Target="https://teachablemachine.withgoogle.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pps.apple.com/uy/app/teachablemachine/id1580328312"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yperlink" Target="https://teachablemachine.withgoogle.com/models/m055oRtd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eachablemachine.withgoogle.com/" TargetMode="External"/><Relationship Id="rId5" Type="http://schemas.openxmlformats.org/officeDocument/2006/relationships/webSettings" Target="webSettings.xml"/><Relationship Id="rId15" Type="http://schemas.openxmlformats.org/officeDocument/2006/relationships/hyperlink" Target="https://www.esafety.gov.au/sites/default/files/2020-02/prepare_3_-_new_technologies_risk-assessment_tool.pdf" TargetMode="External"/><Relationship Id="rId10" Type="http://schemas.openxmlformats.org/officeDocument/2006/relationships/hyperlink" Target="https://teachablemachine.withgoogle.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thematicshub.edu.au/search/fractions-year-3-planning-tool/" TargetMode="External"/><Relationship Id="rId14"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96D4685-BE82-4D5A-98A5-0351679DB30C}">
  <we:reference id="wa104380773" version="2.0.0.0" store="en-US" storeType="OMEX"/>
  <we:alternateReferences>
    <we:reference id="wa104380773" version="2.0.0.0" store="WA10438077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8QWrCkvv2Knyd2zW1qJhi1s4gg==">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1652</Words>
  <Characters>7980</Characters>
  <Application>Microsoft Office Word</Application>
  <DocSecurity>0</DocSecurity>
  <Lines>886</Lines>
  <Paragraphs>370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Jacqui Stone</dc:creator>
  <cp:keywords/>
  <dc:description/>
  <cp:lastModifiedBy>Alison Laming</cp:lastModifiedBy>
  <cp:revision>6</cp:revision>
  <dcterms:created xsi:type="dcterms:W3CDTF">2024-01-16T02:41:00Z</dcterms:created>
  <dcterms:modified xsi:type="dcterms:W3CDTF">2024-02-13T23:46:00Z</dcterms:modified>
</cp:coreProperties>
</file>