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D5F28C" w14:textId="78F66536" w:rsidR="0092070C" w:rsidRPr="008D276C" w:rsidRDefault="00575666" w:rsidP="006120BF">
      <w:pPr>
        <w:spacing w:after="60" w:line="23" w:lineRule="atLeast"/>
        <w:rPr>
          <w:rFonts w:ascii="Calibri" w:eastAsiaTheme="majorEastAsia" w:hAnsi="Calibri" w:cs="Calibri"/>
          <w:b/>
          <w:bCs/>
          <w:color w:val="CD8C06" w:themeColor="accent1" w:themeShade="BF"/>
          <w:sz w:val="42"/>
          <w:szCs w:val="40"/>
        </w:rPr>
      </w:pPr>
      <w:r w:rsidRPr="008D276C">
        <w:rPr>
          <w:rFonts w:ascii="Calibri" w:eastAsiaTheme="majorEastAsia" w:hAnsi="Calibri" w:cs="Calibri"/>
          <w:b/>
          <w:bCs/>
          <w:color w:val="CD8C06" w:themeColor="accent1" w:themeShade="BF"/>
          <w:sz w:val="42"/>
          <w:szCs w:val="40"/>
        </w:rPr>
        <w:t xml:space="preserve">Systems Thinking and AI </w:t>
      </w:r>
      <w:proofErr w:type="gramStart"/>
      <w:r w:rsidRPr="008D276C">
        <w:rPr>
          <w:rFonts w:ascii="Calibri" w:eastAsiaTheme="majorEastAsia" w:hAnsi="Calibri" w:cs="Calibri"/>
          <w:b/>
          <w:bCs/>
          <w:color w:val="CD8C06" w:themeColor="accent1" w:themeShade="BF"/>
          <w:sz w:val="42"/>
          <w:szCs w:val="40"/>
        </w:rPr>
        <w:t>applications</w:t>
      </w:r>
      <w:proofErr w:type="gramEnd"/>
    </w:p>
    <w:p w14:paraId="2F2C7D13" w14:textId="77777777" w:rsidR="006120BF" w:rsidRPr="008D276C" w:rsidRDefault="0092070C" w:rsidP="006120BF">
      <w:pPr>
        <w:spacing w:after="60"/>
        <w:rPr>
          <w:rFonts w:ascii="Calibri" w:hAnsi="Calibri" w:cs="Calibri"/>
          <w:b/>
          <w:lang w:val="en-AU"/>
        </w:rPr>
      </w:pPr>
      <w:r w:rsidRPr="008D276C">
        <w:rPr>
          <w:rFonts w:ascii="Calibri" w:hAnsi="Calibri" w:cs="Calibri"/>
          <w:b/>
          <w:lang w:val="en-AU"/>
        </w:rPr>
        <w:t xml:space="preserve">Summary: </w:t>
      </w:r>
    </w:p>
    <w:p w14:paraId="729D207B" w14:textId="77777777" w:rsidR="00575666" w:rsidRPr="008D276C" w:rsidRDefault="00575666" w:rsidP="00575666">
      <w:pPr>
        <w:spacing w:after="60"/>
        <w:rPr>
          <w:rFonts w:ascii="Calibri" w:hAnsi="Calibri" w:cs="Calibri"/>
        </w:rPr>
      </w:pPr>
      <w:r w:rsidRPr="008D276C">
        <w:rPr>
          <w:rFonts w:ascii="Calibri" w:hAnsi="Calibri" w:cs="Calibri"/>
        </w:rPr>
        <w:t xml:space="preserve">This lesson takes a </w:t>
      </w:r>
      <w:proofErr w:type="gramStart"/>
      <w:r w:rsidRPr="008D276C">
        <w:rPr>
          <w:rFonts w:ascii="Calibri" w:hAnsi="Calibri" w:cs="Calibri"/>
        </w:rPr>
        <w:t>systems</w:t>
      </w:r>
      <w:proofErr w:type="gramEnd"/>
      <w:r w:rsidRPr="008D276C">
        <w:rPr>
          <w:rFonts w:ascii="Calibri" w:hAnsi="Calibri" w:cs="Calibri"/>
        </w:rPr>
        <w:t xml:space="preserve"> thinking approach to understanding the place of artificial intelligence (AI) as a component within solutions to real-world problems. It can be used in areas such as:</w:t>
      </w:r>
    </w:p>
    <w:p w14:paraId="10F3FD95" w14:textId="77777777" w:rsidR="00575666" w:rsidRPr="008D276C" w:rsidRDefault="00575666" w:rsidP="008D276C">
      <w:pPr>
        <w:pStyle w:val="ListParagraph"/>
        <w:numPr>
          <w:ilvl w:val="0"/>
          <w:numId w:val="13"/>
        </w:numPr>
        <w:spacing w:after="60"/>
      </w:pPr>
      <w:r w:rsidRPr="008D276C">
        <w:t>predicting bushfire hotspots</w:t>
      </w:r>
    </w:p>
    <w:p w14:paraId="7B53EA02" w14:textId="77777777" w:rsidR="00575666" w:rsidRPr="008D276C" w:rsidRDefault="00575666" w:rsidP="008D276C">
      <w:pPr>
        <w:pStyle w:val="ListParagraph"/>
        <w:numPr>
          <w:ilvl w:val="0"/>
          <w:numId w:val="13"/>
        </w:numPr>
        <w:spacing w:after="60"/>
      </w:pPr>
      <w:r w:rsidRPr="008D276C">
        <w:t>spotting and monitoring animals in the wild</w:t>
      </w:r>
    </w:p>
    <w:p w14:paraId="5D45475C" w14:textId="77777777" w:rsidR="00575666" w:rsidRPr="008D276C" w:rsidRDefault="00575666" w:rsidP="008D276C">
      <w:pPr>
        <w:pStyle w:val="ListParagraph"/>
        <w:numPr>
          <w:ilvl w:val="0"/>
          <w:numId w:val="13"/>
        </w:numPr>
        <w:spacing w:after="60"/>
      </w:pPr>
      <w:r w:rsidRPr="008D276C">
        <w:t>automated horticulture and agriculture</w:t>
      </w:r>
    </w:p>
    <w:p w14:paraId="45CF7F58" w14:textId="77777777" w:rsidR="00575666" w:rsidRPr="008D276C" w:rsidRDefault="00575666" w:rsidP="008D276C">
      <w:pPr>
        <w:pStyle w:val="ListParagraph"/>
        <w:numPr>
          <w:ilvl w:val="0"/>
          <w:numId w:val="13"/>
        </w:numPr>
        <w:spacing w:after="60"/>
      </w:pPr>
      <w:r w:rsidRPr="008D276C">
        <w:t>early detection of medical issues.</w:t>
      </w:r>
    </w:p>
    <w:p w14:paraId="44553487" w14:textId="77777777" w:rsidR="00575666" w:rsidRPr="008D276C" w:rsidRDefault="00575666" w:rsidP="00575666">
      <w:pPr>
        <w:spacing w:after="60"/>
        <w:rPr>
          <w:rFonts w:ascii="Calibri" w:hAnsi="Calibri" w:cs="Calibri"/>
        </w:rPr>
      </w:pPr>
      <w:r w:rsidRPr="008D276C">
        <w:rPr>
          <w:rFonts w:ascii="Calibri" w:hAnsi="Calibri" w:cs="Calibri"/>
        </w:rPr>
        <w:t xml:space="preserve">While branches of AI such as machine learning (ML) often bring a new, critical element to these solutions, they typically function as part of a larger system involving hardware, software, data, </w:t>
      </w:r>
      <w:proofErr w:type="gramStart"/>
      <w:r w:rsidRPr="008D276C">
        <w:rPr>
          <w:rFonts w:ascii="Calibri" w:hAnsi="Calibri" w:cs="Calibri"/>
        </w:rPr>
        <w:t>people</w:t>
      </w:r>
      <w:proofErr w:type="gramEnd"/>
      <w:r w:rsidRPr="008D276C">
        <w:rPr>
          <w:rFonts w:ascii="Calibri" w:hAnsi="Calibri" w:cs="Calibri"/>
        </w:rPr>
        <w:t xml:space="preserve"> and procedures.</w:t>
      </w:r>
    </w:p>
    <w:p w14:paraId="13CCE58E" w14:textId="77777777" w:rsidR="00575666" w:rsidRPr="008D276C" w:rsidRDefault="00575666" w:rsidP="00575666">
      <w:pPr>
        <w:spacing w:after="60"/>
        <w:rPr>
          <w:rFonts w:ascii="Calibri" w:hAnsi="Calibri" w:cs="Calibri"/>
        </w:rPr>
      </w:pPr>
      <w:r w:rsidRPr="008D276C">
        <w:rPr>
          <w:rFonts w:ascii="Calibri" w:hAnsi="Calibri" w:cs="Calibri"/>
        </w:rPr>
        <w:t xml:space="preserve">In this lesson, students will study and </w:t>
      </w:r>
      <w:proofErr w:type="spellStart"/>
      <w:r w:rsidRPr="008D276C">
        <w:rPr>
          <w:rFonts w:ascii="Calibri" w:hAnsi="Calibri" w:cs="Calibri"/>
        </w:rPr>
        <w:t>analyse</w:t>
      </w:r>
      <w:proofErr w:type="spellEnd"/>
      <w:r w:rsidRPr="008D276C">
        <w:rPr>
          <w:rFonts w:ascii="Calibri" w:hAnsi="Calibri" w:cs="Calibri"/>
        </w:rPr>
        <w:t xml:space="preserve"> real-world systems involving an AI component, then envision the application of AI within a new or existing system to solve another problem of their choice.</w:t>
      </w:r>
    </w:p>
    <w:p w14:paraId="368F2924" w14:textId="77777777" w:rsidR="00575666" w:rsidRPr="008D276C" w:rsidRDefault="00575666" w:rsidP="00575666">
      <w:pPr>
        <w:spacing w:after="60"/>
        <w:rPr>
          <w:rFonts w:ascii="Calibri" w:hAnsi="Calibri" w:cs="Calibri"/>
        </w:rPr>
      </w:pPr>
      <w:r w:rsidRPr="008D276C">
        <w:rPr>
          <w:rFonts w:ascii="Calibri" w:hAnsi="Calibri" w:cs="Calibri"/>
          <w:b/>
        </w:rPr>
        <w:t>Systems thinking</w:t>
      </w:r>
      <w:r w:rsidRPr="008D276C">
        <w:rPr>
          <w:rFonts w:ascii="Calibri" w:hAnsi="Calibri" w:cs="Calibri"/>
        </w:rPr>
        <w:t xml:space="preserve"> is ‘a holistic approach to the identification and solving of problems where the focal points are treated as components of a system, and their interactions and interrelationships are </w:t>
      </w:r>
      <w:proofErr w:type="spellStart"/>
      <w:r w:rsidRPr="008D276C">
        <w:rPr>
          <w:rFonts w:ascii="Calibri" w:hAnsi="Calibri" w:cs="Calibri"/>
        </w:rPr>
        <w:t>analysed</w:t>
      </w:r>
      <w:proofErr w:type="spellEnd"/>
      <w:r w:rsidRPr="008D276C">
        <w:rPr>
          <w:rFonts w:ascii="Calibri" w:hAnsi="Calibri" w:cs="Calibri"/>
        </w:rPr>
        <w:t xml:space="preserve"> individually to see how they influence the functioning of the entire system’. (Key ideas – Australian Curriculum: Technologies)</w:t>
      </w:r>
    </w:p>
    <w:p w14:paraId="45B2856E" w14:textId="622080E2" w:rsidR="00575666" w:rsidRPr="008D276C" w:rsidRDefault="00575666" w:rsidP="00575666">
      <w:pPr>
        <w:rPr>
          <w:rFonts w:ascii="Calibri" w:hAnsi="Calibri" w:cs="Calibri"/>
        </w:rPr>
      </w:pPr>
      <w:r w:rsidRPr="008D276C">
        <w:rPr>
          <w:rFonts w:ascii="Calibri" w:hAnsi="Calibri" w:cs="Calibri"/>
        </w:rPr>
        <w:t>Note: If your students are new to systems thinking, we recommended that you first undertake the lesson</w:t>
      </w:r>
      <w:r w:rsidR="00BE35FB" w:rsidRPr="008D276C">
        <w:rPr>
          <w:rFonts w:ascii="Calibri" w:hAnsi="Calibri" w:cs="Calibri"/>
        </w:rPr>
        <w:t xml:space="preserve"> </w:t>
      </w:r>
      <w:hyperlink r:id="rId8" w:history="1">
        <w:r w:rsidRPr="008D276C">
          <w:rPr>
            <w:rStyle w:val="Hyperlink"/>
            <w:rFonts w:ascii="Calibri" w:hAnsi="Calibri" w:cs="Calibri"/>
            <w:bCs/>
          </w:rPr>
          <w:t>Habits of a Systems Thinker</w:t>
        </w:r>
      </w:hyperlink>
      <w:r w:rsidRPr="008D276C">
        <w:rPr>
          <w:rFonts w:ascii="Calibri" w:hAnsi="Calibri" w:cs="Calibri"/>
        </w:rPr>
        <w:t>.</w:t>
      </w:r>
    </w:p>
    <w:p w14:paraId="3CE0EBC2" w14:textId="77777777" w:rsidR="00575666" w:rsidRPr="008D276C" w:rsidRDefault="00575666" w:rsidP="00575666">
      <w:pPr>
        <w:spacing w:after="60" w:line="23" w:lineRule="atLeast"/>
        <w:rPr>
          <w:rFonts w:ascii="Calibri" w:hAnsi="Calibri" w:cs="Calibri"/>
          <w:b/>
          <w:lang w:val="en-AU"/>
        </w:rPr>
      </w:pPr>
    </w:p>
    <w:p w14:paraId="00ECD61D" w14:textId="1BC14B81" w:rsidR="00575666" w:rsidRPr="008D276C" w:rsidRDefault="00575666" w:rsidP="00575666">
      <w:pPr>
        <w:spacing w:after="60" w:line="23" w:lineRule="atLeast"/>
        <w:rPr>
          <w:rFonts w:ascii="Calibri" w:hAnsi="Calibri" w:cs="Calibri"/>
          <w:lang w:val="en-AU"/>
        </w:rPr>
      </w:pPr>
      <w:r w:rsidRPr="008D276C">
        <w:rPr>
          <w:rFonts w:ascii="Calibri" w:hAnsi="Calibri" w:cs="Calibri"/>
          <w:b/>
          <w:lang w:val="en-AU"/>
        </w:rPr>
        <w:t>Year level</w:t>
      </w:r>
      <w:r w:rsidRPr="008D276C">
        <w:rPr>
          <w:rFonts w:ascii="Calibri" w:hAnsi="Calibri" w:cs="Calibri"/>
          <w:lang w:val="en-AU"/>
        </w:rPr>
        <w:t>: 7-8; 9-10</w:t>
      </w:r>
    </w:p>
    <w:p w14:paraId="0DEEC5A2" w14:textId="77777777" w:rsidR="00575666" w:rsidRPr="008D276C" w:rsidRDefault="00575666" w:rsidP="00575666">
      <w:pPr>
        <w:pStyle w:val="Heading2"/>
        <w:rPr>
          <w:rFonts w:ascii="Calibri" w:hAnsi="Calibri" w:cs="Calibri"/>
        </w:rPr>
      </w:pPr>
      <w:r w:rsidRPr="008D276C">
        <w:rPr>
          <w:rFonts w:ascii="Calibri" w:hAnsi="Calibri" w:cs="Calibri"/>
        </w:rPr>
        <w:t>Learning map and outcomes</w:t>
      </w:r>
    </w:p>
    <w:p w14:paraId="1C207E71" w14:textId="77777777" w:rsidR="00575666" w:rsidRPr="008D276C" w:rsidRDefault="00575666" w:rsidP="00575666">
      <w:pPr>
        <w:rPr>
          <w:rFonts w:ascii="Calibri" w:hAnsi="Calibri" w:cs="Calibri"/>
        </w:rPr>
      </w:pPr>
      <w:r w:rsidRPr="008D276C">
        <w:rPr>
          <w:rFonts w:ascii="Calibri" w:hAnsi="Calibri" w:cs="Calibri"/>
        </w:rPr>
        <w:t>In this lesson, students will:</w:t>
      </w:r>
    </w:p>
    <w:p w14:paraId="616B68BB"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reflect on the habits of a systems thinker by considering a real-world solution with an AI application – detecting skin </w:t>
      </w:r>
      <w:proofErr w:type="gramStart"/>
      <w:r w:rsidRPr="008D276C">
        <w:rPr>
          <w:rFonts w:ascii="Calibri" w:eastAsia="Calibri" w:hAnsi="Calibri" w:cs="Calibri"/>
          <w:color w:val="000000"/>
          <w:sz w:val="22"/>
          <w:szCs w:val="22"/>
          <w:u w:color="000000"/>
          <w:lang w:val="en-US"/>
        </w:rPr>
        <w:t>cancer</w:t>
      </w:r>
      <w:proofErr w:type="gramEnd"/>
    </w:p>
    <w:p w14:paraId="709DC990"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apply the habits of a systems thinker to one of the provided </w:t>
      </w:r>
      <w:proofErr w:type="gramStart"/>
      <w:r w:rsidRPr="008D276C">
        <w:rPr>
          <w:rFonts w:ascii="Calibri" w:eastAsia="Calibri" w:hAnsi="Calibri" w:cs="Calibri"/>
          <w:color w:val="000000"/>
          <w:sz w:val="22"/>
          <w:szCs w:val="22"/>
          <w:u w:color="000000"/>
          <w:lang w:val="en-US"/>
        </w:rPr>
        <w:t>case</w:t>
      </w:r>
      <w:proofErr w:type="gramEnd"/>
      <w:r w:rsidRPr="008D276C">
        <w:rPr>
          <w:rFonts w:ascii="Calibri" w:eastAsia="Calibri" w:hAnsi="Calibri" w:cs="Calibri"/>
          <w:color w:val="000000"/>
          <w:sz w:val="22"/>
          <w:szCs w:val="22"/>
          <w:u w:color="000000"/>
          <w:lang w:val="en-US"/>
        </w:rPr>
        <w:t xml:space="preserve"> studies </w:t>
      </w:r>
    </w:p>
    <w:p w14:paraId="704A8E46"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proofErr w:type="spellStart"/>
      <w:r w:rsidRPr="008D276C">
        <w:rPr>
          <w:rFonts w:ascii="Calibri" w:eastAsia="Calibri" w:hAnsi="Calibri" w:cs="Calibri"/>
          <w:color w:val="000000"/>
          <w:sz w:val="22"/>
          <w:szCs w:val="22"/>
          <w:u w:color="000000"/>
          <w:lang w:val="en-US"/>
        </w:rPr>
        <w:t>analyse</w:t>
      </w:r>
      <w:proofErr w:type="spellEnd"/>
      <w:r w:rsidRPr="008D276C">
        <w:rPr>
          <w:rFonts w:ascii="Calibri" w:eastAsia="Calibri" w:hAnsi="Calibri" w:cs="Calibri"/>
          <w:color w:val="000000"/>
          <w:sz w:val="22"/>
          <w:szCs w:val="22"/>
          <w:u w:color="000000"/>
          <w:lang w:val="en-US"/>
        </w:rPr>
        <w:t xml:space="preserve"> an information system for a real-world solution with an AI component, focusing on habits of a systems </w:t>
      </w:r>
      <w:proofErr w:type="gramStart"/>
      <w:r w:rsidRPr="008D276C">
        <w:rPr>
          <w:rFonts w:ascii="Calibri" w:eastAsia="Calibri" w:hAnsi="Calibri" w:cs="Calibri"/>
          <w:color w:val="000000"/>
          <w:sz w:val="22"/>
          <w:szCs w:val="22"/>
          <w:u w:color="000000"/>
          <w:lang w:val="en-US"/>
        </w:rPr>
        <w:t>thinker</w:t>
      </w:r>
      <w:proofErr w:type="gramEnd"/>
    </w:p>
    <w:p w14:paraId="77410219"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using a template, prepare a system analysis for a different real-world solution with an AI </w:t>
      </w:r>
      <w:proofErr w:type="gramStart"/>
      <w:r w:rsidRPr="008D276C">
        <w:rPr>
          <w:rFonts w:ascii="Calibri" w:eastAsia="Calibri" w:hAnsi="Calibri" w:cs="Calibri"/>
          <w:color w:val="000000"/>
          <w:sz w:val="22"/>
          <w:szCs w:val="22"/>
          <w:u w:color="000000"/>
          <w:lang w:val="en-US"/>
        </w:rPr>
        <w:t>component</w:t>
      </w:r>
      <w:proofErr w:type="gramEnd"/>
    </w:p>
    <w:p w14:paraId="13FA5DDD"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identify and define their own AI application to address a problem or need, performing the system analysis again. </w:t>
      </w:r>
    </w:p>
    <w:p w14:paraId="230A42CD" w14:textId="77777777" w:rsidR="00575666" w:rsidRPr="008D276C" w:rsidRDefault="00575666" w:rsidP="00575666">
      <w:pPr>
        <w:pStyle w:val="Heading2"/>
        <w:rPr>
          <w:rFonts w:ascii="Calibri" w:hAnsi="Calibri" w:cs="Calibri"/>
        </w:rPr>
      </w:pPr>
    </w:p>
    <w:p w14:paraId="7CE7C8E1" w14:textId="22654B66" w:rsidR="00575666" w:rsidRPr="008D276C" w:rsidRDefault="00575666" w:rsidP="00575666">
      <w:pPr>
        <w:pStyle w:val="Heading2"/>
        <w:rPr>
          <w:rFonts w:ascii="Calibri" w:hAnsi="Calibri" w:cs="Calibri"/>
        </w:rPr>
      </w:pPr>
      <w:r w:rsidRPr="008D276C">
        <w:rPr>
          <w:rFonts w:ascii="Calibri" w:hAnsi="Calibri" w:cs="Calibri"/>
        </w:rPr>
        <w:t>Learning input</w:t>
      </w:r>
    </w:p>
    <w:p w14:paraId="1DA1AD9C" w14:textId="77777777" w:rsidR="00575666" w:rsidRPr="008D276C" w:rsidRDefault="00575666" w:rsidP="00575666">
      <w:pPr>
        <w:rPr>
          <w:rFonts w:ascii="Calibri" w:hAnsi="Calibri" w:cs="Calibri"/>
        </w:rPr>
      </w:pPr>
      <w:r w:rsidRPr="008D276C">
        <w:rPr>
          <w:rFonts w:ascii="Calibri" w:hAnsi="Calibri" w:cs="Calibri"/>
        </w:rPr>
        <w:t xml:space="preserve">A </w:t>
      </w:r>
      <w:r w:rsidRPr="008D276C">
        <w:rPr>
          <w:rFonts w:ascii="Calibri" w:hAnsi="Calibri" w:cs="Calibri"/>
          <w:b/>
        </w:rPr>
        <w:t>system</w:t>
      </w:r>
      <w:r w:rsidRPr="008D276C">
        <w:rPr>
          <w:rFonts w:ascii="Calibri" w:hAnsi="Calibri" w:cs="Calibri"/>
        </w:rPr>
        <w:t xml:space="preserve"> is a collection of parts that are arranged and connected in a specific way. Interactions between the parts within the system, and between systems, influence the stability of the </w:t>
      </w:r>
      <w:proofErr w:type="gramStart"/>
      <w:r w:rsidRPr="008D276C">
        <w:rPr>
          <w:rFonts w:ascii="Calibri" w:hAnsi="Calibri" w:cs="Calibri"/>
        </w:rPr>
        <w:t>system as a whole</w:t>
      </w:r>
      <w:proofErr w:type="gramEnd"/>
      <w:r w:rsidRPr="008D276C">
        <w:rPr>
          <w:rFonts w:ascii="Calibri" w:hAnsi="Calibri" w:cs="Calibri"/>
        </w:rPr>
        <w:t>.</w:t>
      </w:r>
    </w:p>
    <w:p w14:paraId="5E8DE940" w14:textId="77777777" w:rsidR="00575666" w:rsidRPr="008D276C" w:rsidRDefault="00575666" w:rsidP="00575666">
      <w:pPr>
        <w:rPr>
          <w:rFonts w:ascii="Calibri" w:hAnsi="Calibri" w:cs="Calibri"/>
        </w:rPr>
      </w:pPr>
      <w:r w:rsidRPr="008D276C">
        <w:rPr>
          <w:rFonts w:ascii="Calibri" w:hAnsi="Calibri" w:cs="Calibri"/>
        </w:rPr>
        <w:t xml:space="preserve">A </w:t>
      </w:r>
      <w:r w:rsidRPr="008D276C">
        <w:rPr>
          <w:rFonts w:ascii="Calibri" w:hAnsi="Calibri" w:cs="Calibri"/>
          <w:b/>
        </w:rPr>
        <w:t>systems thinker</w:t>
      </w:r>
      <w:r w:rsidRPr="008D276C">
        <w:rPr>
          <w:rFonts w:ascii="Calibri" w:hAnsi="Calibri" w:cs="Calibri"/>
        </w:rPr>
        <w:t xml:space="preserve"> uses a wide perspective and traces interrelationships to ‘join the dots’ and draw conclusions or make predictions about a system. They note events and patterns of </w:t>
      </w:r>
      <w:proofErr w:type="spellStart"/>
      <w:r w:rsidRPr="008D276C">
        <w:rPr>
          <w:rFonts w:ascii="Calibri" w:hAnsi="Calibri" w:cs="Calibri"/>
        </w:rPr>
        <w:t>behaviour</w:t>
      </w:r>
      <w:proofErr w:type="spellEnd"/>
      <w:r w:rsidRPr="008D276C">
        <w:rPr>
          <w:rFonts w:ascii="Calibri" w:hAnsi="Calibri" w:cs="Calibri"/>
        </w:rPr>
        <w:t xml:space="preserve"> and understand how these are caused by system structures such as feedback loops. Systems thinkers use tools to help with their thinking, such as causal loop diagrams and models.</w:t>
      </w:r>
    </w:p>
    <w:p w14:paraId="51943B85" w14:textId="6F8EAF53" w:rsidR="00575666" w:rsidRPr="008D276C" w:rsidRDefault="00575666" w:rsidP="00575666">
      <w:pPr>
        <w:rPr>
          <w:rFonts w:ascii="Calibri" w:hAnsi="Calibri" w:cs="Calibri"/>
        </w:rPr>
      </w:pPr>
      <w:r w:rsidRPr="008D276C">
        <w:rPr>
          <w:rFonts w:ascii="Calibri" w:hAnsi="Calibri" w:cs="Calibri"/>
        </w:rPr>
        <w:t>Students will use the Habits of a systems thinker cards (</w:t>
      </w:r>
      <w:hyperlink r:id="rId9" w:history="1">
        <w:r w:rsidRPr="008D276C">
          <w:rPr>
            <w:rStyle w:val="Hyperlink"/>
            <w:rFonts w:ascii="Calibri" w:hAnsi="Calibri" w:cs="Calibri"/>
          </w:rPr>
          <w:t>download the cards as a PDF</w:t>
        </w:r>
      </w:hyperlink>
      <w:r w:rsidRPr="008D276C">
        <w:rPr>
          <w:rFonts w:ascii="Calibri" w:hAnsi="Calibri" w:cs="Calibri"/>
        </w:rPr>
        <w:t xml:space="preserve">). These cards are introduced in the lesson idea </w:t>
      </w:r>
      <w:hyperlink r:id="rId10" w:history="1">
        <w:r w:rsidR="00BE35FB" w:rsidRPr="008D276C">
          <w:rPr>
            <w:rStyle w:val="Hyperlink"/>
            <w:rFonts w:ascii="Calibri" w:hAnsi="Calibri" w:cs="Calibri"/>
            <w:bCs/>
          </w:rPr>
          <w:t>Habits of a Systems Thinker</w:t>
        </w:r>
      </w:hyperlink>
      <w:r w:rsidRPr="008D276C">
        <w:rPr>
          <w:rFonts w:ascii="Calibri" w:hAnsi="Calibri" w:cs="Calibri"/>
        </w:rPr>
        <w:t xml:space="preserve">. </w:t>
      </w:r>
    </w:p>
    <w:p w14:paraId="399D5F3C" w14:textId="6FCC8E1E" w:rsidR="00575666" w:rsidRPr="008D276C" w:rsidRDefault="00575666" w:rsidP="00575666">
      <w:pPr>
        <w:rPr>
          <w:rFonts w:ascii="Calibri" w:hAnsi="Calibri" w:cs="Calibri"/>
          <w:b/>
        </w:rPr>
      </w:pPr>
      <w:r w:rsidRPr="008D276C">
        <w:rPr>
          <w:rFonts w:ascii="Calibri" w:hAnsi="Calibri" w:cs="Calibri"/>
          <w:b/>
        </w:rPr>
        <w:lastRenderedPageBreak/>
        <w:t>Whole class – Revise the habits of a systems thinker by listing and discussing them.</w:t>
      </w:r>
    </w:p>
    <w:tbl>
      <w:tblPr>
        <w:tblStyle w:val="TableGrid"/>
        <w:tblW w:w="0" w:type="auto"/>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527"/>
        <w:gridCol w:w="4402"/>
      </w:tblGrid>
      <w:tr w:rsidR="00575666" w:rsidRPr="008D276C" w14:paraId="11C0E77E" w14:textId="77777777" w:rsidTr="00BE35FB">
        <w:tc>
          <w:tcPr>
            <w:tcW w:w="4527" w:type="dxa"/>
            <w:tcBorders>
              <w:bottom w:val="single" w:sz="4" w:space="0" w:color="auto"/>
            </w:tcBorders>
          </w:tcPr>
          <w:p w14:paraId="655B4FEB" w14:textId="77777777" w:rsidR="00575666" w:rsidRPr="008D276C" w:rsidRDefault="00575666" w:rsidP="00D25EC8">
            <w:pPr>
              <w:rPr>
                <w:rFonts w:ascii="Calibri" w:hAnsi="Calibri" w:cs="Calibri"/>
              </w:rPr>
            </w:pPr>
            <w:r w:rsidRPr="008D276C">
              <w:rPr>
                <w:rFonts w:ascii="Calibri" w:hAnsi="Calibri" w:cs="Calibri"/>
              </w:rPr>
              <w:t xml:space="preserve">Seeks to understand </w:t>
            </w:r>
            <w:r w:rsidRPr="008D276C">
              <w:rPr>
                <w:rFonts w:ascii="Calibri" w:hAnsi="Calibri" w:cs="Calibri"/>
                <w:b/>
                <w:bCs/>
              </w:rPr>
              <w:t>the big picture</w:t>
            </w:r>
          </w:p>
        </w:tc>
        <w:tc>
          <w:tcPr>
            <w:tcW w:w="4402" w:type="dxa"/>
            <w:tcBorders>
              <w:bottom w:val="single" w:sz="4" w:space="0" w:color="auto"/>
            </w:tcBorders>
          </w:tcPr>
          <w:p w14:paraId="7B15E361" w14:textId="77777777" w:rsidR="00575666" w:rsidRPr="008D276C" w:rsidRDefault="00575666" w:rsidP="00D25EC8">
            <w:pPr>
              <w:rPr>
                <w:rFonts w:ascii="Calibri" w:hAnsi="Calibri" w:cs="Calibri"/>
              </w:rPr>
            </w:pPr>
            <w:r w:rsidRPr="008D276C">
              <w:rPr>
                <w:rFonts w:ascii="Calibri" w:hAnsi="Calibri" w:cs="Calibri"/>
              </w:rPr>
              <w:t xml:space="preserve">Observes how elements within systems </w:t>
            </w:r>
            <w:r w:rsidRPr="008D276C">
              <w:rPr>
                <w:rFonts w:ascii="Calibri" w:hAnsi="Calibri" w:cs="Calibri"/>
                <w:b/>
                <w:bCs/>
              </w:rPr>
              <w:t>change over time</w:t>
            </w:r>
            <w:r w:rsidRPr="008D276C">
              <w:rPr>
                <w:rFonts w:ascii="Calibri" w:hAnsi="Calibri" w:cs="Calibri"/>
              </w:rPr>
              <w:t>, generating patterns and trends</w:t>
            </w:r>
          </w:p>
        </w:tc>
      </w:tr>
      <w:tr w:rsidR="00575666" w:rsidRPr="008D276C" w14:paraId="32B60612" w14:textId="77777777" w:rsidTr="00BE35FB">
        <w:tc>
          <w:tcPr>
            <w:tcW w:w="4527" w:type="dxa"/>
            <w:tcBorders>
              <w:top w:val="single" w:sz="4" w:space="0" w:color="auto"/>
              <w:bottom w:val="single" w:sz="4" w:space="0" w:color="auto"/>
            </w:tcBorders>
          </w:tcPr>
          <w:p w14:paraId="307D8BF0" w14:textId="77777777" w:rsidR="00575666" w:rsidRPr="008D276C" w:rsidRDefault="00575666" w:rsidP="00D25EC8">
            <w:pPr>
              <w:rPr>
                <w:rFonts w:ascii="Calibri" w:hAnsi="Calibri" w:cs="Calibri"/>
              </w:rPr>
            </w:pPr>
            <w:r w:rsidRPr="008D276C">
              <w:rPr>
                <w:rFonts w:ascii="Calibri" w:hAnsi="Calibri" w:cs="Calibri"/>
                <w:b/>
                <w:bCs/>
              </w:rPr>
              <w:t>Considers an issue fully</w:t>
            </w:r>
            <w:r w:rsidRPr="008D276C">
              <w:rPr>
                <w:rFonts w:ascii="Calibri" w:hAnsi="Calibri" w:cs="Calibri"/>
              </w:rPr>
              <w:t xml:space="preserve"> and resist the urge to come to a quick conclusion</w:t>
            </w:r>
          </w:p>
        </w:tc>
        <w:tc>
          <w:tcPr>
            <w:tcW w:w="4402" w:type="dxa"/>
            <w:tcBorders>
              <w:top w:val="single" w:sz="4" w:space="0" w:color="auto"/>
              <w:bottom w:val="single" w:sz="4" w:space="0" w:color="auto"/>
            </w:tcBorders>
          </w:tcPr>
          <w:p w14:paraId="5B6E54BF" w14:textId="77777777" w:rsidR="00575666" w:rsidRPr="008D276C" w:rsidRDefault="00575666" w:rsidP="00D25EC8">
            <w:pPr>
              <w:rPr>
                <w:rFonts w:ascii="Calibri" w:hAnsi="Calibri" w:cs="Calibri"/>
                <w:b/>
                <w:bCs/>
              </w:rPr>
            </w:pPr>
            <w:r w:rsidRPr="008D276C">
              <w:rPr>
                <w:rFonts w:ascii="Calibri" w:hAnsi="Calibri" w:cs="Calibri"/>
              </w:rPr>
              <w:t xml:space="preserve">Uses understanding of a system structure to identify possible </w:t>
            </w:r>
            <w:r w:rsidRPr="008D276C">
              <w:rPr>
                <w:rFonts w:ascii="Calibri" w:hAnsi="Calibri" w:cs="Calibri"/>
                <w:b/>
                <w:bCs/>
              </w:rPr>
              <w:t>leverage actions</w:t>
            </w:r>
          </w:p>
        </w:tc>
      </w:tr>
      <w:tr w:rsidR="00575666" w:rsidRPr="008D276C" w14:paraId="758B75A8" w14:textId="77777777" w:rsidTr="00BE35FB">
        <w:tc>
          <w:tcPr>
            <w:tcW w:w="4527" w:type="dxa"/>
            <w:tcBorders>
              <w:top w:val="single" w:sz="4" w:space="0" w:color="auto"/>
              <w:bottom w:val="single" w:sz="4" w:space="0" w:color="auto"/>
            </w:tcBorders>
          </w:tcPr>
          <w:p w14:paraId="0C139C7C" w14:textId="52998E5D" w:rsidR="00575666" w:rsidRPr="008D276C" w:rsidRDefault="00575666" w:rsidP="00D25EC8">
            <w:pPr>
              <w:rPr>
                <w:rFonts w:ascii="Calibri" w:hAnsi="Calibri" w:cs="Calibri"/>
                <w:b/>
                <w:bCs/>
              </w:rPr>
            </w:pPr>
            <w:r w:rsidRPr="008D276C">
              <w:rPr>
                <w:rFonts w:ascii="Calibri" w:hAnsi="Calibri" w:cs="Calibri"/>
              </w:rPr>
              <w:t xml:space="preserve">Checks results and changes actions if needed: </w:t>
            </w:r>
            <w:r w:rsidRPr="008D276C">
              <w:rPr>
                <w:rFonts w:ascii="Calibri" w:hAnsi="Calibri" w:cs="Calibri"/>
                <w:b/>
                <w:bCs/>
              </w:rPr>
              <w:t>‘successive approximation’</w:t>
            </w:r>
          </w:p>
        </w:tc>
        <w:tc>
          <w:tcPr>
            <w:tcW w:w="4402" w:type="dxa"/>
            <w:tcBorders>
              <w:top w:val="single" w:sz="4" w:space="0" w:color="auto"/>
              <w:bottom w:val="single" w:sz="4" w:space="0" w:color="auto"/>
            </w:tcBorders>
          </w:tcPr>
          <w:p w14:paraId="67670082" w14:textId="77777777" w:rsidR="00575666" w:rsidRPr="008D276C" w:rsidRDefault="00575666" w:rsidP="00D25EC8">
            <w:pPr>
              <w:rPr>
                <w:rFonts w:ascii="Calibri" w:hAnsi="Calibri" w:cs="Calibri"/>
                <w:b/>
                <w:bCs/>
              </w:rPr>
            </w:pPr>
            <w:r w:rsidRPr="008D276C">
              <w:rPr>
                <w:rFonts w:ascii="Calibri" w:hAnsi="Calibri" w:cs="Calibri"/>
              </w:rPr>
              <w:t>Surfaces and tests assumptions</w:t>
            </w:r>
          </w:p>
        </w:tc>
      </w:tr>
      <w:tr w:rsidR="00575666" w:rsidRPr="008D276C" w14:paraId="000D5503" w14:textId="77777777" w:rsidTr="00BE35FB">
        <w:tc>
          <w:tcPr>
            <w:tcW w:w="4527" w:type="dxa"/>
            <w:tcBorders>
              <w:top w:val="single" w:sz="4" w:space="0" w:color="auto"/>
              <w:bottom w:val="single" w:sz="4" w:space="0" w:color="auto"/>
            </w:tcBorders>
          </w:tcPr>
          <w:p w14:paraId="022DA698" w14:textId="77777777" w:rsidR="00575666" w:rsidRPr="008D276C" w:rsidRDefault="00575666" w:rsidP="00D25EC8">
            <w:pPr>
              <w:rPr>
                <w:rFonts w:ascii="Calibri" w:hAnsi="Calibri" w:cs="Calibri"/>
              </w:rPr>
            </w:pPr>
            <w:r w:rsidRPr="008D276C">
              <w:rPr>
                <w:rFonts w:ascii="Calibri" w:hAnsi="Calibri" w:cs="Calibri"/>
                <w:b/>
                <w:bCs/>
              </w:rPr>
              <w:t>Changes perspectives</w:t>
            </w:r>
            <w:r w:rsidRPr="008D276C">
              <w:rPr>
                <w:rFonts w:ascii="Calibri" w:hAnsi="Calibri" w:cs="Calibri"/>
              </w:rPr>
              <w:t xml:space="preserve"> to increase understanding</w:t>
            </w:r>
          </w:p>
        </w:tc>
        <w:tc>
          <w:tcPr>
            <w:tcW w:w="4402" w:type="dxa"/>
            <w:tcBorders>
              <w:top w:val="single" w:sz="4" w:space="0" w:color="auto"/>
              <w:bottom w:val="single" w:sz="4" w:space="0" w:color="auto"/>
            </w:tcBorders>
          </w:tcPr>
          <w:p w14:paraId="2C5CD2BD" w14:textId="77777777" w:rsidR="00575666" w:rsidRPr="008D276C" w:rsidRDefault="00575666" w:rsidP="00D25EC8">
            <w:pPr>
              <w:rPr>
                <w:rFonts w:ascii="Calibri" w:hAnsi="Calibri" w:cs="Calibri"/>
              </w:rPr>
            </w:pPr>
            <w:r w:rsidRPr="008D276C">
              <w:rPr>
                <w:rFonts w:ascii="Calibri" w:hAnsi="Calibri" w:cs="Calibri"/>
              </w:rPr>
              <w:t xml:space="preserve">Identifies the </w:t>
            </w:r>
            <w:r w:rsidRPr="008D276C">
              <w:rPr>
                <w:rFonts w:ascii="Calibri" w:hAnsi="Calibri" w:cs="Calibri"/>
                <w:b/>
                <w:bCs/>
              </w:rPr>
              <w:t>circular nature</w:t>
            </w:r>
            <w:r w:rsidRPr="008D276C">
              <w:rPr>
                <w:rFonts w:ascii="Calibri" w:hAnsi="Calibri" w:cs="Calibri"/>
              </w:rPr>
              <w:t xml:space="preserve"> of complex cause and effect relationships</w:t>
            </w:r>
          </w:p>
        </w:tc>
      </w:tr>
      <w:tr w:rsidR="00575666" w:rsidRPr="008D276C" w14:paraId="02B58B8F" w14:textId="77777777" w:rsidTr="00BE35FB">
        <w:tc>
          <w:tcPr>
            <w:tcW w:w="4527" w:type="dxa"/>
            <w:tcBorders>
              <w:top w:val="single" w:sz="4" w:space="0" w:color="auto"/>
              <w:bottom w:val="single" w:sz="4" w:space="0" w:color="auto"/>
            </w:tcBorders>
          </w:tcPr>
          <w:p w14:paraId="1A830EFC" w14:textId="77777777" w:rsidR="00575666" w:rsidRPr="008D276C" w:rsidRDefault="00575666" w:rsidP="00D25EC8">
            <w:pPr>
              <w:rPr>
                <w:rFonts w:ascii="Calibri" w:hAnsi="Calibri" w:cs="Calibri"/>
              </w:rPr>
            </w:pPr>
            <w:proofErr w:type="spellStart"/>
            <w:r w:rsidRPr="008D276C">
              <w:rPr>
                <w:rFonts w:ascii="Calibri" w:hAnsi="Calibri" w:cs="Calibri"/>
              </w:rPr>
              <w:t>Recognises</w:t>
            </w:r>
            <w:proofErr w:type="spellEnd"/>
            <w:r w:rsidRPr="008D276C">
              <w:rPr>
                <w:rFonts w:ascii="Calibri" w:hAnsi="Calibri" w:cs="Calibri"/>
              </w:rPr>
              <w:t xml:space="preserve"> the impact of </w:t>
            </w:r>
            <w:r w:rsidRPr="008D276C">
              <w:rPr>
                <w:rFonts w:ascii="Calibri" w:hAnsi="Calibri" w:cs="Calibri"/>
                <w:b/>
                <w:bCs/>
              </w:rPr>
              <w:t>time delays</w:t>
            </w:r>
            <w:r w:rsidRPr="008D276C">
              <w:rPr>
                <w:rFonts w:ascii="Calibri" w:hAnsi="Calibri" w:cs="Calibri"/>
              </w:rPr>
              <w:t xml:space="preserve"> when exploring cause and effect relationships</w:t>
            </w:r>
          </w:p>
        </w:tc>
        <w:tc>
          <w:tcPr>
            <w:tcW w:w="4402" w:type="dxa"/>
            <w:tcBorders>
              <w:top w:val="single" w:sz="4" w:space="0" w:color="auto"/>
              <w:bottom w:val="single" w:sz="4" w:space="0" w:color="auto"/>
            </w:tcBorders>
          </w:tcPr>
          <w:p w14:paraId="30E2AA8C" w14:textId="77777777" w:rsidR="00575666" w:rsidRPr="008D276C" w:rsidRDefault="00575666" w:rsidP="00D25EC8">
            <w:pPr>
              <w:rPr>
                <w:rFonts w:ascii="Calibri" w:hAnsi="Calibri" w:cs="Calibri"/>
              </w:rPr>
            </w:pPr>
            <w:r w:rsidRPr="008D276C">
              <w:rPr>
                <w:rFonts w:ascii="Calibri" w:hAnsi="Calibri" w:cs="Calibri"/>
              </w:rPr>
              <w:t xml:space="preserve">Considers how </w:t>
            </w:r>
            <w:r w:rsidRPr="008D276C">
              <w:rPr>
                <w:rFonts w:ascii="Calibri" w:hAnsi="Calibri" w:cs="Calibri"/>
                <w:b/>
                <w:bCs/>
              </w:rPr>
              <w:t>mental models</w:t>
            </w:r>
            <w:r w:rsidRPr="008D276C">
              <w:rPr>
                <w:rFonts w:ascii="Calibri" w:hAnsi="Calibri" w:cs="Calibri"/>
              </w:rPr>
              <w:t xml:space="preserve"> affect current reality and the future</w:t>
            </w:r>
          </w:p>
        </w:tc>
      </w:tr>
      <w:tr w:rsidR="00575666" w:rsidRPr="008D276C" w14:paraId="74D4E774" w14:textId="77777777" w:rsidTr="00BE35FB">
        <w:tc>
          <w:tcPr>
            <w:tcW w:w="4527" w:type="dxa"/>
            <w:tcBorders>
              <w:top w:val="single" w:sz="4" w:space="0" w:color="auto"/>
              <w:bottom w:val="single" w:sz="4" w:space="0" w:color="auto"/>
            </w:tcBorders>
          </w:tcPr>
          <w:p w14:paraId="09B78DEC" w14:textId="77777777" w:rsidR="00575666" w:rsidRPr="008D276C" w:rsidRDefault="00575666" w:rsidP="00D25EC8">
            <w:pPr>
              <w:rPr>
                <w:rFonts w:ascii="Calibri" w:hAnsi="Calibri" w:cs="Calibri"/>
                <w:b/>
                <w:bCs/>
              </w:rPr>
            </w:pPr>
            <w:proofErr w:type="spellStart"/>
            <w:r w:rsidRPr="008D276C">
              <w:rPr>
                <w:rFonts w:ascii="Calibri" w:hAnsi="Calibri" w:cs="Calibri"/>
              </w:rPr>
              <w:t>Recognises</w:t>
            </w:r>
            <w:proofErr w:type="spellEnd"/>
            <w:r w:rsidRPr="008D276C">
              <w:rPr>
                <w:rFonts w:ascii="Calibri" w:hAnsi="Calibri" w:cs="Calibri"/>
              </w:rPr>
              <w:t xml:space="preserve"> that a system's </w:t>
            </w:r>
            <w:r w:rsidRPr="008D276C">
              <w:rPr>
                <w:rFonts w:ascii="Calibri" w:hAnsi="Calibri" w:cs="Calibri"/>
                <w:b/>
                <w:bCs/>
              </w:rPr>
              <w:t xml:space="preserve">structure generates its </w:t>
            </w:r>
            <w:proofErr w:type="spellStart"/>
            <w:r w:rsidRPr="008D276C">
              <w:rPr>
                <w:rFonts w:ascii="Calibri" w:hAnsi="Calibri" w:cs="Calibri"/>
                <w:b/>
                <w:bCs/>
              </w:rPr>
              <w:t>behaviour</w:t>
            </w:r>
            <w:proofErr w:type="spellEnd"/>
          </w:p>
        </w:tc>
        <w:tc>
          <w:tcPr>
            <w:tcW w:w="4402" w:type="dxa"/>
            <w:tcBorders>
              <w:top w:val="single" w:sz="4" w:space="0" w:color="auto"/>
              <w:bottom w:val="single" w:sz="4" w:space="0" w:color="auto"/>
            </w:tcBorders>
          </w:tcPr>
          <w:p w14:paraId="61CC4737" w14:textId="77777777" w:rsidR="00575666" w:rsidRPr="008D276C" w:rsidRDefault="00575666" w:rsidP="00D25EC8">
            <w:pPr>
              <w:rPr>
                <w:rFonts w:ascii="Calibri" w:hAnsi="Calibri" w:cs="Calibri"/>
              </w:rPr>
            </w:pPr>
            <w:r w:rsidRPr="008D276C">
              <w:rPr>
                <w:rFonts w:ascii="Calibri" w:hAnsi="Calibri" w:cs="Calibri"/>
              </w:rPr>
              <w:t>Considers</w:t>
            </w:r>
            <w:r w:rsidRPr="008D276C">
              <w:rPr>
                <w:rFonts w:ascii="Calibri" w:hAnsi="Calibri" w:cs="Calibri"/>
                <w:b/>
                <w:bCs/>
              </w:rPr>
              <w:t xml:space="preserve"> short-term and long-term consequences</w:t>
            </w:r>
            <w:r w:rsidRPr="008D276C">
              <w:rPr>
                <w:rFonts w:ascii="Calibri" w:hAnsi="Calibri" w:cs="Calibri"/>
              </w:rPr>
              <w:t xml:space="preserve"> of actions</w:t>
            </w:r>
          </w:p>
        </w:tc>
      </w:tr>
      <w:tr w:rsidR="00575666" w:rsidRPr="008D276C" w14:paraId="0D57348B" w14:textId="77777777" w:rsidTr="00BE35FB">
        <w:tc>
          <w:tcPr>
            <w:tcW w:w="4527" w:type="dxa"/>
            <w:tcBorders>
              <w:top w:val="single" w:sz="4" w:space="0" w:color="auto"/>
            </w:tcBorders>
          </w:tcPr>
          <w:p w14:paraId="26C03FEF" w14:textId="77777777" w:rsidR="00575666" w:rsidRPr="008D276C" w:rsidRDefault="00575666" w:rsidP="00D25EC8">
            <w:pPr>
              <w:rPr>
                <w:rFonts w:ascii="Calibri" w:hAnsi="Calibri" w:cs="Calibri"/>
              </w:rPr>
            </w:pPr>
            <w:r w:rsidRPr="008D276C">
              <w:rPr>
                <w:rFonts w:ascii="Calibri" w:hAnsi="Calibri" w:cs="Calibri"/>
              </w:rPr>
              <w:t xml:space="preserve">Pays attention to </w:t>
            </w:r>
            <w:r w:rsidRPr="008D276C">
              <w:rPr>
                <w:rFonts w:ascii="Calibri" w:hAnsi="Calibri" w:cs="Calibri"/>
                <w:b/>
                <w:bCs/>
              </w:rPr>
              <w:t xml:space="preserve">accumulations </w:t>
            </w:r>
            <w:r w:rsidRPr="008D276C">
              <w:rPr>
                <w:rFonts w:ascii="Calibri" w:hAnsi="Calibri" w:cs="Calibri"/>
              </w:rPr>
              <w:t>and their rates of change</w:t>
            </w:r>
          </w:p>
        </w:tc>
        <w:tc>
          <w:tcPr>
            <w:tcW w:w="4402" w:type="dxa"/>
            <w:tcBorders>
              <w:top w:val="single" w:sz="4" w:space="0" w:color="auto"/>
            </w:tcBorders>
          </w:tcPr>
          <w:p w14:paraId="386171CA" w14:textId="77777777" w:rsidR="00575666" w:rsidRPr="008D276C" w:rsidRDefault="00575666" w:rsidP="00D25EC8">
            <w:pPr>
              <w:rPr>
                <w:rFonts w:ascii="Calibri" w:hAnsi="Calibri" w:cs="Calibri"/>
              </w:rPr>
            </w:pPr>
            <w:r w:rsidRPr="008D276C">
              <w:rPr>
                <w:rFonts w:ascii="Calibri" w:hAnsi="Calibri" w:cs="Calibri"/>
              </w:rPr>
              <w:t xml:space="preserve">Makes </w:t>
            </w:r>
            <w:r w:rsidRPr="008D276C">
              <w:rPr>
                <w:rFonts w:ascii="Calibri" w:hAnsi="Calibri" w:cs="Calibri"/>
                <w:b/>
                <w:bCs/>
              </w:rPr>
              <w:t>meaningful connections</w:t>
            </w:r>
            <w:r w:rsidRPr="008D276C">
              <w:rPr>
                <w:rFonts w:ascii="Calibri" w:hAnsi="Calibri" w:cs="Calibri"/>
              </w:rPr>
              <w:t xml:space="preserve"> within and between systems</w:t>
            </w:r>
          </w:p>
        </w:tc>
      </w:tr>
    </w:tbl>
    <w:p w14:paraId="65876A06" w14:textId="77777777" w:rsidR="00575666" w:rsidRPr="008D276C" w:rsidRDefault="00575666" w:rsidP="00575666">
      <w:pPr>
        <w:rPr>
          <w:rFonts w:ascii="Calibri" w:hAnsi="Calibri" w:cs="Calibri"/>
          <w:noProof/>
        </w:rPr>
      </w:pPr>
    </w:p>
    <w:p w14:paraId="2E4B6284" w14:textId="77777777" w:rsidR="00BE35FB" w:rsidRPr="008D276C" w:rsidRDefault="00BE35FB" w:rsidP="00575666">
      <w:pPr>
        <w:rPr>
          <w:rFonts w:ascii="Calibri" w:hAnsi="Calibri" w:cs="Calibri"/>
          <w:b/>
        </w:rPr>
      </w:pPr>
      <w:r w:rsidRPr="008D276C">
        <w:rPr>
          <w:rFonts w:ascii="Calibri" w:hAnsi="Calibri" w:cs="Calibri"/>
          <w:b/>
          <w:noProof/>
        </w:rPr>
        <w:t xml:space="preserve">Whole class – </w:t>
      </w:r>
      <w:r w:rsidRPr="008D276C">
        <w:rPr>
          <w:rFonts w:ascii="Calibri" w:hAnsi="Calibri" w:cs="Calibri"/>
          <w:b/>
        </w:rPr>
        <w:t xml:space="preserve">Introduce an AI application to model the application of systems thinking </w:t>
      </w:r>
      <w:proofErr w:type="gramStart"/>
      <w:r w:rsidRPr="008D276C">
        <w:rPr>
          <w:rFonts w:ascii="Calibri" w:hAnsi="Calibri" w:cs="Calibri"/>
          <w:b/>
        </w:rPr>
        <w:t>habits</w:t>
      </w:r>
      <w:proofErr w:type="gramEnd"/>
    </w:p>
    <w:p w14:paraId="30B9C160" w14:textId="77777777"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color w:val="000000"/>
          <w:sz w:val="22"/>
          <w:szCs w:val="22"/>
          <w:u w:color="000000"/>
          <w:lang w:eastAsia="en-AU"/>
        </w:rPr>
      </w:pPr>
      <w:r w:rsidRPr="008D276C">
        <w:rPr>
          <w:rFonts w:ascii="Calibri" w:hAnsi="Calibri" w:cs="Calibri"/>
        </w:rPr>
        <w:t xml:space="preserve">In the following example, the focus is on using AI to assist with skin cancer detection. You could use one of the following videos to exemplify how some businesses are using AI and machine learning </w:t>
      </w:r>
      <w:proofErr w:type="gramStart"/>
      <w:r w:rsidRPr="008D276C">
        <w:rPr>
          <w:rFonts w:ascii="Calibri" w:hAnsi="Calibri" w:cs="Calibri"/>
        </w:rPr>
        <w:t>in the area of</w:t>
      </w:r>
      <w:proofErr w:type="gramEnd"/>
      <w:r w:rsidRPr="008D276C">
        <w:rPr>
          <w:rFonts w:ascii="Calibri" w:hAnsi="Calibri" w:cs="Calibri"/>
        </w:rPr>
        <w:t xml:space="preserve"> health. (Note: this is not an exercise in endorsing the businesses themselves.) </w:t>
      </w:r>
    </w:p>
    <w:p w14:paraId="407F6739" w14:textId="1CDBA0EF"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11" w:history="1">
        <w:proofErr w:type="spellStart"/>
        <w:r w:rsidR="00575666" w:rsidRPr="008D276C">
          <w:rPr>
            <w:rStyle w:val="Hyperlink"/>
          </w:rPr>
          <w:t>FotoFinder</w:t>
        </w:r>
        <w:proofErr w:type="spellEnd"/>
        <w:r w:rsidR="00575666" w:rsidRPr="008D276C">
          <w:rPr>
            <w:rStyle w:val="Hyperlink"/>
          </w:rPr>
          <w:t xml:space="preserve"> </w:t>
        </w:r>
        <w:proofErr w:type="spellStart"/>
        <w:r w:rsidR="00575666" w:rsidRPr="008D276C">
          <w:rPr>
            <w:rStyle w:val="Hyperlink"/>
          </w:rPr>
          <w:t>Moleanalyzer</w:t>
        </w:r>
        <w:proofErr w:type="spellEnd"/>
        <w:r w:rsidR="00575666" w:rsidRPr="008D276C">
          <w:rPr>
            <w:rStyle w:val="Hyperlink"/>
          </w:rPr>
          <w:t xml:space="preserve"> pro - Artificial Intelligence in </w:t>
        </w:r>
        <w:proofErr w:type="spellStart"/>
        <w:r w:rsidR="00575666" w:rsidRPr="008D276C">
          <w:rPr>
            <w:rStyle w:val="Hyperlink"/>
          </w:rPr>
          <w:t>dermoscopy</w:t>
        </w:r>
        <w:proofErr w:type="spellEnd"/>
      </w:hyperlink>
      <w:r w:rsidR="00575666" w:rsidRPr="008D276C">
        <w:t xml:space="preserve"> </w:t>
      </w:r>
    </w:p>
    <w:p w14:paraId="72A7BA30"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12" w:history="1">
        <w:r w:rsidR="00575666" w:rsidRPr="008D276C">
          <w:rPr>
            <w:rStyle w:val="Hyperlink"/>
          </w:rPr>
          <w:t xml:space="preserve">Detect skin cancer with your phone using </w:t>
        </w:r>
        <w:proofErr w:type="spellStart"/>
        <w:r w:rsidR="00575666" w:rsidRPr="008D276C">
          <w:rPr>
            <w:rStyle w:val="Hyperlink"/>
          </w:rPr>
          <w:t>SkinVision</w:t>
        </w:r>
        <w:proofErr w:type="spellEnd"/>
      </w:hyperlink>
      <w:r w:rsidR="00575666" w:rsidRPr="008D276C">
        <w:t xml:space="preserve"> </w:t>
      </w:r>
    </w:p>
    <w:p w14:paraId="3A5FF849" w14:textId="77777777" w:rsidR="00BE35FB" w:rsidRPr="008D276C" w:rsidRDefault="00BE35FB" w:rsidP="00575666">
      <w:pPr>
        <w:rPr>
          <w:rFonts w:ascii="Calibri" w:hAnsi="Calibri" w:cs="Calibri"/>
        </w:rPr>
      </w:pPr>
      <w:r w:rsidRPr="008D276C">
        <w:rPr>
          <w:rFonts w:ascii="Calibri" w:hAnsi="Calibri" w:cs="Calibri"/>
        </w:rPr>
        <w:t xml:space="preserve">Ask students to consider which habits of a systems thinker apply to the problem of skin cancer detection within the healthcare system. Explain how the habit applies, and include an </w:t>
      </w:r>
      <w:proofErr w:type="gramStart"/>
      <w:r w:rsidRPr="008D276C">
        <w:rPr>
          <w:rFonts w:ascii="Calibri" w:hAnsi="Calibri" w:cs="Calibri"/>
        </w:rPr>
        <w:t>example</w:t>
      </w:r>
      <w:proofErr w:type="gramEnd"/>
      <w:r w:rsidRPr="008D276C">
        <w:rPr>
          <w:rFonts w:ascii="Calibri" w:hAnsi="Calibri" w:cs="Calibri"/>
        </w:rPr>
        <w:t xml:space="preserve"> </w:t>
      </w:r>
    </w:p>
    <w:p w14:paraId="3343888D" w14:textId="77777777" w:rsidR="00BE35FB" w:rsidRPr="008D276C" w:rsidRDefault="00BE35FB" w:rsidP="00575666">
      <w:pPr>
        <w:rPr>
          <w:rFonts w:ascii="Calibri" w:hAnsi="Calibri" w:cs="Calibri"/>
        </w:rPr>
      </w:pPr>
    </w:p>
    <w:p w14:paraId="10E0FB09" w14:textId="034A7F77" w:rsidR="00575666" w:rsidRPr="008D276C" w:rsidRDefault="00575666" w:rsidP="00575666">
      <w:pPr>
        <w:rPr>
          <w:rFonts w:ascii="Calibri" w:hAnsi="Calibri" w:cs="Calibri"/>
        </w:rPr>
      </w:pPr>
      <w:r w:rsidRPr="008D276C">
        <w:rPr>
          <w:rFonts w:ascii="Calibri" w:hAnsi="Calibri" w:cs="Calibri"/>
        </w:rPr>
        <w:t xml:space="preserve">Students may suggest </w:t>
      </w:r>
      <w:r w:rsidR="00BE35FB" w:rsidRPr="008D276C">
        <w:rPr>
          <w:rFonts w:ascii="Calibri" w:hAnsi="Calibri" w:cs="Calibri"/>
        </w:rPr>
        <w:t xml:space="preserve">systems thinking </w:t>
      </w:r>
      <w:r w:rsidRPr="008D276C">
        <w:rPr>
          <w:rFonts w:ascii="Calibri" w:hAnsi="Calibri" w:cs="Calibri"/>
        </w:rPr>
        <w:t xml:space="preserve">habits such as: </w:t>
      </w:r>
    </w:p>
    <w:p w14:paraId="4DEF82A5" w14:textId="77777777" w:rsidR="00BE35FB" w:rsidRPr="008D276C" w:rsidRDefault="00BE35FB" w:rsidP="008D276C">
      <w:pPr>
        <w:pStyle w:val="ListParagraph"/>
        <w:numPr>
          <w:ilvl w:val="0"/>
          <w:numId w:val="15"/>
        </w:numPr>
        <w:spacing w:before="240"/>
      </w:pPr>
      <w:r w:rsidRPr="008D276C">
        <w:rPr>
          <w:b/>
        </w:rPr>
        <w:t>Seeks to understand the big picture:</w:t>
      </w:r>
      <w:r w:rsidRPr="008D276C">
        <w:t xml:space="preserve"> Globally, skin cancer is an issue. The patient, doctor, AI application, even environmental exposure, are all part of the healthcare system that can prevent, </w:t>
      </w:r>
      <w:proofErr w:type="gramStart"/>
      <w:r w:rsidRPr="008D276C">
        <w:t>detect</w:t>
      </w:r>
      <w:proofErr w:type="gramEnd"/>
      <w:r w:rsidRPr="008D276C">
        <w:t xml:space="preserve"> and treat skin cancer. The AI application can help to save many lives.</w:t>
      </w:r>
    </w:p>
    <w:p w14:paraId="7873C982" w14:textId="77777777" w:rsidR="00BE35FB" w:rsidRPr="008D276C" w:rsidRDefault="00BE35FB" w:rsidP="008D276C">
      <w:pPr>
        <w:pStyle w:val="ListParagraph"/>
        <w:numPr>
          <w:ilvl w:val="0"/>
          <w:numId w:val="15"/>
        </w:numPr>
        <w:spacing w:before="240"/>
      </w:pPr>
      <w:r w:rsidRPr="008D276C">
        <w:rPr>
          <w:b/>
        </w:rPr>
        <w:t>Observes how elements within a system change over time:</w:t>
      </w:r>
      <w:r w:rsidRPr="008D276C">
        <w:t xml:space="preserve"> Moles change over time. Observing these changes in the patient is important for early detection of skin cancer.</w:t>
      </w:r>
    </w:p>
    <w:p w14:paraId="0D066AB4" w14:textId="77777777" w:rsidR="00BE35FB" w:rsidRPr="008D276C" w:rsidRDefault="00BE35FB" w:rsidP="008D276C">
      <w:pPr>
        <w:pStyle w:val="ListParagraph"/>
        <w:numPr>
          <w:ilvl w:val="0"/>
          <w:numId w:val="15"/>
        </w:numPr>
        <w:spacing w:before="240"/>
      </w:pPr>
      <w:proofErr w:type="spellStart"/>
      <w:r w:rsidRPr="008D276C">
        <w:rPr>
          <w:b/>
        </w:rPr>
        <w:t>Recognises</w:t>
      </w:r>
      <w:proofErr w:type="spellEnd"/>
      <w:r w:rsidRPr="008D276C">
        <w:rPr>
          <w:b/>
        </w:rPr>
        <w:t xml:space="preserve"> impact of time delays:</w:t>
      </w:r>
      <w:r w:rsidRPr="008D276C">
        <w:t xml:space="preserve"> It is important to detect skin cancers early. Self-detection takes some of the burden off the health system. As a separate example, public health initiatives can take years (sometimes a generation) to bring about changes in </w:t>
      </w:r>
      <w:proofErr w:type="spellStart"/>
      <w:r w:rsidRPr="008D276C">
        <w:t>behaviour</w:t>
      </w:r>
      <w:proofErr w:type="spellEnd"/>
      <w:r w:rsidRPr="008D276C">
        <w:t>.</w:t>
      </w:r>
    </w:p>
    <w:p w14:paraId="4A383336" w14:textId="77777777" w:rsidR="00BE35FB" w:rsidRPr="008D276C" w:rsidRDefault="00BE35FB" w:rsidP="008D276C">
      <w:pPr>
        <w:pStyle w:val="ListParagraph"/>
        <w:numPr>
          <w:ilvl w:val="0"/>
          <w:numId w:val="15"/>
        </w:numPr>
        <w:spacing w:before="240"/>
      </w:pPr>
      <w:r w:rsidRPr="008D276C">
        <w:rPr>
          <w:b/>
        </w:rPr>
        <w:t>Makes meaningful connections:</w:t>
      </w:r>
      <w:r w:rsidRPr="008D276C">
        <w:t xml:space="preserve"> The doctor-and-patient connection is a critical link for detecting skin cancer. The AI application may improve the success rate at this connection point in the system.</w:t>
      </w:r>
    </w:p>
    <w:p w14:paraId="691184D1" w14:textId="77777777" w:rsidR="00BE35FB" w:rsidRPr="008D276C" w:rsidRDefault="00BE35FB" w:rsidP="008D276C">
      <w:pPr>
        <w:pStyle w:val="ListParagraph"/>
        <w:numPr>
          <w:ilvl w:val="0"/>
          <w:numId w:val="15"/>
        </w:numPr>
        <w:spacing w:before="240"/>
      </w:pPr>
      <w:r w:rsidRPr="008D276C">
        <w:rPr>
          <w:b/>
        </w:rPr>
        <w:lastRenderedPageBreak/>
        <w:t>Pays attention to accumulations and their rates of change:</w:t>
      </w:r>
      <w:r w:rsidRPr="008D276C">
        <w:t xml:space="preserve"> Research </w:t>
      </w:r>
      <w:proofErr w:type="gramStart"/>
      <w:r w:rsidRPr="008D276C">
        <w:t>suggest</w:t>
      </w:r>
      <w:proofErr w:type="gramEnd"/>
      <w:r w:rsidRPr="008D276C">
        <w:t xml:space="preserve"> that exposure to UV light increases chances of skin cancer.</w:t>
      </w:r>
    </w:p>
    <w:p w14:paraId="2E79A05F" w14:textId="6A89B3AD"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360"/>
        <w:contextualSpacing/>
        <w:rPr>
          <w:rFonts w:ascii="Calibri" w:hAnsi="Calibri" w:cs="Calibri"/>
        </w:rPr>
      </w:pPr>
      <w:r w:rsidRPr="008D276C">
        <w:rPr>
          <w:rFonts w:ascii="Calibri" w:hAnsi="Calibri" w:cs="Calibri"/>
          <w:b/>
          <w:noProof/>
        </w:rPr>
        <w:t>S</w:t>
      </w:r>
      <w:proofErr w:type="spellStart"/>
      <w:r w:rsidRPr="008D276C">
        <w:rPr>
          <w:rFonts w:ascii="Calibri" w:hAnsi="Calibri" w:cs="Calibri"/>
          <w:b/>
        </w:rPr>
        <w:t>tudents</w:t>
      </w:r>
      <w:proofErr w:type="spellEnd"/>
      <w:r w:rsidRPr="008D276C">
        <w:rPr>
          <w:rFonts w:ascii="Calibri" w:hAnsi="Calibri" w:cs="Calibri"/>
          <w:b/>
        </w:rPr>
        <w:t xml:space="preserve"> complete the sentences below to revise the concepts of positive and negative feedback loops covered in the lesson idea </w:t>
      </w:r>
      <w:hyperlink r:id="rId13" w:history="1">
        <w:commentRangeStart w:id="0"/>
        <w:commentRangeStart w:id="1"/>
        <w:r w:rsidRPr="008D276C">
          <w:rPr>
            <w:rStyle w:val="Hyperlink"/>
            <w:rFonts w:ascii="Calibri" w:hAnsi="Calibri" w:cs="Calibri"/>
            <w:b/>
            <w:i/>
          </w:rPr>
          <w:t>Habits of a systems thinker</w:t>
        </w:r>
        <w:commentRangeEnd w:id="0"/>
        <w:r w:rsidRPr="008D276C">
          <w:rPr>
            <w:rStyle w:val="Hyperlink"/>
            <w:rFonts w:ascii="Calibri" w:hAnsi="Calibri" w:cs="Calibri"/>
            <w:b/>
            <w:i/>
            <w:sz w:val="16"/>
            <w:szCs w:val="16"/>
          </w:rPr>
          <w:commentReference w:id="0"/>
        </w:r>
        <w:commentRangeEnd w:id="1"/>
        <w:r w:rsidRPr="008D276C">
          <w:rPr>
            <w:rStyle w:val="Hyperlink"/>
            <w:rFonts w:ascii="Calibri" w:hAnsi="Calibri" w:cs="Calibri"/>
            <w:sz w:val="16"/>
            <w:szCs w:val="16"/>
          </w:rPr>
          <w:commentReference w:id="1"/>
        </w:r>
      </w:hyperlink>
      <w:r w:rsidRPr="008D276C">
        <w:rPr>
          <w:rFonts w:ascii="Calibri" w:hAnsi="Calibri" w:cs="Calibri"/>
          <w:b/>
        </w:rPr>
        <w:t>.</w:t>
      </w:r>
    </w:p>
    <w:p w14:paraId="6CAAD58A" w14:textId="77777777" w:rsidR="00575666" w:rsidRPr="008D276C" w:rsidRDefault="00575666" w:rsidP="00575666">
      <w:pPr>
        <w:ind w:left="720"/>
        <w:rPr>
          <w:rFonts w:ascii="Calibri" w:hAnsi="Calibri" w:cs="Calibri"/>
        </w:rPr>
      </w:pPr>
      <w:r w:rsidRPr="008D276C">
        <w:rPr>
          <w:rFonts w:ascii="Calibri" w:hAnsi="Calibri" w:cs="Calibri"/>
          <w:noProof/>
          <w:lang w:eastAsia="en-AU"/>
        </w:rPr>
        <w:drawing>
          <wp:anchor distT="0" distB="0" distL="114300" distR="114300" simplePos="0" relativeHeight="251665408" behindDoc="0" locked="0" layoutInCell="1" allowOverlap="1" wp14:anchorId="74183102" wp14:editId="5F1D1AAD">
            <wp:simplePos x="0" y="0"/>
            <wp:positionH relativeFrom="column">
              <wp:posOffset>3504565</wp:posOffset>
            </wp:positionH>
            <wp:positionV relativeFrom="paragraph">
              <wp:posOffset>6350</wp:posOffset>
            </wp:positionV>
            <wp:extent cx="2308225"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548" t="17007" r="7789" b="14286"/>
                    <a:stretch/>
                  </pic:blipFill>
                  <pic:spPr bwMode="auto">
                    <a:xfrm>
                      <a:off x="0" y="0"/>
                      <a:ext cx="2308225" cy="1416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276C">
        <w:rPr>
          <w:rFonts w:ascii="Calibri" w:hAnsi="Calibri" w:cs="Calibri"/>
        </w:rPr>
        <w:t>When a change is happening in a system, a _________ feedback loop tends to dampen or buffer the change, leading to more stability.</w:t>
      </w:r>
      <w:r w:rsidRPr="008D276C">
        <w:rPr>
          <w:rFonts w:ascii="Calibri" w:hAnsi="Calibri" w:cs="Calibri"/>
          <w:noProof/>
        </w:rPr>
        <w:t xml:space="preserve"> </w:t>
      </w:r>
    </w:p>
    <w:p w14:paraId="70CEFE2D" w14:textId="77777777" w:rsidR="00575666" w:rsidRPr="008D276C" w:rsidRDefault="00575666" w:rsidP="00575666">
      <w:pPr>
        <w:ind w:left="720"/>
        <w:rPr>
          <w:rFonts w:ascii="Calibri" w:hAnsi="Calibri" w:cs="Calibri"/>
        </w:rPr>
      </w:pPr>
      <w:r w:rsidRPr="008D276C">
        <w:rPr>
          <w:rFonts w:ascii="Calibri" w:hAnsi="Calibri" w:cs="Calibri"/>
        </w:rPr>
        <w:t>An example is _____________________________________________________________.</w:t>
      </w:r>
    </w:p>
    <w:p w14:paraId="4FF9E5AE" w14:textId="77777777" w:rsidR="00575666" w:rsidRPr="008D276C" w:rsidRDefault="00575666" w:rsidP="00575666">
      <w:pPr>
        <w:ind w:left="720"/>
        <w:rPr>
          <w:rFonts w:ascii="Calibri" w:hAnsi="Calibri" w:cs="Calibri"/>
          <w:u w:val="single"/>
        </w:rPr>
      </w:pPr>
    </w:p>
    <w:p w14:paraId="40ED1C40" w14:textId="77777777" w:rsidR="00575666" w:rsidRPr="008D276C" w:rsidRDefault="00575666" w:rsidP="00575666">
      <w:pPr>
        <w:ind w:left="720"/>
        <w:rPr>
          <w:rFonts w:ascii="Calibri" w:hAnsi="Calibri" w:cs="Calibri"/>
        </w:rPr>
      </w:pPr>
      <w:r w:rsidRPr="008D276C">
        <w:rPr>
          <w:rFonts w:ascii="Calibri" w:hAnsi="Calibri" w:cs="Calibri"/>
          <w:noProof/>
          <w:lang w:eastAsia="en-AU"/>
        </w:rPr>
        <w:drawing>
          <wp:anchor distT="0" distB="0" distL="114300" distR="114300" simplePos="0" relativeHeight="251664384" behindDoc="0" locked="0" layoutInCell="1" allowOverlap="1" wp14:anchorId="7A954FE9" wp14:editId="4D27A185">
            <wp:simplePos x="0" y="0"/>
            <wp:positionH relativeFrom="column">
              <wp:posOffset>3427730</wp:posOffset>
            </wp:positionH>
            <wp:positionV relativeFrom="paragraph">
              <wp:posOffset>175260</wp:posOffset>
            </wp:positionV>
            <wp:extent cx="2337435" cy="14382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050" t="17006" r="8293" b="14627"/>
                    <a:stretch/>
                  </pic:blipFill>
                  <pic:spPr bwMode="auto">
                    <a:xfrm>
                      <a:off x="0" y="0"/>
                      <a:ext cx="2337435"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61AD7F" w14:textId="77777777" w:rsidR="00575666" w:rsidRPr="008D276C" w:rsidRDefault="00575666" w:rsidP="00575666">
      <w:pPr>
        <w:ind w:left="720"/>
        <w:rPr>
          <w:rFonts w:ascii="Calibri" w:hAnsi="Calibri" w:cs="Calibri"/>
        </w:rPr>
      </w:pPr>
      <w:r w:rsidRPr="008D276C">
        <w:rPr>
          <w:rFonts w:ascii="Calibri" w:hAnsi="Calibri" w:cs="Calibri"/>
        </w:rPr>
        <w:t>When a change is happening in a system, a _________ feedback loop tends to amplify or exacerbate the change, leading to less stability.</w:t>
      </w:r>
    </w:p>
    <w:p w14:paraId="3549D0B5" w14:textId="77777777" w:rsidR="00575666" w:rsidRPr="008D276C" w:rsidRDefault="00575666" w:rsidP="00575666">
      <w:pPr>
        <w:ind w:left="720"/>
        <w:rPr>
          <w:rFonts w:ascii="Calibri" w:hAnsi="Calibri" w:cs="Calibri"/>
        </w:rPr>
      </w:pPr>
      <w:r w:rsidRPr="008D276C">
        <w:rPr>
          <w:rFonts w:ascii="Calibri" w:hAnsi="Calibri" w:cs="Calibri"/>
        </w:rPr>
        <w:t>An example is _____________________________________________________________.</w:t>
      </w:r>
    </w:p>
    <w:p w14:paraId="6BD874FC" w14:textId="77777777" w:rsidR="00575666" w:rsidRPr="008D276C" w:rsidRDefault="00575666" w:rsidP="00575666">
      <w:pPr>
        <w:ind w:left="720"/>
        <w:rPr>
          <w:rFonts w:ascii="Calibri" w:hAnsi="Calibri" w:cs="Calibri"/>
        </w:rPr>
      </w:pPr>
    </w:p>
    <w:p w14:paraId="30E65C6B" w14:textId="41F0E1B4" w:rsidR="00BE35FB" w:rsidRPr="008D276C" w:rsidRDefault="00BE35FB" w:rsidP="00575666">
      <w:pPr>
        <w:rPr>
          <w:rFonts w:ascii="Calibri" w:hAnsi="Calibri" w:cs="Calibri"/>
          <w:b/>
          <w:noProof/>
        </w:rPr>
      </w:pPr>
      <w:r w:rsidRPr="008D276C">
        <w:rPr>
          <w:rFonts w:ascii="Calibri" w:hAnsi="Calibri" w:cs="Calibri"/>
          <w:b/>
          <w:noProof/>
        </w:rPr>
        <w:t>Whole class – Identify any positive or negative feedback loops in the healthcare system in the context of skin cancer detection, the system discussed earlier. Draw these using causal loops.</w:t>
      </w:r>
    </w:p>
    <w:p w14:paraId="0B320D5D" w14:textId="60F4F84C" w:rsidR="00575666" w:rsidRPr="008D276C" w:rsidRDefault="00575666" w:rsidP="00575666">
      <w:pPr>
        <w:rPr>
          <w:rFonts w:ascii="Calibri" w:hAnsi="Calibri" w:cs="Calibri"/>
        </w:rPr>
      </w:pPr>
      <w:r w:rsidRPr="008D276C">
        <w:rPr>
          <w:rFonts w:ascii="Calibri" w:hAnsi="Calibri" w:cs="Calibri"/>
        </w:rPr>
        <w:t xml:space="preserve">Students may suggest feedback loops such as: </w:t>
      </w:r>
    </w:p>
    <w:p w14:paraId="1A3763AE" w14:textId="77777777" w:rsidR="00575666" w:rsidRPr="008D276C" w:rsidRDefault="00575666" w:rsidP="00575666">
      <w:pPr>
        <w:rPr>
          <w:rFonts w:ascii="Calibri" w:hAnsi="Calibri" w:cs="Calibri"/>
        </w:rPr>
      </w:pPr>
      <w:r w:rsidRPr="008D276C">
        <w:rPr>
          <w:rFonts w:ascii="Calibri" w:hAnsi="Calibri" w:cs="Calibri"/>
          <w:noProof/>
          <w:lang w:eastAsia="en-AU"/>
        </w:rPr>
        <w:drawing>
          <wp:inline distT="0" distB="0" distL="0" distR="0" wp14:anchorId="046C392C" wp14:editId="46D9F5E5">
            <wp:extent cx="3905250"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074" t="13433" r="1434" b="17015"/>
                    <a:stretch/>
                  </pic:blipFill>
                  <pic:spPr bwMode="auto">
                    <a:xfrm>
                      <a:off x="0" y="0"/>
                      <a:ext cx="3905250" cy="1952625"/>
                    </a:xfrm>
                    <a:prstGeom prst="rect">
                      <a:avLst/>
                    </a:prstGeom>
                    <a:noFill/>
                    <a:ln>
                      <a:noFill/>
                    </a:ln>
                    <a:extLst>
                      <a:ext uri="{53640926-AAD7-44D8-BBD7-CCE9431645EC}">
                        <a14:shadowObscured xmlns:a14="http://schemas.microsoft.com/office/drawing/2010/main"/>
                      </a:ext>
                    </a:extLst>
                  </pic:spPr>
                </pic:pic>
              </a:graphicData>
            </a:graphic>
          </wp:inline>
        </w:drawing>
      </w:r>
    </w:p>
    <w:p w14:paraId="5DA9D2C4" w14:textId="5073DAF7" w:rsidR="00BE35FB" w:rsidRPr="008D276C" w:rsidRDefault="00BE35FB" w:rsidP="00575666">
      <w:pPr>
        <w:pStyle w:val="Heading2"/>
        <w:rPr>
          <w:rFonts w:ascii="Calibri" w:hAnsi="Calibri" w:cs="Calibri"/>
        </w:rPr>
      </w:pPr>
    </w:p>
    <w:p w14:paraId="07A4144B" w14:textId="77777777" w:rsidR="00BE35FB" w:rsidRPr="008D276C" w:rsidRDefault="00BE35FB" w:rsidP="00BE35FB">
      <w:pPr>
        <w:pStyle w:val="Body"/>
      </w:pPr>
    </w:p>
    <w:p w14:paraId="59F7DB35" w14:textId="510F93E7" w:rsidR="00575666" w:rsidRPr="008D276C" w:rsidRDefault="00575666" w:rsidP="00575666">
      <w:pPr>
        <w:pStyle w:val="Heading2"/>
        <w:rPr>
          <w:rFonts w:ascii="Calibri" w:hAnsi="Calibri" w:cs="Calibri"/>
        </w:rPr>
      </w:pPr>
      <w:r w:rsidRPr="008D276C">
        <w:rPr>
          <w:rFonts w:ascii="Calibri" w:hAnsi="Calibri" w:cs="Calibri"/>
        </w:rPr>
        <w:t>Learning construction</w:t>
      </w:r>
    </w:p>
    <w:p w14:paraId="14A167A8" w14:textId="77777777" w:rsidR="00575666" w:rsidRPr="008D276C" w:rsidRDefault="00575666" w:rsidP="00575666">
      <w:pPr>
        <w:pStyle w:val="Heading3"/>
        <w:rPr>
          <w:rFonts w:ascii="Calibri" w:hAnsi="Calibri" w:cs="Calibri"/>
          <w:b/>
        </w:rPr>
      </w:pPr>
      <w:r w:rsidRPr="008D276C">
        <w:rPr>
          <w:rFonts w:ascii="Calibri" w:hAnsi="Calibri" w:cs="Calibri"/>
          <w:b/>
        </w:rPr>
        <w:t>Applying habits of a Systems Thinker</w:t>
      </w:r>
    </w:p>
    <w:p w14:paraId="3D292745" w14:textId="6565938E" w:rsidR="00BE35FB" w:rsidRPr="008D276C" w:rsidRDefault="00BE35FB" w:rsidP="008D276C">
      <w:pPr>
        <w:pStyle w:val="ListParagraph"/>
        <w:numPr>
          <w:ilvl w:val="0"/>
          <w:numId w:val="19"/>
        </w:numPr>
        <w:rPr>
          <w:rFonts w:eastAsiaTheme="majorEastAsia"/>
          <w:noProof/>
        </w:rPr>
      </w:pPr>
      <w:r w:rsidRPr="008D276C">
        <w:rPr>
          <w:rFonts w:eastAsiaTheme="majorEastAsia"/>
          <w:noProof/>
        </w:rPr>
        <w:t>Using the same process as in ‘Learning input’ above, ask students to select an AI application of interest and apply the habits of a systems thinker. Students can record their ideas in list form or as a concept map, using causal loops to illustrate positive or negative feedback loops.</w:t>
      </w:r>
    </w:p>
    <w:p w14:paraId="04DA9431" w14:textId="77777777" w:rsidR="00BE35FB" w:rsidRPr="008D276C" w:rsidRDefault="00BE35FB" w:rsidP="00BE35FB">
      <w:pPr>
        <w:rPr>
          <w:rFonts w:ascii="Calibri" w:eastAsiaTheme="majorEastAsia" w:hAnsi="Calibri" w:cs="Calibri"/>
          <w:noProof/>
          <w:sz w:val="22"/>
          <w:szCs w:val="22"/>
        </w:rPr>
      </w:pPr>
    </w:p>
    <w:p w14:paraId="57A80F73" w14:textId="77777777" w:rsidR="00BE35FB" w:rsidRPr="008D276C" w:rsidRDefault="00BE35FB" w:rsidP="008D276C">
      <w:pPr>
        <w:pStyle w:val="ListParagraph"/>
        <w:numPr>
          <w:ilvl w:val="0"/>
          <w:numId w:val="19"/>
        </w:numPr>
        <w:rPr>
          <w:rFonts w:eastAsiaTheme="majorEastAsia"/>
          <w:noProof/>
        </w:rPr>
      </w:pPr>
      <w:r w:rsidRPr="008D276C">
        <w:rPr>
          <w:rFonts w:eastAsiaTheme="majorEastAsia"/>
          <w:noProof/>
        </w:rPr>
        <w:lastRenderedPageBreak/>
        <w:t xml:space="preserve">Select from the following case studies: </w:t>
      </w:r>
    </w:p>
    <w:p w14:paraId="027372C6" w14:textId="36B4F858" w:rsidR="00575666" w:rsidRPr="008D276C" w:rsidRDefault="00575666" w:rsidP="007F0CDE">
      <w:pPr>
        <w:ind w:left="709"/>
        <w:rPr>
          <w:rFonts w:ascii="Calibri" w:hAnsi="Calibri" w:cs="Calibri"/>
          <w:b/>
          <w:bCs/>
        </w:rPr>
      </w:pPr>
      <w:r w:rsidRPr="008D276C">
        <w:rPr>
          <w:rFonts w:ascii="Calibri" w:hAnsi="Calibri" w:cs="Calibri"/>
          <w:b/>
          <w:bCs/>
        </w:rPr>
        <w:t>Environmental monitoring</w:t>
      </w:r>
    </w:p>
    <w:p w14:paraId="2206CA15"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hyperlink r:id="rId20" w:history="1">
        <w:r w:rsidR="00575666" w:rsidRPr="008D276C">
          <w:rPr>
            <w:rStyle w:val="Hyperlink"/>
          </w:rPr>
          <w:t>Predicting bushfire hotspots</w:t>
        </w:r>
      </w:hyperlink>
    </w:p>
    <w:p w14:paraId="79834B4A" w14:textId="7074774E"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hyperlink r:id="rId21" w:history="1">
        <w:r w:rsidR="00575666" w:rsidRPr="008D276C">
          <w:rPr>
            <w:rStyle w:val="Hyperlink"/>
          </w:rPr>
          <w:t xml:space="preserve">AI + </w:t>
        </w:r>
        <w:r w:rsidR="00BE35FB" w:rsidRPr="008D276C">
          <w:rPr>
            <w:rStyle w:val="Hyperlink"/>
          </w:rPr>
          <w:t>I</w:t>
        </w:r>
        <w:r w:rsidR="00575666" w:rsidRPr="008D276C">
          <w:rPr>
            <w:rStyle w:val="Hyperlink"/>
          </w:rPr>
          <w:t>ndigenous knowledge in protecting Kakadu National Park</w:t>
        </w:r>
      </w:hyperlink>
    </w:p>
    <w:p w14:paraId="3CEC478D" w14:textId="77777777" w:rsidR="00575666" w:rsidRPr="008D276C" w:rsidRDefault="00575666" w:rsidP="007F0CDE">
      <w:pPr>
        <w:spacing w:before="240"/>
        <w:ind w:left="709"/>
        <w:rPr>
          <w:rFonts w:ascii="Calibri" w:hAnsi="Calibri" w:cs="Calibri"/>
        </w:rPr>
      </w:pPr>
      <w:r w:rsidRPr="008D276C">
        <w:rPr>
          <w:rFonts w:ascii="Calibri" w:hAnsi="Calibri" w:cs="Calibri"/>
          <w:b/>
          <w:bCs/>
        </w:rPr>
        <w:t>Conservation</w:t>
      </w:r>
    </w:p>
    <w:p w14:paraId="4F81B4D4" w14:textId="77777777" w:rsidR="00575666" w:rsidRPr="008D276C" w:rsidRDefault="00000000" w:rsidP="008D27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22" w:history="1">
        <w:r w:rsidR="00575666" w:rsidRPr="008D276C">
          <w:rPr>
            <w:rStyle w:val="Hyperlink"/>
          </w:rPr>
          <w:t>Peace Parks Foundation tackles rhino poaching with Azure Machine Learning</w:t>
        </w:r>
      </w:hyperlink>
      <w:r w:rsidR="00575666" w:rsidRPr="008D276C">
        <w:t xml:space="preserve"> and </w:t>
      </w:r>
      <w:hyperlink r:id="rId23" w:history="1">
        <w:r w:rsidR="00575666" w:rsidRPr="008D276C">
          <w:rPr>
            <w:rStyle w:val="Hyperlink"/>
          </w:rPr>
          <w:t>case study</w:t>
        </w:r>
      </w:hyperlink>
    </w:p>
    <w:p w14:paraId="3E03033B" w14:textId="77777777" w:rsidR="00575666" w:rsidRPr="008D276C" w:rsidRDefault="00575666" w:rsidP="007F0CDE">
      <w:pPr>
        <w:spacing w:before="240"/>
        <w:ind w:left="709"/>
        <w:rPr>
          <w:rFonts w:ascii="Calibri" w:hAnsi="Calibri" w:cs="Calibri"/>
        </w:rPr>
      </w:pPr>
      <w:r w:rsidRPr="008D276C">
        <w:rPr>
          <w:rFonts w:ascii="Calibri" w:hAnsi="Calibri" w:cs="Calibri"/>
          <w:b/>
          <w:bCs/>
        </w:rPr>
        <w:t>Agriculture</w:t>
      </w:r>
    </w:p>
    <w:p w14:paraId="149FBC96" w14:textId="01274FE9"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u w:val="none"/>
        </w:rPr>
      </w:pPr>
      <w:hyperlink r:id="rId24" w:history="1">
        <w:r w:rsidR="00575666" w:rsidRPr="008D276C">
          <w:rPr>
            <w:rStyle w:val="Hyperlink"/>
          </w:rPr>
          <w:t>Orchard Autonomy and Precision Targeting Using RIPPA and VIIPA</w:t>
        </w:r>
      </w:hyperlink>
    </w:p>
    <w:p w14:paraId="5C314787" w14:textId="77777777"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p>
    <w:p w14:paraId="1575F2E5" w14:textId="77777777" w:rsidR="00575666" w:rsidRPr="008D276C" w:rsidRDefault="00575666" w:rsidP="00575666">
      <w:pPr>
        <w:pStyle w:val="Heading3"/>
        <w:rPr>
          <w:rFonts w:ascii="Calibri" w:hAnsi="Calibri" w:cs="Calibri"/>
          <w:b/>
        </w:rPr>
      </w:pPr>
      <w:r w:rsidRPr="008D276C">
        <w:rPr>
          <w:rFonts w:ascii="Calibri" w:hAnsi="Calibri" w:cs="Calibri"/>
          <w:b/>
          <w:bCs/>
        </w:rPr>
        <w:t>Example case study:</w:t>
      </w:r>
      <w:r w:rsidRPr="008D276C">
        <w:rPr>
          <w:rFonts w:ascii="Calibri" w:hAnsi="Calibri" w:cs="Calibri"/>
          <w:b/>
        </w:rPr>
        <w:t xml:space="preserve"> Lifesaver drone combined with shark spotting AI</w:t>
      </w:r>
    </w:p>
    <w:p w14:paraId="121407B7" w14:textId="0CC2DAC3"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Start by </w:t>
      </w:r>
      <w:r w:rsidRPr="008D276C">
        <w:rPr>
          <w:rFonts w:ascii="Calibri" w:hAnsi="Calibri" w:cs="Calibri"/>
          <w:b/>
          <w:noProof/>
          <w:color w:val="auto"/>
          <w:lang w:val="en-US" w:eastAsia="en-US"/>
        </w:rPr>
        <w:t>viewing</w:t>
      </w:r>
      <w:r w:rsidRPr="008D276C">
        <w:rPr>
          <w:rFonts w:ascii="Calibri" w:hAnsi="Calibri" w:cs="Calibri"/>
          <w:noProof/>
          <w:color w:val="auto"/>
          <w:lang w:val="en-US" w:eastAsia="en-US"/>
        </w:rPr>
        <w:t xml:space="preserve"> the video and reading the article </w:t>
      </w:r>
      <w:hyperlink r:id="rId25" w:history="1">
        <w:r w:rsidRPr="008D276C">
          <w:rPr>
            <w:rStyle w:val="Hyperlink"/>
            <w:rFonts w:ascii="Calibri" w:hAnsi="Calibri" w:cs="Calibri"/>
            <w:noProof/>
            <w:lang w:val="en-US" w:eastAsia="en-US"/>
          </w:rPr>
          <w:t>here</w:t>
        </w:r>
      </w:hyperlink>
      <w:r w:rsidRPr="008D276C">
        <w:rPr>
          <w:rFonts w:ascii="Calibri" w:hAnsi="Calibri" w:cs="Calibri"/>
          <w:noProof/>
          <w:color w:val="auto"/>
          <w:lang w:val="en-US" w:eastAsia="en-US"/>
        </w:rPr>
        <w:t>.</w:t>
      </w:r>
    </w:p>
    <w:p w14:paraId="2578A4F7" w14:textId="77777777"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Spend some time </w:t>
      </w:r>
      <w:r w:rsidRPr="008D276C">
        <w:rPr>
          <w:rFonts w:ascii="Calibri" w:hAnsi="Calibri" w:cs="Calibri"/>
          <w:b/>
          <w:noProof/>
          <w:color w:val="auto"/>
          <w:lang w:val="en-US" w:eastAsia="en-US"/>
        </w:rPr>
        <w:t>discussing</w:t>
      </w:r>
      <w:r w:rsidRPr="008D276C">
        <w:rPr>
          <w:rFonts w:ascii="Calibri" w:hAnsi="Calibri" w:cs="Calibri"/>
          <w:noProof/>
          <w:color w:val="auto"/>
          <w:lang w:val="en-US" w:eastAsia="en-US"/>
        </w:rPr>
        <w:t xml:space="preserve"> this system as a class.</w:t>
      </w:r>
    </w:p>
    <w:p w14:paraId="205D5506"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What are the main purposes of the system?</w:t>
      </w:r>
    </w:p>
    <w:p w14:paraId="379390FC"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How does the system meet the need for beach shark safety in a way that is potentially better than other approaches?</w:t>
      </w:r>
    </w:p>
    <w:p w14:paraId="332DEA2A"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 xml:space="preserve">Two specific components are mentioned here: the lifesaver drone itself and the shark spotting image recognition AI algorithm. </w:t>
      </w:r>
    </w:p>
    <w:p w14:paraId="037D2634" w14:textId="77777777" w:rsidR="00BE35FB" w:rsidRPr="008D276C" w:rsidRDefault="00BE35FB" w:rsidP="008D276C">
      <w:pPr>
        <w:pStyle w:val="Heading3"/>
        <w:numPr>
          <w:ilvl w:val="0"/>
          <w:numId w:val="18"/>
        </w:numPr>
        <w:ind w:left="1985"/>
        <w:rPr>
          <w:rFonts w:ascii="Calibri" w:hAnsi="Calibri" w:cs="Calibri"/>
          <w:noProof/>
          <w:color w:val="auto"/>
          <w:lang w:val="en-US" w:eastAsia="en-US"/>
        </w:rPr>
      </w:pPr>
      <w:r w:rsidRPr="008D276C">
        <w:rPr>
          <w:rFonts w:ascii="Calibri" w:hAnsi="Calibri" w:cs="Calibri"/>
          <w:noProof/>
          <w:color w:val="auto"/>
          <w:lang w:val="en-US" w:eastAsia="en-US"/>
        </w:rPr>
        <w:t>Do you think the AI algorithm runs onboard the drone or on a computer elsewhere? Why?</w:t>
      </w:r>
    </w:p>
    <w:p w14:paraId="732F3D4E" w14:textId="77777777" w:rsidR="00BE35FB" w:rsidRPr="008D276C" w:rsidRDefault="00BE35FB" w:rsidP="008D276C">
      <w:pPr>
        <w:pStyle w:val="Heading3"/>
        <w:numPr>
          <w:ilvl w:val="0"/>
          <w:numId w:val="18"/>
        </w:numPr>
        <w:ind w:left="1985"/>
        <w:rPr>
          <w:rFonts w:ascii="Calibri" w:hAnsi="Calibri" w:cs="Calibri"/>
          <w:noProof/>
          <w:color w:val="auto"/>
          <w:lang w:val="en-US" w:eastAsia="en-US"/>
        </w:rPr>
      </w:pPr>
      <w:r w:rsidRPr="008D276C">
        <w:rPr>
          <w:rFonts w:ascii="Calibri" w:hAnsi="Calibri" w:cs="Calibri"/>
          <w:noProof/>
          <w:color w:val="auto"/>
          <w:lang w:val="en-US" w:eastAsia="en-US"/>
        </w:rPr>
        <w:t>What hardware is needed to connect these two components?</w:t>
      </w:r>
    </w:p>
    <w:p w14:paraId="764FBDD0"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How/where are people involved in this system?</w:t>
      </w:r>
    </w:p>
    <w:p w14:paraId="6C31C4BA" w14:textId="55F7F717"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In groups or pairs, students </w:t>
      </w:r>
      <w:r w:rsidRPr="008D276C">
        <w:rPr>
          <w:rFonts w:ascii="Calibri" w:hAnsi="Calibri" w:cs="Calibri"/>
          <w:b/>
          <w:noProof/>
          <w:color w:val="auto"/>
          <w:lang w:val="en-US" w:eastAsia="en-US"/>
        </w:rPr>
        <w:t>view</w:t>
      </w:r>
      <w:r w:rsidRPr="008D276C">
        <w:rPr>
          <w:rFonts w:ascii="Calibri" w:hAnsi="Calibri" w:cs="Calibri"/>
          <w:noProof/>
          <w:color w:val="auto"/>
          <w:lang w:val="en-US" w:eastAsia="en-US"/>
        </w:rPr>
        <w:t xml:space="preserve"> the </w:t>
      </w:r>
      <w:hyperlink r:id="rId26" w:history="1">
        <w:r w:rsidRPr="008D276C">
          <w:rPr>
            <w:rStyle w:val="Hyperlink"/>
            <w:rFonts w:ascii="Calibri" w:hAnsi="Calibri" w:cs="Calibri"/>
            <w:noProof/>
            <w:lang w:val="en-US" w:eastAsia="en-US"/>
          </w:rPr>
          <w:t>completed template</w:t>
        </w:r>
      </w:hyperlink>
      <w:r w:rsidRPr="008D276C">
        <w:rPr>
          <w:rFonts w:ascii="Calibri" w:hAnsi="Calibri" w:cs="Calibri"/>
          <w:noProof/>
          <w:color w:val="auto"/>
          <w:lang w:val="en-US" w:eastAsia="en-US"/>
        </w:rPr>
        <w:t xml:space="preserve"> to guide them through an analysis of this system. The completed template includes annotations to explain each section.</w:t>
      </w:r>
    </w:p>
    <w:p w14:paraId="74BFE7AA" w14:textId="77777777" w:rsidR="00BE35FB" w:rsidRPr="008D276C" w:rsidRDefault="00BE35FB" w:rsidP="00BE35FB">
      <w:pPr>
        <w:pStyle w:val="Body"/>
        <w:rPr>
          <w:lang w:val="en-US" w:eastAsia="en-US"/>
        </w:rPr>
      </w:pPr>
    </w:p>
    <w:p w14:paraId="08684D00" w14:textId="77777777" w:rsidR="00575666" w:rsidRPr="008D276C" w:rsidRDefault="00575666" w:rsidP="00575666">
      <w:pPr>
        <w:pStyle w:val="Heading3"/>
        <w:rPr>
          <w:rFonts w:ascii="Calibri" w:hAnsi="Calibri" w:cs="Calibri"/>
          <w:b/>
        </w:rPr>
      </w:pPr>
      <w:r w:rsidRPr="008D276C">
        <w:rPr>
          <w:rFonts w:ascii="Calibri" w:hAnsi="Calibri" w:cs="Calibri"/>
          <w:b/>
        </w:rPr>
        <w:t>Student selected case study</w:t>
      </w:r>
    </w:p>
    <w:p w14:paraId="6D5C2C30" w14:textId="0A5EEFC4" w:rsidR="007F0CDE" w:rsidRPr="008D276C" w:rsidRDefault="007F0CDE" w:rsidP="008D276C">
      <w:pPr>
        <w:pStyle w:val="ListParagraph"/>
        <w:numPr>
          <w:ilvl w:val="0"/>
          <w:numId w:val="20"/>
        </w:numPr>
        <w:rPr>
          <w:noProof/>
        </w:rPr>
      </w:pPr>
      <w:r w:rsidRPr="008D276C">
        <w:rPr>
          <w:noProof/>
        </w:rPr>
        <w:t xml:space="preserve">Provide students with the blank template </w:t>
      </w:r>
      <w:hyperlink r:id="rId27" w:history="1">
        <w:r w:rsidRPr="008D276C">
          <w:rPr>
            <w:rStyle w:val="Hyperlink"/>
            <w:noProof/>
          </w:rPr>
          <w:t>Analysis of an information system</w:t>
        </w:r>
      </w:hyperlink>
      <w:r w:rsidRPr="008D276C">
        <w:rPr>
          <w:noProof/>
        </w:rPr>
        <w:t xml:space="preserve"> and ask them to refer to the completed template </w:t>
      </w:r>
      <w:hyperlink r:id="rId28" w:history="1">
        <w:r w:rsidRPr="008D276C">
          <w:rPr>
            <w:rStyle w:val="Hyperlink"/>
            <w:noProof/>
          </w:rPr>
          <w:t>Analysis of an information system</w:t>
        </w:r>
      </w:hyperlink>
      <w:r w:rsidRPr="008D276C">
        <w:rPr>
          <w:noProof/>
        </w:rPr>
        <w:t xml:space="preserve"> using the Shark AI spotter as an example. </w:t>
      </w:r>
    </w:p>
    <w:p w14:paraId="04182D92" w14:textId="550A818F" w:rsidR="007F0CDE" w:rsidRPr="008D276C" w:rsidRDefault="007F0CDE" w:rsidP="008D276C">
      <w:pPr>
        <w:pStyle w:val="ListParagraph"/>
        <w:numPr>
          <w:ilvl w:val="0"/>
          <w:numId w:val="20"/>
        </w:numPr>
        <w:rPr>
          <w:noProof/>
        </w:rPr>
      </w:pPr>
      <w:r w:rsidRPr="008D276C">
        <w:rPr>
          <w:noProof/>
        </w:rPr>
        <w:t>Ask students to perform an analysis of a system of their choice that includes an AI component. Students may continue to work in pairs or groups.</w:t>
      </w:r>
    </w:p>
    <w:p w14:paraId="75BAC361" w14:textId="77777777" w:rsidR="007F0CDE" w:rsidRPr="008D276C" w:rsidRDefault="007F0CDE" w:rsidP="008D276C">
      <w:pPr>
        <w:pStyle w:val="ListParagraph"/>
        <w:numPr>
          <w:ilvl w:val="0"/>
          <w:numId w:val="20"/>
        </w:numPr>
        <w:rPr>
          <w:noProof/>
        </w:rPr>
      </w:pPr>
      <w:r w:rsidRPr="008D276C">
        <w:rPr>
          <w:noProof/>
        </w:rPr>
        <w:t>Students can choose from the following examples:</w:t>
      </w:r>
    </w:p>
    <w:p w14:paraId="36932FA0" w14:textId="399DCC7E" w:rsidR="00575666" w:rsidRPr="008D276C" w:rsidRDefault="00575666" w:rsidP="007F0CDE">
      <w:pPr>
        <w:ind w:left="709"/>
        <w:rPr>
          <w:rFonts w:ascii="Calibri" w:hAnsi="Calibri" w:cs="Calibri"/>
          <w:b/>
          <w:bCs/>
        </w:rPr>
      </w:pPr>
      <w:r w:rsidRPr="008D276C">
        <w:rPr>
          <w:rFonts w:ascii="Calibri" w:hAnsi="Calibri" w:cs="Calibri"/>
          <w:b/>
          <w:bCs/>
        </w:rPr>
        <w:t>Environmental monitoring</w:t>
      </w:r>
    </w:p>
    <w:p w14:paraId="4796D654"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hyperlink r:id="rId29" w:history="1">
        <w:r w:rsidR="00575666" w:rsidRPr="008D276C">
          <w:rPr>
            <w:rStyle w:val="Hyperlink"/>
          </w:rPr>
          <w:t>Predicting bushfire hotspots</w:t>
        </w:r>
      </w:hyperlink>
    </w:p>
    <w:p w14:paraId="00A9401E"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hyperlink r:id="rId30" w:history="1">
        <w:r w:rsidR="00575666" w:rsidRPr="008D276C">
          <w:rPr>
            <w:rStyle w:val="Hyperlink"/>
          </w:rPr>
          <w:t>AI + indigenous knowledge in protecting Kakadu National Park</w:t>
        </w:r>
      </w:hyperlink>
    </w:p>
    <w:p w14:paraId="780D6C14" w14:textId="77777777" w:rsidR="00575666" w:rsidRPr="008D276C" w:rsidRDefault="00575666" w:rsidP="007F0CDE">
      <w:pPr>
        <w:spacing w:before="240"/>
        <w:ind w:left="709"/>
        <w:rPr>
          <w:rFonts w:ascii="Calibri" w:hAnsi="Calibri" w:cs="Calibri"/>
          <w:b/>
          <w:bCs/>
        </w:rPr>
      </w:pPr>
      <w:r w:rsidRPr="008D276C">
        <w:rPr>
          <w:rFonts w:ascii="Calibri" w:hAnsi="Calibri" w:cs="Calibri"/>
          <w:b/>
          <w:bCs/>
        </w:rPr>
        <w:t>Medical and health monitoring</w:t>
      </w:r>
    </w:p>
    <w:p w14:paraId="35F8296A"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31" w:history="1">
        <w:proofErr w:type="spellStart"/>
        <w:r w:rsidR="00575666" w:rsidRPr="008D276C">
          <w:rPr>
            <w:rStyle w:val="Hyperlink"/>
          </w:rPr>
          <w:t>FotoFinder</w:t>
        </w:r>
        <w:proofErr w:type="spellEnd"/>
        <w:r w:rsidR="00575666" w:rsidRPr="008D276C">
          <w:rPr>
            <w:rStyle w:val="Hyperlink"/>
          </w:rPr>
          <w:t xml:space="preserve"> </w:t>
        </w:r>
        <w:proofErr w:type="spellStart"/>
        <w:r w:rsidR="00575666" w:rsidRPr="008D276C">
          <w:rPr>
            <w:rStyle w:val="Hyperlink"/>
          </w:rPr>
          <w:t>Moleanalyzer</w:t>
        </w:r>
        <w:proofErr w:type="spellEnd"/>
        <w:r w:rsidR="00575666" w:rsidRPr="008D276C">
          <w:rPr>
            <w:rStyle w:val="Hyperlink"/>
          </w:rPr>
          <w:t xml:space="preserve"> pro - Artificial Intelligence in </w:t>
        </w:r>
        <w:proofErr w:type="spellStart"/>
        <w:r w:rsidR="00575666" w:rsidRPr="008D276C">
          <w:rPr>
            <w:rStyle w:val="Hyperlink"/>
          </w:rPr>
          <w:t>dermoscopy</w:t>
        </w:r>
        <w:proofErr w:type="spellEnd"/>
      </w:hyperlink>
      <w:r w:rsidR="00575666" w:rsidRPr="008D276C">
        <w:t xml:space="preserve"> or </w:t>
      </w:r>
      <w:hyperlink r:id="rId32" w:history="1">
        <w:r w:rsidR="00575666" w:rsidRPr="008D276C">
          <w:rPr>
            <w:rStyle w:val="Hyperlink"/>
          </w:rPr>
          <w:t xml:space="preserve">Detect skin cancer with your phone using </w:t>
        </w:r>
        <w:proofErr w:type="spellStart"/>
        <w:r w:rsidR="00575666" w:rsidRPr="008D276C">
          <w:rPr>
            <w:rStyle w:val="Hyperlink"/>
          </w:rPr>
          <w:t>SkinVision</w:t>
        </w:r>
        <w:proofErr w:type="spellEnd"/>
      </w:hyperlink>
      <w:r w:rsidR="00575666" w:rsidRPr="008D276C">
        <w:t xml:space="preserve"> </w:t>
      </w:r>
    </w:p>
    <w:p w14:paraId="0C5986FA" w14:textId="77777777" w:rsidR="00575666" w:rsidRPr="008D276C" w:rsidRDefault="00575666" w:rsidP="007F0CDE">
      <w:pPr>
        <w:spacing w:before="240"/>
        <w:ind w:left="709"/>
        <w:rPr>
          <w:rFonts w:ascii="Calibri" w:hAnsi="Calibri" w:cs="Calibri"/>
        </w:rPr>
      </w:pPr>
      <w:r w:rsidRPr="008D276C">
        <w:rPr>
          <w:rFonts w:ascii="Calibri" w:hAnsi="Calibri" w:cs="Calibri"/>
          <w:b/>
          <w:bCs/>
        </w:rPr>
        <w:t>Conservation</w:t>
      </w:r>
    </w:p>
    <w:p w14:paraId="619BD286" w14:textId="77777777" w:rsidR="00575666" w:rsidRPr="008D276C" w:rsidRDefault="00000000" w:rsidP="008D27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33" w:history="1">
        <w:r w:rsidR="00575666" w:rsidRPr="008D276C">
          <w:rPr>
            <w:rStyle w:val="Hyperlink"/>
          </w:rPr>
          <w:t>Peace Parks Foundation tackles rhino poaching with Azure Machine Learning</w:t>
        </w:r>
      </w:hyperlink>
      <w:r w:rsidR="00575666" w:rsidRPr="008D276C">
        <w:t xml:space="preserve"> and </w:t>
      </w:r>
      <w:hyperlink r:id="rId34" w:history="1">
        <w:r w:rsidR="00575666" w:rsidRPr="008D276C">
          <w:rPr>
            <w:rStyle w:val="Hyperlink"/>
          </w:rPr>
          <w:t>case study</w:t>
        </w:r>
      </w:hyperlink>
    </w:p>
    <w:p w14:paraId="31E8573E" w14:textId="77777777" w:rsidR="00575666" w:rsidRPr="008D276C" w:rsidRDefault="00575666" w:rsidP="007F0CDE">
      <w:pPr>
        <w:spacing w:before="240"/>
        <w:ind w:left="709"/>
        <w:rPr>
          <w:rFonts w:ascii="Calibri" w:hAnsi="Calibri" w:cs="Calibri"/>
        </w:rPr>
      </w:pPr>
      <w:r w:rsidRPr="008D276C">
        <w:rPr>
          <w:rFonts w:ascii="Calibri" w:hAnsi="Calibri" w:cs="Calibri"/>
          <w:b/>
          <w:bCs/>
        </w:rPr>
        <w:t>Agriculture</w:t>
      </w:r>
    </w:p>
    <w:p w14:paraId="3967A2F7"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35" w:history="1">
        <w:proofErr w:type="spellStart"/>
        <w:r w:rsidR="00575666" w:rsidRPr="008D276C">
          <w:rPr>
            <w:rStyle w:val="Hyperlink"/>
          </w:rPr>
          <w:t>Farmbot</w:t>
        </w:r>
        <w:proofErr w:type="spellEnd"/>
      </w:hyperlink>
      <w:r w:rsidR="00575666" w:rsidRPr="008D276C">
        <w:rPr>
          <w:rStyle w:val="Hyperlink"/>
        </w:rPr>
        <w:t xml:space="preserve"> or </w:t>
      </w:r>
      <w:hyperlink r:id="rId36" w:history="1">
        <w:r w:rsidR="00575666" w:rsidRPr="008D276C">
          <w:rPr>
            <w:rStyle w:val="Hyperlink"/>
          </w:rPr>
          <w:t>Orchard Autonomy and Precision Targeting Using RIPPA and VIIPA</w:t>
        </w:r>
      </w:hyperlink>
    </w:p>
    <w:p w14:paraId="57E3B578" w14:textId="77777777" w:rsidR="00575666"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37" w:history="1">
        <w:r w:rsidR="00575666" w:rsidRPr="008D276C">
          <w:rPr>
            <w:rStyle w:val="Hyperlink"/>
          </w:rPr>
          <w:t>Accelerating crop farmers’ adaptation to climate change</w:t>
        </w:r>
      </w:hyperlink>
    </w:p>
    <w:p w14:paraId="55B5B155" w14:textId="77777777" w:rsidR="00575666" w:rsidRPr="008D276C" w:rsidRDefault="00575666" w:rsidP="007F0CDE">
      <w:pPr>
        <w:spacing w:before="240"/>
        <w:ind w:left="709"/>
        <w:rPr>
          <w:rFonts w:ascii="Calibri" w:hAnsi="Calibri" w:cs="Calibri"/>
          <w:b/>
          <w:bCs/>
        </w:rPr>
      </w:pPr>
      <w:r w:rsidRPr="008D276C">
        <w:rPr>
          <w:rFonts w:ascii="Calibri" w:hAnsi="Calibri" w:cs="Calibri"/>
          <w:b/>
          <w:bCs/>
        </w:rPr>
        <w:t xml:space="preserve">More complex case studies </w:t>
      </w:r>
    </w:p>
    <w:p w14:paraId="3660E392" w14:textId="77777777" w:rsidR="00575666" w:rsidRPr="008D276C" w:rsidRDefault="00000000"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38" w:history="1">
        <w:r w:rsidR="00575666" w:rsidRPr="008D276C">
          <w:rPr>
            <w:rStyle w:val="Hyperlink"/>
          </w:rPr>
          <w:t>Real-Time Wind Turbine Monitoring: Data Challenges, and Rewards</w:t>
        </w:r>
      </w:hyperlink>
      <w:r w:rsidR="00575666" w:rsidRPr="008D276C">
        <w:t xml:space="preserve"> </w:t>
      </w:r>
    </w:p>
    <w:p w14:paraId="42465887" w14:textId="77777777" w:rsidR="007F0CDE" w:rsidRPr="008D276C" w:rsidRDefault="007F0CDE" w:rsidP="00575666">
      <w:pPr>
        <w:pStyle w:val="Heading2"/>
        <w:rPr>
          <w:rFonts w:ascii="Calibri" w:hAnsi="Calibri" w:cs="Calibri"/>
        </w:rPr>
      </w:pPr>
    </w:p>
    <w:p w14:paraId="3E071BC6" w14:textId="60EB69CA" w:rsidR="00575666" w:rsidRPr="008D276C" w:rsidRDefault="00575666" w:rsidP="00575666">
      <w:pPr>
        <w:pStyle w:val="Heading2"/>
        <w:rPr>
          <w:rFonts w:ascii="Calibri" w:hAnsi="Calibri" w:cs="Calibri"/>
        </w:rPr>
      </w:pPr>
      <w:r w:rsidRPr="008D276C">
        <w:rPr>
          <w:rFonts w:ascii="Calibri" w:hAnsi="Calibri" w:cs="Calibri"/>
        </w:rPr>
        <w:t>Learning construction and demonstration</w:t>
      </w:r>
    </w:p>
    <w:p w14:paraId="368762FE" w14:textId="4DA37D5E" w:rsidR="007F0CDE" w:rsidRPr="008D276C" w:rsidRDefault="007F0CDE" w:rsidP="007F0C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rPr>
      </w:pPr>
      <w:r w:rsidRPr="008D276C">
        <w:rPr>
          <w:rFonts w:ascii="Calibri" w:hAnsi="Calibri" w:cs="Calibri"/>
          <w:noProof/>
        </w:rPr>
        <w:t>S</w:t>
      </w:r>
      <w:proofErr w:type="spellStart"/>
      <w:r w:rsidRPr="008D276C">
        <w:rPr>
          <w:rFonts w:ascii="Calibri" w:hAnsi="Calibri" w:cs="Calibri"/>
        </w:rPr>
        <w:t>tudents</w:t>
      </w:r>
      <w:proofErr w:type="spellEnd"/>
      <w:r w:rsidRPr="008D276C">
        <w:rPr>
          <w:rFonts w:ascii="Calibri" w:hAnsi="Calibri" w:cs="Calibri"/>
        </w:rPr>
        <w:t xml:space="preserve"> consider a </w:t>
      </w:r>
      <w:r w:rsidRPr="008D276C">
        <w:rPr>
          <w:rFonts w:ascii="Calibri" w:hAnsi="Calibri" w:cs="Calibri"/>
          <w:b/>
          <w:bCs/>
        </w:rPr>
        <w:t>new</w:t>
      </w:r>
      <w:r w:rsidRPr="008D276C">
        <w:rPr>
          <w:rFonts w:ascii="Calibri" w:hAnsi="Calibri" w:cs="Calibri"/>
        </w:rPr>
        <w:t xml:space="preserve"> AI application they think will benefit society or the environment, and may use the worksheet called </w:t>
      </w:r>
      <w:hyperlink r:id="rId39" w:history="1">
        <w:r w:rsidRPr="008D276C">
          <w:rPr>
            <w:rStyle w:val="Hyperlink"/>
            <w:rFonts w:ascii="Calibri" w:hAnsi="Calibri" w:cs="Calibri"/>
          </w:rPr>
          <w:t>A new AI application</w:t>
        </w:r>
      </w:hyperlink>
      <w:r w:rsidRPr="008D276C">
        <w:rPr>
          <w:rFonts w:ascii="Calibri" w:hAnsi="Calibri" w:cs="Calibri"/>
        </w:rPr>
        <w:t xml:space="preserve"> to answer the questions below.</w:t>
      </w:r>
    </w:p>
    <w:p w14:paraId="02ED744F"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bookmarkStart w:id="2" w:name="_Hlk48039255"/>
      <w:r w:rsidRPr="008D276C">
        <w:t xml:space="preserve">What </w:t>
      </w:r>
      <w:r w:rsidRPr="008D276C">
        <w:rPr>
          <w:b/>
          <w:bCs/>
        </w:rPr>
        <w:t>problem</w:t>
      </w:r>
      <w:r w:rsidRPr="008D276C">
        <w:t xml:space="preserve"> needs solving, or what </w:t>
      </w:r>
      <w:r w:rsidRPr="008D276C">
        <w:rPr>
          <w:b/>
          <w:bCs/>
        </w:rPr>
        <w:t>need</w:t>
      </w:r>
      <w:r w:rsidRPr="008D276C">
        <w:t xml:space="preserve"> could be met?</w:t>
      </w:r>
    </w:p>
    <w:p w14:paraId="6A93997E"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The application may save time, money, improve health of individuals, help people with a disability, conserve wildlife or the environment.</w:t>
      </w:r>
    </w:p>
    <w:p w14:paraId="3B7469B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It may be at home, school, work, on the street, in common places such as libraries, in nature.</w:t>
      </w:r>
    </w:p>
    <w:p w14:paraId="7C087462"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 xml:space="preserve">What activities or tasks occur that are often repeated? </w:t>
      </w:r>
    </w:p>
    <w:p w14:paraId="6B65CACF"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What might benefit from automation?</w:t>
      </w:r>
    </w:p>
    <w:p w14:paraId="3B22671A"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 xml:space="preserve">Would solving the problem benefit from learning from past data? </w:t>
      </w:r>
    </w:p>
    <w:p w14:paraId="31DA2CAF"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is the </w:t>
      </w:r>
      <w:r w:rsidRPr="008D276C">
        <w:rPr>
          <w:b/>
          <w:bCs/>
        </w:rPr>
        <w:t>purpose</w:t>
      </w:r>
      <w:r w:rsidRPr="008D276C">
        <w:t xml:space="preserve"> of the application?</w:t>
      </w:r>
    </w:p>
    <w:p w14:paraId="19F1000E"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pPr>
      <w:r w:rsidRPr="008D276C">
        <w:t>Define the goal of the application in positive terms.</w:t>
      </w:r>
    </w:p>
    <w:p w14:paraId="4D9BE1B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are the </w:t>
      </w:r>
      <w:r w:rsidRPr="008D276C">
        <w:rPr>
          <w:b/>
          <w:bCs/>
        </w:rPr>
        <w:t>parts</w:t>
      </w:r>
      <w:r w:rsidRPr="008D276C">
        <w:t xml:space="preserve"> of the application system?</w:t>
      </w:r>
    </w:p>
    <w:p w14:paraId="702E1D8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 xml:space="preserve">Represent the application as a system, including hardware, software, </w:t>
      </w:r>
      <w:proofErr w:type="gramStart"/>
      <w:r w:rsidRPr="008D276C">
        <w:t>people</w:t>
      </w:r>
      <w:proofErr w:type="gramEnd"/>
      <w:r w:rsidRPr="008D276C">
        <w:t xml:space="preserve"> and procedures.</w:t>
      </w:r>
    </w:p>
    <w:p w14:paraId="342F1F1B"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List all the parts of the system, including the key AI component as a part.</w:t>
      </w:r>
    </w:p>
    <w:p w14:paraId="0EC913AC"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are the </w:t>
      </w:r>
      <w:r w:rsidRPr="008D276C">
        <w:rPr>
          <w:b/>
          <w:bCs/>
        </w:rPr>
        <w:t>connections</w:t>
      </w:r>
      <w:r w:rsidRPr="008D276C">
        <w:t xml:space="preserve"> in the application system?</w:t>
      </w:r>
    </w:p>
    <w:p w14:paraId="53045E30"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Draw a diagram of the system, showing the listed parts and any connections you can make.</w:t>
      </w:r>
    </w:p>
    <w:p w14:paraId="699E33D2"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data sources does the key </w:t>
      </w:r>
      <w:r w:rsidRPr="008D276C">
        <w:rPr>
          <w:b/>
          <w:bCs/>
        </w:rPr>
        <w:t>AI component</w:t>
      </w:r>
      <w:r w:rsidRPr="008D276C">
        <w:t xml:space="preserve"> need to function?</w:t>
      </w:r>
    </w:p>
    <w:p w14:paraId="7536FE11"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 xml:space="preserve">Does it need to </w:t>
      </w:r>
      <w:proofErr w:type="spellStart"/>
      <w:r w:rsidRPr="008D276C">
        <w:t>analyse</w:t>
      </w:r>
      <w:proofErr w:type="spellEnd"/>
      <w:r w:rsidRPr="008D276C">
        <w:t xml:space="preserve"> images and data? (computer vision)</w:t>
      </w:r>
    </w:p>
    <w:p w14:paraId="59BDB8E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 xml:space="preserve">Does it need to clump data, </w:t>
      </w:r>
      <w:proofErr w:type="spellStart"/>
      <w:proofErr w:type="gramStart"/>
      <w:r w:rsidRPr="008D276C">
        <w:t>categorise</w:t>
      </w:r>
      <w:proofErr w:type="spellEnd"/>
      <w:proofErr w:type="gramEnd"/>
      <w:r w:rsidRPr="008D276C">
        <w:t xml:space="preserve"> and label the data? (classification)</w:t>
      </w:r>
    </w:p>
    <w:p w14:paraId="5E6B50F4"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Does it look for trends in data and relationships in that data? (pattern recognition)</w:t>
      </w:r>
    </w:p>
    <w:p w14:paraId="560D9514"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Does it need to interpret speech or text? (natural language processing)</w:t>
      </w:r>
    </w:p>
    <w:p w14:paraId="621D047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data or information does the key </w:t>
      </w:r>
      <w:r w:rsidRPr="008D276C">
        <w:rPr>
          <w:b/>
          <w:bCs/>
        </w:rPr>
        <w:t>AI component</w:t>
      </w:r>
      <w:r w:rsidRPr="008D276C">
        <w:t xml:space="preserve"> produce?</w:t>
      </w:r>
    </w:p>
    <w:p w14:paraId="0E405DA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Why is it necessary in the system?</w:t>
      </w:r>
    </w:p>
    <w:p w14:paraId="5654EFFC"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How does the AI component </w:t>
      </w:r>
      <w:r w:rsidRPr="008D276C">
        <w:rPr>
          <w:b/>
          <w:bCs/>
        </w:rPr>
        <w:t>interact</w:t>
      </w:r>
      <w:r w:rsidRPr="008D276C">
        <w:t xml:space="preserve"> with the system?</w:t>
      </w:r>
    </w:p>
    <w:p w14:paraId="1387721D"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 xml:space="preserve">Identify any feedback loops between the AI component and the other parts of the system. </w:t>
      </w:r>
    </w:p>
    <w:p w14:paraId="4E3174A9"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What keeps the system in a stable state and how is the AI component monitored?</w:t>
      </w:r>
    </w:p>
    <w:p w14:paraId="5A556517"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Identify the </w:t>
      </w:r>
      <w:r w:rsidRPr="008D276C">
        <w:rPr>
          <w:b/>
          <w:bCs/>
        </w:rPr>
        <w:t>supra system</w:t>
      </w:r>
      <w:r w:rsidRPr="008D276C">
        <w:t xml:space="preserve"> or connected system.</w:t>
      </w:r>
    </w:p>
    <w:p w14:paraId="1913FA3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Name at least one supra system (a larger system that your application is part of</w:t>
      </w:r>
      <w:proofErr w:type="gramStart"/>
      <w:r w:rsidRPr="008D276C">
        <w:t>)</w:t>
      </w:r>
      <w:proofErr w:type="gramEnd"/>
      <w:r w:rsidRPr="008D276C">
        <w:t xml:space="preserve"> or another system connected to the application. For example, it might be societal, government, environmental, financial, etc.</w:t>
      </w:r>
    </w:p>
    <w:p w14:paraId="2E723E0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List some other parts of the supra system.</w:t>
      </w:r>
    </w:p>
    <w:p w14:paraId="6FC1B78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357" w:hanging="357"/>
      </w:pPr>
      <w:r w:rsidRPr="008D276C">
        <w:t xml:space="preserve">What are the impacts on the </w:t>
      </w:r>
      <w:r w:rsidRPr="008D276C">
        <w:rPr>
          <w:b/>
          <w:bCs/>
        </w:rPr>
        <w:t>supra system</w:t>
      </w:r>
      <w:r w:rsidRPr="008D276C">
        <w:t xml:space="preserve"> or connected system?</w:t>
      </w:r>
    </w:p>
    <w:p w14:paraId="75A9B57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lastRenderedPageBreak/>
        <w:t xml:space="preserve">What is </w:t>
      </w:r>
      <w:proofErr w:type="gramStart"/>
      <w:r w:rsidRPr="008D276C">
        <w:t>a likely</w:t>
      </w:r>
      <w:proofErr w:type="gramEnd"/>
      <w:r w:rsidRPr="008D276C">
        <w:t xml:space="preserve"> impact of the application on the supra system or connected system?</w:t>
      </w:r>
    </w:p>
    <w:p w14:paraId="0AA37BC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pPr>
      <w:r w:rsidRPr="008D276C">
        <w:t>What unintended impacts might there be? (Consider time delays.)</w:t>
      </w:r>
    </w:p>
    <w:p w14:paraId="3CCFA01D"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357" w:hanging="357"/>
      </w:pPr>
      <w:r w:rsidRPr="008D276C">
        <w:t xml:space="preserve">What </w:t>
      </w:r>
      <w:r w:rsidRPr="008D276C">
        <w:rPr>
          <w:b/>
          <w:bCs/>
        </w:rPr>
        <w:t>ethical</w:t>
      </w:r>
      <w:r w:rsidRPr="008D276C">
        <w:t xml:space="preserve"> concerns might arise?</w:t>
      </w:r>
    </w:p>
    <w:p w14:paraId="043E3BD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Consider two different viewpoints from people or groups with a connection to the application.</w:t>
      </w:r>
    </w:p>
    <w:p w14:paraId="6289C579"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What ethical concerns might these people or groups have about the application?</w:t>
      </w:r>
    </w:p>
    <w:p w14:paraId="5A699928"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pPr>
      <w:r w:rsidRPr="008D276C">
        <w:t xml:space="preserve">What choices or actions might they suggest </w:t>
      </w:r>
      <w:proofErr w:type="gramStart"/>
      <w:r w:rsidRPr="008D276C">
        <w:t>to make</w:t>
      </w:r>
      <w:proofErr w:type="gramEnd"/>
      <w:r w:rsidRPr="008D276C">
        <w:t xml:space="preserve"> the application better or worse?</w:t>
      </w:r>
    </w:p>
    <w:bookmarkEnd w:id="2"/>
    <w:p w14:paraId="1FEC64BD" w14:textId="77777777" w:rsidR="00575666" w:rsidRPr="008D276C" w:rsidRDefault="00575666" w:rsidP="00575666">
      <w:pPr>
        <w:pStyle w:val="Heading2"/>
        <w:rPr>
          <w:rFonts w:ascii="Calibri" w:hAnsi="Calibri" w:cs="Calibri"/>
        </w:rPr>
      </w:pPr>
      <w:r w:rsidRPr="008D276C">
        <w:rPr>
          <w:rFonts w:ascii="Calibri" w:hAnsi="Calibri" w:cs="Calibri"/>
        </w:rPr>
        <w:t>Resources</w:t>
      </w:r>
    </w:p>
    <w:p w14:paraId="58BF809B" w14:textId="329125FB" w:rsidR="007F0CDE" w:rsidRPr="008D276C" w:rsidRDefault="007F0CDE" w:rsidP="007F0CDE">
      <w:pPr>
        <w:pStyle w:val="Heading3"/>
        <w:rPr>
          <w:rFonts w:ascii="Calibri" w:hAnsi="Calibri" w:cs="Calibri"/>
        </w:rPr>
      </w:pPr>
      <w:r w:rsidRPr="008D276C">
        <w:rPr>
          <w:rFonts w:ascii="Calibri" w:hAnsi="Calibri" w:cs="Calibri"/>
        </w:rPr>
        <w:t>Lesson idea</w:t>
      </w:r>
    </w:p>
    <w:p w14:paraId="45B59100" w14:textId="41B1E5FB" w:rsidR="007F0CDE" w:rsidRPr="008D276C" w:rsidRDefault="00000000"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40" w:history="1">
        <w:commentRangeStart w:id="3"/>
        <w:commentRangeStart w:id="4"/>
        <w:r w:rsidR="007F0CDE" w:rsidRPr="008D276C">
          <w:rPr>
            <w:rStyle w:val="Hyperlink"/>
          </w:rPr>
          <w:t>Habits of a systems thinker</w:t>
        </w:r>
        <w:commentRangeEnd w:id="3"/>
        <w:r w:rsidR="007F0CDE" w:rsidRPr="008D276C">
          <w:rPr>
            <w:rStyle w:val="Hyperlink"/>
            <w:sz w:val="16"/>
            <w:szCs w:val="16"/>
          </w:rPr>
          <w:commentReference w:id="3"/>
        </w:r>
        <w:commentRangeEnd w:id="4"/>
        <w:r w:rsidR="007F0CDE" w:rsidRPr="008D276C">
          <w:rPr>
            <w:rStyle w:val="Hyperlink"/>
            <w:sz w:val="16"/>
            <w:szCs w:val="16"/>
          </w:rPr>
          <w:commentReference w:id="4"/>
        </w:r>
      </w:hyperlink>
      <w:r w:rsidR="007F0CDE" w:rsidRPr="008D276C">
        <w:t xml:space="preserve"> – This lesson idea introduces basic systems thinking skills and concepts, including a context related to the Australian Curriculum: Digital Technologies.</w:t>
      </w:r>
    </w:p>
    <w:p w14:paraId="61888CE8" w14:textId="47B759A9" w:rsidR="007F0CDE" w:rsidRPr="008D276C" w:rsidRDefault="007F0CDE" w:rsidP="007F0CDE">
      <w:pPr>
        <w:pStyle w:val="Heading3"/>
      </w:pPr>
      <w:r w:rsidRPr="008D276C">
        <w:rPr>
          <w:rFonts w:ascii="Calibri" w:hAnsi="Calibri" w:cs="Calibri"/>
        </w:rPr>
        <w:t>Videos</w:t>
      </w:r>
    </w:p>
    <w:p w14:paraId="4E928D4D" w14:textId="77777777" w:rsidR="007F0CDE" w:rsidRPr="008D276C" w:rsidRDefault="00000000"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41" w:history="1">
        <w:r w:rsidR="007F0CDE" w:rsidRPr="008D276C">
          <w:rPr>
            <w:rStyle w:val="Hyperlink"/>
          </w:rPr>
          <w:t>Systems thinking</w:t>
        </w:r>
      </w:hyperlink>
      <w:r w:rsidR="007F0CDE" w:rsidRPr="008D276C">
        <w:t xml:space="preserve"> video for teachers from CSER (University of Adelaide)</w:t>
      </w:r>
    </w:p>
    <w:p w14:paraId="6743A7D3" w14:textId="056ADE5C" w:rsidR="007F0CDE" w:rsidRPr="008D276C" w:rsidRDefault="007F0CDE" w:rsidP="007F0CDE">
      <w:pPr>
        <w:pStyle w:val="Heading4"/>
      </w:pPr>
      <w:r w:rsidRPr="008D276C">
        <w:t>Agriculture</w:t>
      </w:r>
    </w:p>
    <w:p w14:paraId="298A363A" w14:textId="77777777"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hyperlink r:id="rId42" w:history="1">
        <w:r w:rsidR="007F0CDE" w:rsidRPr="008D276C">
          <w:rPr>
            <w:rStyle w:val="Hyperlink"/>
          </w:rPr>
          <w:t>Orchard autonomy and precision targeting using RIPPA and VIIPA</w:t>
        </w:r>
      </w:hyperlink>
    </w:p>
    <w:p w14:paraId="364F0A1D" w14:textId="2D0FCBB1" w:rsidR="007F0CDE" w:rsidRPr="008D276C" w:rsidRDefault="007F0CDE" w:rsidP="007F0CDE">
      <w:pPr>
        <w:pStyle w:val="Heading4"/>
      </w:pPr>
      <w:r w:rsidRPr="008D276C">
        <w:t>Conservation</w:t>
      </w:r>
    </w:p>
    <w:p w14:paraId="72FAAFC0" w14:textId="34EF5018"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hyperlink r:id="rId43" w:history="1">
        <w:r w:rsidR="007F0CDE" w:rsidRPr="008D276C">
          <w:rPr>
            <w:rStyle w:val="Hyperlink"/>
          </w:rPr>
          <w:t>Peace Parks Foundation tackles rhino poaching with Azure Machine Learning</w:t>
        </w:r>
      </w:hyperlink>
      <w:r w:rsidR="007F0CDE" w:rsidRPr="008D276C">
        <w:t xml:space="preserve"> and </w:t>
      </w:r>
      <w:hyperlink r:id="rId44" w:history="1">
        <w:r w:rsidR="007F0CDE" w:rsidRPr="008D276C">
          <w:rPr>
            <w:rStyle w:val="Hyperlink"/>
          </w:rPr>
          <w:t>a related case study</w:t>
        </w:r>
      </w:hyperlink>
    </w:p>
    <w:p w14:paraId="16354CD1" w14:textId="4CA99EFF" w:rsidR="007F0CDE" w:rsidRPr="008D276C" w:rsidRDefault="007F0CDE" w:rsidP="007F0CDE">
      <w:pPr>
        <w:pStyle w:val="Heading4"/>
      </w:pPr>
      <w:r w:rsidRPr="008D276C">
        <w:t>Environmental monitoring</w:t>
      </w:r>
    </w:p>
    <w:p w14:paraId="15D0AF57" w14:textId="77777777"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hyperlink r:id="rId45" w:history="1">
        <w:r w:rsidR="007F0CDE" w:rsidRPr="008D276C">
          <w:rPr>
            <w:rStyle w:val="Hyperlink"/>
          </w:rPr>
          <w:t>Predicting bushfire hotspots</w:t>
        </w:r>
      </w:hyperlink>
    </w:p>
    <w:p w14:paraId="01E3660A" w14:textId="77777777"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hyperlink r:id="rId46" w:history="1">
        <w:r w:rsidR="007F0CDE" w:rsidRPr="008D276C">
          <w:rPr>
            <w:rStyle w:val="Hyperlink"/>
          </w:rPr>
          <w:t>AI + Indigenous knowledge in protecting Kakadu National Park</w:t>
        </w:r>
      </w:hyperlink>
    </w:p>
    <w:p w14:paraId="0BCE4169" w14:textId="224573A1" w:rsidR="007F0CDE" w:rsidRPr="008D276C" w:rsidRDefault="007F0CDE" w:rsidP="007F0CDE">
      <w:pPr>
        <w:pStyle w:val="Heading4"/>
      </w:pPr>
      <w:r w:rsidRPr="008D276C">
        <w:t>Medical and health monitoring</w:t>
      </w:r>
    </w:p>
    <w:p w14:paraId="02B02055" w14:textId="77777777"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hyperlink r:id="rId47" w:history="1">
        <w:proofErr w:type="spellStart"/>
        <w:r w:rsidR="007F0CDE" w:rsidRPr="008D276C">
          <w:rPr>
            <w:rStyle w:val="Hyperlink"/>
          </w:rPr>
          <w:t>FotoFinder</w:t>
        </w:r>
        <w:proofErr w:type="spellEnd"/>
        <w:r w:rsidR="007F0CDE" w:rsidRPr="008D276C">
          <w:rPr>
            <w:rStyle w:val="Hyperlink"/>
          </w:rPr>
          <w:t xml:space="preserve"> </w:t>
        </w:r>
        <w:proofErr w:type="spellStart"/>
        <w:r w:rsidR="007F0CDE" w:rsidRPr="008D276C">
          <w:rPr>
            <w:rStyle w:val="Hyperlink"/>
          </w:rPr>
          <w:t>Moleanalyzer</w:t>
        </w:r>
        <w:proofErr w:type="spellEnd"/>
        <w:r w:rsidR="007F0CDE" w:rsidRPr="008D276C">
          <w:rPr>
            <w:rStyle w:val="Hyperlink"/>
          </w:rPr>
          <w:t xml:space="preserve"> pro – Artificial Intelligence in </w:t>
        </w:r>
        <w:proofErr w:type="spellStart"/>
        <w:r w:rsidR="007F0CDE" w:rsidRPr="008D276C">
          <w:rPr>
            <w:rStyle w:val="Hyperlink"/>
          </w:rPr>
          <w:t>dermoscopy</w:t>
        </w:r>
        <w:proofErr w:type="spellEnd"/>
      </w:hyperlink>
    </w:p>
    <w:p w14:paraId="39D5166A" w14:textId="77777777" w:rsidR="007F0CDE" w:rsidRPr="008D276C" w:rsidRDefault="00000000"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hyperlink r:id="rId48" w:history="1">
        <w:r w:rsidR="007F0CDE" w:rsidRPr="008D276C">
          <w:rPr>
            <w:rStyle w:val="Hyperlink"/>
          </w:rPr>
          <w:t xml:space="preserve">Detect skin cancer with your phone using </w:t>
        </w:r>
        <w:proofErr w:type="spellStart"/>
        <w:r w:rsidR="007F0CDE" w:rsidRPr="008D276C">
          <w:rPr>
            <w:rStyle w:val="Hyperlink"/>
          </w:rPr>
          <w:t>SkinVision</w:t>
        </w:r>
        <w:proofErr w:type="spellEnd"/>
      </w:hyperlink>
      <w:r w:rsidR="007F0CDE" w:rsidRPr="008D276C">
        <w:t xml:space="preserve"> </w:t>
      </w:r>
    </w:p>
    <w:p w14:paraId="3EC9BE46" w14:textId="77777777" w:rsidR="007F0CDE" w:rsidRPr="008D276C" w:rsidRDefault="007F0CDE" w:rsidP="007F0CDE">
      <w:pPr>
        <w:pStyle w:val="ListParagraph"/>
        <w:ind w:left="1080"/>
        <w:rPr>
          <w:rStyle w:val="Hyperlink"/>
          <w:color w:val="auto"/>
          <w:u w:val="none"/>
        </w:rPr>
      </w:pPr>
    </w:p>
    <w:p w14:paraId="5C955E3E" w14:textId="5D71BCE8" w:rsidR="007F0CDE" w:rsidRPr="008D276C" w:rsidRDefault="007F0CDE" w:rsidP="007F0CDE">
      <w:pPr>
        <w:pStyle w:val="Heading3"/>
      </w:pPr>
      <w:r w:rsidRPr="008D276C">
        <w:rPr>
          <w:rFonts w:ascii="Calibri" w:hAnsi="Calibri" w:cs="Calibri"/>
        </w:rPr>
        <w:t>Websites</w:t>
      </w:r>
    </w:p>
    <w:p w14:paraId="694D500E" w14:textId="77777777" w:rsidR="007F0CDE" w:rsidRPr="008D276C" w:rsidRDefault="00000000"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Style w:val="Hyperlink"/>
          <w:rFonts w:eastAsiaTheme="minorHAnsi"/>
          <w:color w:val="auto"/>
          <w:u w:val="none"/>
        </w:rPr>
      </w:pPr>
      <w:hyperlink r:id="rId49" w:history="1">
        <w:r w:rsidR="007F0CDE" w:rsidRPr="008D276C">
          <w:rPr>
            <w:rStyle w:val="Hyperlink"/>
          </w:rPr>
          <w:t>The Waters Center for Systems Thinking</w:t>
        </w:r>
      </w:hyperlink>
    </w:p>
    <w:p w14:paraId="560519A1" w14:textId="6F68ECD1" w:rsidR="007F0CDE" w:rsidRPr="008D276C" w:rsidRDefault="007F0CDE" w:rsidP="007F0CDE">
      <w:pPr>
        <w:pStyle w:val="Heading3"/>
        <w:rPr>
          <w:rFonts w:ascii="Calibri" w:hAnsi="Calibri" w:cs="Calibri"/>
        </w:rPr>
      </w:pPr>
      <w:r w:rsidRPr="008D276C">
        <w:rPr>
          <w:rFonts w:ascii="Calibri" w:hAnsi="Calibri" w:cs="Calibri"/>
        </w:rPr>
        <w:t>Worksheets, PDFs</w:t>
      </w:r>
    </w:p>
    <w:p w14:paraId="1CB50896" w14:textId="07AC1A42" w:rsidR="007F0CDE" w:rsidRPr="008D276C" w:rsidRDefault="007F0CDE" w:rsidP="008D276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 xml:space="preserve">Worksheet: </w:t>
      </w:r>
      <w:hyperlink r:id="rId50" w:history="1">
        <w:commentRangeStart w:id="5"/>
        <w:r w:rsidRPr="008D276C">
          <w:rPr>
            <w:rStyle w:val="Hyperlink"/>
          </w:rPr>
          <w:t>A new AI application</w:t>
        </w:r>
      </w:hyperlink>
      <w:r w:rsidRPr="008D276C">
        <w:t xml:space="preserve"> </w:t>
      </w:r>
      <w:commentRangeEnd w:id="5"/>
      <w:r w:rsidRPr="008D276C">
        <w:rPr>
          <w:rStyle w:val="CommentReference"/>
        </w:rPr>
        <w:commentReference w:id="5"/>
      </w:r>
    </w:p>
    <w:p w14:paraId="681726D3" w14:textId="4965896C" w:rsidR="007F0CDE" w:rsidRPr="008D276C" w:rsidRDefault="007F0CDE" w:rsidP="008D276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P</w:t>
      </w:r>
      <w:commentRangeStart w:id="6"/>
      <w:commentRangeStart w:id="7"/>
      <w:r w:rsidRPr="008D276C">
        <w:t xml:space="preserve">DF: </w:t>
      </w:r>
      <w:hyperlink r:id="rId51" w:history="1">
        <w:r w:rsidRPr="008D276C">
          <w:rPr>
            <w:rStyle w:val="Hyperlink"/>
          </w:rPr>
          <w:t>Habits of a Systems Thinker cards</w:t>
        </w:r>
      </w:hyperlink>
      <w:r w:rsidRPr="008D276C">
        <w:t xml:space="preserve"> from the Waters Center for Systems Thinking</w:t>
      </w:r>
      <w:commentRangeEnd w:id="6"/>
      <w:r w:rsidRPr="008D276C">
        <w:rPr>
          <w:rStyle w:val="CommentReference"/>
        </w:rPr>
        <w:commentReference w:id="6"/>
      </w:r>
      <w:commentRangeEnd w:id="7"/>
      <w:r w:rsidRPr="008D276C">
        <w:rPr>
          <w:rStyle w:val="CommentReference"/>
        </w:rPr>
        <w:commentReference w:id="7"/>
      </w:r>
      <w:r w:rsidRPr="008D276C">
        <w:rPr>
          <w:rStyle w:val="Hyperlink"/>
        </w:rPr>
        <w:t xml:space="preserve"> </w:t>
      </w:r>
    </w:p>
    <w:p w14:paraId="089F6CC8" w14:textId="77777777" w:rsidR="00575666" w:rsidRPr="008D276C" w:rsidRDefault="00575666" w:rsidP="006120BF">
      <w:pPr>
        <w:spacing w:after="60" w:line="23" w:lineRule="atLeast"/>
        <w:rPr>
          <w:rFonts w:ascii="Calibri" w:hAnsi="Calibri" w:cs="Calibri"/>
          <w:lang w:val="en-AU"/>
        </w:rPr>
      </w:pPr>
    </w:p>
    <w:p w14:paraId="6B7E6009" w14:textId="77777777" w:rsidR="006120BF" w:rsidRPr="008D276C" w:rsidRDefault="006120BF" w:rsidP="006120BF">
      <w:pPr>
        <w:spacing w:after="60"/>
        <w:rPr>
          <w:rFonts w:ascii="Calibri" w:hAnsi="Calibri" w:cs="Calibri"/>
        </w:rPr>
      </w:pPr>
    </w:p>
    <w:p w14:paraId="46491C7E" w14:textId="77777777" w:rsidR="008D276C" w:rsidRPr="008D276C" w:rsidRDefault="008D276C">
      <w:pPr>
        <w:rPr>
          <w:rFonts w:ascii="Calibri" w:hAnsi="Calibri" w:cs="Calibri"/>
          <w:color w:val="CD8C06"/>
          <w:sz w:val="26"/>
          <w:szCs w:val="26"/>
          <w:u w:color="CD8C06"/>
          <w:lang w:val="en-AU" w:eastAsia="en-AU"/>
        </w:rPr>
      </w:pPr>
      <w:r w:rsidRPr="008D276C">
        <w:rPr>
          <w:rFonts w:ascii="Calibri" w:hAnsi="Calibri" w:cs="Calibri"/>
        </w:rPr>
        <w:br w:type="page"/>
      </w:r>
    </w:p>
    <w:p w14:paraId="60F974BF" w14:textId="6E8A2F65" w:rsidR="00575666" w:rsidRPr="008D276C" w:rsidRDefault="00575666" w:rsidP="00575666">
      <w:pPr>
        <w:pStyle w:val="Heading2"/>
        <w:rPr>
          <w:rFonts w:ascii="Calibri" w:hAnsi="Calibri" w:cs="Calibri"/>
        </w:rPr>
      </w:pPr>
      <w:r w:rsidRPr="008D276C">
        <w:rPr>
          <w:rFonts w:ascii="Calibri" w:hAnsi="Calibri" w:cs="Calibri"/>
        </w:rPr>
        <w:lastRenderedPageBreak/>
        <w:t xml:space="preserve">Curriculum links  </w:t>
      </w:r>
    </w:p>
    <w:p w14:paraId="5D00AEF2" w14:textId="77777777" w:rsidR="00575666" w:rsidRPr="008D276C" w:rsidRDefault="00575666" w:rsidP="00575666">
      <w:pPr>
        <w:pStyle w:val="Heading3"/>
        <w:rPr>
          <w:rFonts w:ascii="Calibri" w:hAnsi="Calibri" w:cs="Calibri"/>
        </w:rPr>
      </w:pPr>
      <w:r w:rsidRPr="008D276C">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2473"/>
        <w:gridCol w:w="4812"/>
      </w:tblGrid>
      <w:tr w:rsidR="00575666" w:rsidRPr="008D276C" w14:paraId="5886D684" w14:textId="77777777" w:rsidTr="00D25EC8">
        <w:trPr>
          <w:trHeight w:val="253"/>
          <w:tblHeader/>
        </w:trPr>
        <w:tc>
          <w:tcPr>
            <w:tcW w:w="1215" w:type="pct"/>
            <w:shd w:val="clear" w:color="auto" w:fill="auto"/>
            <w:tcMar>
              <w:top w:w="120" w:type="dxa"/>
              <w:left w:w="120" w:type="dxa"/>
              <w:bottom w:w="120" w:type="dxa"/>
              <w:right w:w="120" w:type="dxa"/>
            </w:tcMar>
            <w:vAlign w:val="bottom"/>
            <w:hideMark/>
          </w:tcPr>
          <w:p w14:paraId="7E446B80" w14:textId="77777777" w:rsidR="00575666" w:rsidRPr="008D276C" w:rsidRDefault="00575666" w:rsidP="00D25EC8">
            <w:pPr>
              <w:rPr>
                <w:rFonts w:ascii="Calibri" w:hAnsi="Calibri" w:cs="Calibri"/>
                <w:b/>
              </w:rPr>
            </w:pPr>
            <w:r w:rsidRPr="008D276C">
              <w:rPr>
                <w:rFonts w:ascii="Calibri" w:hAnsi="Calibri" w:cs="Calibri"/>
                <w:b/>
              </w:rPr>
              <w:t>Strand</w:t>
            </w:r>
          </w:p>
        </w:tc>
        <w:tc>
          <w:tcPr>
            <w:tcW w:w="1285" w:type="pct"/>
            <w:shd w:val="clear" w:color="auto" w:fill="auto"/>
            <w:tcMar>
              <w:top w:w="120" w:type="dxa"/>
              <w:left w:w="120" w:type="dxa"/>
              <w:bottom w:w="120" w:type="dxa"/>
              <w:right w:w="120" w:type="dxa"/>
            </w:tcMar>
            <w:vAlign w:val="bottom"/>
            <w:hideMark/>
          </w:tcPr>
          <w:p w14:paraId="21DD1BCA" w14:textId="77777777" w:rsidR="00575666" w:rsidRPr="008D276C" w:rsidRDefault="00575666" w:rsidP="00D25EC8">
            <w:pPr>
              <w:rPr>
                <w:rFonts w:ascii="Calibri" w:hAnsi="Calibri" w:cs="Calibri"/>
                <w:b/>
              </w:rPr>
            </w:pPr>
            <w:r w:rsidRPr="008D276C">
              <w:rPr>
                <w:rFonts w:ascii="Calibri" w:hAnsi="Calibri" w:cs="Calibri"/>
                <w:b/>
              </w:rPr>
              <w:t>Year</w:t>
            </w:r>
          </w:p>
        </w:tc>
        <w:tc>
          <w:tcPr>
            <w:tcW w:w="0" w:type="auto"/>
            <w:shd w:val="clear" w:color="auto" w:fill="auto"/>
            <w:tcMar>
              <w:top w:w="120" w:type="dxa"/>
              <w:left w:w="120" w:type="dxa"/>
              <w:bottom w:w="120" w:type="dxa"/>
              <w:right w:w="120" w:type="dxa"/>
            </w:tcMar>
            <w:vAlign w:val="bottom"/>
            <w:hideMark/>
          </w:tcPr>
          <w:p w14:paraId="3A7FEBD3" w14:textId="77777777" w:rsidR="00575666" w:rsidRPr="008D276C" w:rsidRDefault="00575666" w:rsidP="00D25EC8">
            <w:pPr>
              <w:rPr>
                <w:rFonts w:ascii="Calibri" w:hAnsi="Calibri" w:cs="Calibri"/>
                <w:b/>
              </w:rPr>
            </w:pPr>
            <w:r w:rsidRPr="008D276C">
              <w:rPr>
                <w:rFonts w:ascii="Calibri" w:hAnsi="Calibri" w:cs="Calibri"/>
                <w:b/>
              </w:rPr>
              <w:t>Content Description</w:t>
            </w:r>
          </w:p>
        </w:tc>
      </w:tr>
      <w:tr w:rsidR="008074AE" w:rsidRPr="008D276C" w14:paraId="4FB2FEC4" w14:textId="77777777" w:rsidTr="00D25EC8">
        <w:tc>
          <w:tcPr>
            <w:tcW w:w="1215" w:type="pct"/>
            <w:vMerge w:val="restart"/>
            <w:shd w:val="clear" w:color="auto" w:fill="auto"/>
            <w:tcMar>
              <w:top w:w="120" w:type="dxa"/>
              <w:left w:w="120" w:type="dxa"/>
              <w:bottom w:w="120" w:type="dxa"/>
              <w:right w:w="120" w:type="dxa"/>
            </w:tcMar>
          </w:tcPr>
          <w:p w14:paraId="47E07020" w14:textId="5C7A8892" w:rsidR="008074AE" w:rsidRPr="008074AE" w:rsidRDefault="008074AE" w:rsidP="008074AE">
            <w:pPr>
              <w:rPr>
                <w:rFonts w:ascii="Calibri" w:hAnsi="Calibri" w:cs="Calibri"/>
              </w:rPr>
            </w:pPr>
            <w:r w:rsidRPr="008074AE">
              <w:rPr>
                <w:rFonts w:ascii="Arial" w:hAnsi="Arial" w:cs="Arial"/>
                <w:color w:val="151F28"/>
              </w:rPr>
              <w:t>Knowledge and understanding</w:t>
            </w:r>
          </w:p>
        </w:tc>
        <w:tc>
          <w:tcPr>
            <w:tcW w:w="1285" w:type="pct"/>
            <w:shd w:val="clear" w:color="auto" w:fill="auto"/>
            <w:tcMar>
              <w:top w:w="120" w:type="dxa"/>
              <w:left w:w="120" w:type="dxa"/>
              <w:bottom w:w="120" w:type="dxa"/>
              <w:right w:w="120" w:type="dxa"/>
            </w:tcMar>
          </w:tcPr>
          <w:p w14:paraId="083A643B" w14:textId="2A581427" w:rsidR="008074AE" w:rsidRPr="008074AE" w:rsidRDefault="008074AE" w:rsidP="008074AE">
            <w:pPr>
              <w:rPr>
                <w:rFonts w:ascii="Calibri" w:hAnsi="Calibri" w:cs="Calibri"/>
              </w:rPr>
            </w:pPr>
            <w:r w:rsidRPr="008074AE">
              <w:rPr>
                <w:rFonts w:ascii="Arial" w:hAnsi="Arial" w:cs="Arial"/>
                <w:color w:val="151F28"/>
              </w:rPr>
              <w:t>7-8</w:t>
            </w:r>
          </w:p>
        </w:tc>
        <w:tc>
          <w:tcPr>
            <w:tcW w:w="0" w:type="auto"/>
            <w:shd w:val="clear" w:color="auto" w:fill="auto"/>
            <w:tcMar>
              <w:top w:w="120" w:type="dxa"/>
              <w:left w:w="120" w:type="dxa"/>
              <w:bottom w:w="120" w:type="dxa"/>
              <w:right w:w="120" w:type="dxa"/>
            </w:tcMar>
          </w:tcPr>
          <w:p w14:paraId="4323CE6D" w14:textId="653BA9EB" w:rsidR="008074AE" w:rsidRPr="008074AE" w:rsidRDefault="008074AE" w:rsidP="008074AE">
            <w:pPr>
              <w:rPr>
                <w:rFonts w:ascii="Calibri" w:hAnsi="Calibri" w:cs="Calibri"/>
              </w:rPr>
            </w:pPr>
            <w:r w:rsidRPr="008074AE">
              <w:rPr>
                <w:rFonts w:ascii="Arial" w:hAnsi="Arial" w:cs="Arial"/>
                <w:color w:val="151F28"/>
              </w:rPr>
              <w:t>Investigate how data is transmitted and secured in wired and wireless networks including the internet </w:t>
            </w:r>
            <w:hyperlink r:id="rId52" w:tgtFrame="_blank" w:tooltip="Open AC9TDI8K02 in a new window" w:history="1">
              <w:r w:rsidRPr="008074AE">
                <w:rPr>
                  <w:rStyle w:val="Hyperlink"/>
                  <w:rFonts w:ascii="Arial" w:hAnsi="Arial" w:cs="Arial"/>
                  <w:color w:val="286EA4"/>
                </w:rPr>
                <w:t>(AC9TDI8K02) </w:t>
              </w:r>
            </w:hyperlink>
          </w:p>
        </w:tc>
      </w:tr>
      <w:tr w:rsidR="008074AE" w:rsidRPr="008D276C" w14:paraId="50C0EF5E" w14:textId="77777777" w:rsidTr="005E18B9">
        <w:tc>
          <w:tcPr>
            <w:tcW w:w="1215" w:type="pct"/>
            <w:vMerge/>
            <w:shd w:val="clear" w:color="auto" w:fill="auto"/>
            <w:tcMar>
              <w:top w:w="120" w:type="dxa"/>
              <w:left w:w="120" w:type="dxa"/>
              <w:bottom w:w="120" w:type="dxa"/>
              <w:right w:w="120" w:type="dxa"/>
            </w:tcMar>
            <w:vAlign w:val="center"/>
          </w:tcPr>
          <w:p w14:paraId="20E496DF" w14:textId="77777777" w:rsidR="008074AE" w:rsidRPr="008074AE" w:rsidRDefault="008074AE" w:rsidP="008074AE">
            <w:pPr>
              <w:rPr>
                <w:rFonts w:ascii="Calibri" w:hAnsi="Calibri" w:cs="Calibri"/>
              </w:rPr>
            </w:pPr>
          </w:p>
        </w:tc>
        <w:tc>
          <w:tcPr>
            <w:tcW w:w="1285" w:type="pct"/>
            <w:shd w:val="clear" w:color="auto" w:fill="auto"/>
            <w:tcMar>
              <w:top w:w="120" w:type="dxa"/>
              <w:left w:w="120" w:type="dxa"/>
              <w:bottom w:w="120" w:type="dxa"/>
              <w:right w:w="120" w:type="dxa"/>
            </w:tcMar>
          </w:tcPr>
          <w:p w14:paraId="7C7CB18A" w14:textId="41485244" w:rsidR="008074AE" w:rsidRPr="008074AE" w:rsidRDefault="008074AE" w:rsidP="008074AE">
            <w:pPr>
              <w:rPr>
                <w:rFonts w:ascii="Calibri" w:hAnsi="Calibri" w:cs="Calibri"/>
              </w:rPr>
            </w:pPr>
            <w:r w:rsidRPr="008074AE">
              <w:rPr>
                <w:rFonts w:ascii="Arial" w:hAnsi="Arial" w:cs="Arial"/>
                <w:color w:val="151F28"/>
              </w:rPr>
              <w:t>9-10</w:t>
            </w:r>
          </w:p>
        </w:tc>
        <w:tc>
          <w:tcPr>
            <w:tcW w:w="0" w:type="auto"/>
            <w:shd w:val="clear" w:color="auto" w:fill="auto"/>
            <w:tcMar>
              <w:top w:w="120" w:type="dxa"/>
              <w:left w:w="120" w:type="dxa"/>
              <w:bottom w:w="120" w:type="dxa"/>
              <w:right w:w="120" w:type="dxa"/>
            </w:tcMar>
          </w:tcPr>
          <w:p w14:paraId="56B3F4BE" w14:textId="31FE2DCA" w:rsidR="008074AE" w:rsidRPr="008074AE" w:rsidRDefault="008074AE" w:rsidP="008074AE">
            <w:pPr>
              <w:rPr>
                <w:rFonts w:ascii="Calibri" w:hAnsi="Calibri" w:cs="Calibri"/>
              </w:rPr>
            </w:pPr>
            <w:r w:rsidRPr="008074AE">
              <w:rPr>
                <w:rFonts w:ascii="Arial" w:hAnsi="Arial" w:cs="Arial"/>
                <w:color w:val="151F28"/>
              </w:rPr>
              <w:t>Investigate how hardware and software manage, control and secure access to data in networked digital systems </w:t>
            </w:r>
            <w:hyperlink r:id="rId53" w:tgtFrame="_blank" w:tooltip="Open AC9TDI10K01 in a new window" w:history="1">
              <w:r w:rsidRPr="008074AE">
                <w:rPr>
                  <w:rStyle w:val="Hyperlink"/>
                  <w:rFonts w:ascii="Arial" w:hAnsi="Arial" w:cs="Arial"/>
                  <w:color w:val="286EA4"/>
                </w:rPr>
                <w:t>(AC9TDI10K01) </w:t>
              </w:r>
            </w:hyperlink>
          </w:p>
        </w:tc>
      </w:tr>
      <w:tr w:rsidR="008074AE" w:rsidRPr="008D276C" w14:paraId="1C7CA33A" w14:textId="77777777" w:rsidTr="00D25EC8">
        <w:tc>
          <w:tcPr>
            <w:tcW w:w="1215" w:type="pct"/>
            <w:vMerge w:val="restart"/>
            <w:shd w:val="clear" w:color="auto" w:fill="auto"/>
            <w:tcMar>
              <w:top w:w="120" w:type="dxa"/>
              <w:left w:w="120" w:type="dxa"/>
              <w:bottom w:w="120" w:type="dxa"/>
              <w:right w:w="120" w:type="dxa"/>
            </w:tcMar>
            <w:hideMark/>
          </w:tcPr>
          <w:p w14:paraId="14ABDAE4" w14:textId="5B1E34A3" w:rsidR="008074AE" w:rsidRPr="008074AE" w:rsidRDefault="008074AE" w:rsidP="008074AE">
            <w:pPr>
              <w:rPr>
                <w:rFonts w:ascii="Calibri" w:hAnsi="Calibri" w:cs="Calibri"/>
              </w:rPr>
            </w:pPr>
            <w:r w:rsidRPr="008074AE">
              <w:rPr>
                <w:rFonts w:ascii="Arial" w:hAnsi="Arial" w:cs="Arial"/>
                <w:color w:val="151F28"/>
              </w:rPr>
              <w:t>Processes and Production Skills</w:t>
            </w:r>
          </w:p>
        </w:tc>
        <w:tc>
          <w:tcPr>
            <w:tcW w:w="1285" w:type="pct"/>
            <w:shd w:val="clear" w:color="auto" w:fill="auto"/>
            <w:tcMar>
              <w:top w:w="120" w:type="dxa"/>
              <w:left w:w="120" w:type="dxa"/>
              <w:bottom w:w="120" w:type="dxa"/>
              <w:right w:w="120" w:type="dxa"/>
            </w:tcMar>
            <w:hideMark/>
          </w:tcPr>
          <w:p w14:paraId="1FF92C54" w14:textId="24697C4F" w:rsidR="008074AE" w:rsidRPr="008074AE" w:rsidRDefault="008074AE" w:rsidP="008074AE">
            <w:pPr>
              <w:rPr>
                <w:rFonts w:ascii="Calibri" w:hAnsi="Calibri" w:cs="Calibri"/>
              </w:rPr>
            </w:pPr>
            <w:r w:rsidRPr="008074AE">
              <w:rPr>
                <w:rFonts w:ascii="Arial" w:hAnsi="Arial" w:cs="Arial"/>
                <w:color w:val="151F28"/>
              </w:rPr>
              <w:t>7-8</w:t>
            </w:r>
          </w:p>
        </w:tc>
        <w:tc>
          <w:tcPr>
            <w:tcW w:w="0" w:type="auto"/>
            <w:shd w:val="clear" w:color="auto" w:fill="auto"/>
            <w:tcMar>
              <w:top w:w="120" w:type="dxa"/>
              <w:left w:w="120" w:type="dxa"/>
              <w:bottom w:w="120" w:type="dxa"/>
              <w:right w:w="120" w:type="dxa"/>
            </w:tcMar>
            <w:hideMark/>
          </w:tcPr>
          <w:p w14:paraId="352661A4" w14:textId="178997F7" w:rsidR="008074AE" w:rsidRPr="008074AE" w:rsidRDefault="008074AE" w:rsidP="008074AE">
            <w:pPr>
              <w:rPr>
                <w:rFonts w:ascii="Calibri" w:hAnsi="Calibri" w:cs="Calibri"/>
              </w:rPr>
            </w:pPr>
            <w:r w:rsidRPr="008074AE">
              <w:rPr>
                <w:rFonts w:ascii="Arial" w:hAnsi="Arial" w:cs="Arial"/>
                <w:color w:val="151F28"/>
              </w:rPr>
              <w:t>Evaluate existing and student solutions against the design criteria, user stories and possible future impact </w:t>
            </w:r>
            <w:hyperlink r:id="rId54" w:tgtFrame="_blank" w:tooltip="Open AC9TDI8P10 in a new window" w:history="1">
              <w:r w:rsidRPr="008074AE">
                <w:rPr>
                  <w:rStyle w:val="Hyperlink"/>
                  <w:rFonts w:ascii="Arial" w:hAnsi="Arial" w:cs="Arial"/>
                  <w:color w:val="286EA4"/>
                </w:rPr>
                <w:t>(AC9TDI8P10) </w:t>
              </w:r>
            </w:hyperlink>
          </w:p>
        </w:tc>
      </w:tr>
      <w:tr w:rsidR="008074AE" w:rsidRPr="008D276C" w14:paraId="193E9981" w14:textId="77777777" w:rsidTr="00D25EC8">
        <w:tc>
          <w:tcPr>
            <w:tcW w:w="1215" w:type="pct"/>
            <w:vMerge/>
            <w:shd w:val="clear" w:color="auto" w:fill="auto"/>
            <w:vAlign w:val="center"/>
            <w:hideMark/>
          </w:tcPr>
          <w:p w14:paraId="748EA8F5" w14:textId="77777777" w:rsidR="008074AE" w:rsidRPr="008074AE" w:rsidRDefault="008074AE" w:rsidP="008074AE">
            <w:pPr>
              <w:rPr>
                <w:rFonts w:ascii="Calibri" w:hAnsi="Calibri" w:cs="Calibri"/>
              </w:rPr>
            </w:pPr>
          </w:p>
        </w:tc>
        <w:tc>
          <w:tcPr>
            <w:tcW w:w="1285" w:type="pct"/>
            <w:shd w:val="clear" w:color="auto" w:fill="auto"/>
            <w:tcMar>
              <w:top w:w="120" w:type="dxa"/>
              <w:left w:w="120" w:type="dxa"/>
              <w:bottom w:w="120" w:type="dxa"/>
              <w:right w:w="120" w:type="dxa"/>
            </w:tcMar>
            <w:hideMark/>
          </w:tcPr>
          <w:p w14:paraId="1FF4A462" w14:textId="164F473D" w:rsidR="008074AE" w:rsidRPr="008074AE" w:rsidRDefault="008074AE" w:rsidP="008074AE">
            <w:pPr>
              <w:rPr>
                <w:rFonts w:ascii="Calibri" w:hAnsi="Calibri" w:cs="Calibri"/>
              </w:rPr>
            </w:pPr>
            <w:r w:rsidRPr="008074AE">
              <w:rPr>
                <w:rFonts w:ascii="Arial" w:hAnsi="Arial" w:cs="Arial"/>
                <w:color w:val="151F28"/>
              </w:rPr>
              <w:t>9-10</w:t>
            </w:r>
          </w:p>
        </w:tc>
        <w:tc>
          <w:tcPr>
            <w:tcW w:w="0" w:type="auto"/>
            <w:shd w:val="clear" w:color="auto" w:fill="auto"/>
            <w:tcMar>
              <w:top w:w="120" w:type="dxa"/>
              <w:left w:w="120" w:type="dxa"/>
              <w:bottom w:w="120" w:type="dxa"/>
              <w:right w:w="120" w:type="dxa"/>
            </w:tcMar>
            <w:hideMark/>
          </w:tcPr>
          <w:p w14:paraId="0753144E" w14:textId="3629478F" w:rsidR="008074AE" w:rsidRPr="008074AE" w:rsidRDefault="008074AE" w:rsidP="008074AE">
            <w:pPr>
              <w:rPr>
                <w:rFonts w:ascii="Calibri" w:hAnsi="Calibri" w:cs="Calibri"/>
              </w:rPr>
            </w:pPr>
            <w:r w:rsidRPr="008074AE">
              <w:rPr>
                <w:rFonts w:ascii="Arial" w:hAnsi="Arial" w:cs="Arial"/>
                <w:color w:val="151F28"/>
              </w:rPr>
              <w:t>Evaluate existing and student solutions against the design criteria, user stories, possible future impact and opportunities for enterprise </w:t>
            </w:r>
            <w:hyperlink r:id="rId55" w:tgtFrame="_blank" w:tooltip="Open AC9TDI10P10 in a new window" w:history="1">
              <w:r w:rsidRPr="008074AE">
                <w:rPr>
                  <w:rStyle w:val="Hyperlink"/>
                  <w:rFonts w:ascii="Arial" w:hAnsi="Arial" w:cs="Arial"/>
                  <w:color w:val="286EA4"/>
                </w:rPr>
                <w:t>(AC9TDI10P10) </w:t>
              </w:r>
            </w:hyperlink>
          </w:p>
        </w:tc>
      </w:tr>
    </w:tbl>
    <w:p w14:paraId="1193A0F0" w14:textId="77777777" w:rsidR="00575666" w:rsidRPr="008D276C" w:rsidRDefault="00575666" w:rsidP="00575666">
      <w:pPr>
        <w:pStyle w:val="Heading3"/>
        <w:rPr>
          <w:rFonts w:ascii="Calibri" w:hAnsi="Calibri" w:cs="Calibri"/>
        </w:rPr>
      </w:pPr>
      <w:r w:rsidRPr="008D276C">
        <w:rPr>
          <w:rFonts w:ascii="Calibri" w:hAnsi="Calibri" w:cs="Calibri"/>
        </w:rPr>
        <w:t>Links with General Capabilities:</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119" w:type="dxa"/>
          <w:bottom w:w="119" w:type="dxa"/>
          <w:right w:w="119" w:type="dxa"/>
        </w:tblCellMar>
        <w:tblLook w:val="04A0" w:firstRow="1" w:lastRow="0" w:firstColumn="1" w:lastColumn="0" w:noHBand="0" w:noVBand="1"/>
      </w:tblPr>
      <w:tblGrid>
        <w:gridCol w:w="2339"/>
        <w:gridCol w:w="2473"/>
        <w:gridCol w:w="4812"/>
      </w:tblGrid>
      <w:tr w:rsidR="00575666" w:rsidRPr="008D276C" w14:paraId="1AAE2571" w14:textId="77777777" w:rsidTr="00D25EC8">
        <w:trPr>
          <w:trHeight w:val="253"/>
          <w:tblHeader/>
        </w:trPr>
        <w:tc>
          <w:tcPr>
            <w:tcW w:w="1215" w:type="pct"/>
            <w:shd w:val="clear" w:color="auto" w:fill="auto"/>
            <w:tcMar>
              <w:top w:w="120" w:type="dxa"/>
              <w:left w:w="120" w:type="dxa"/>
              <w:bottom w:w="120" w:type="dxa"/>
              <w:right w:w="120" w:type="dxa"/>
            </w:tcMar>
            <w:vAlign w:val="bottom"/>
            <w:hideMark/>
          </w:tcPr>
          <w:p w14:paraId="6791DE11" w14:textId="77777777" w:rsidR="00575666" w:rsidRPr="008D276C" w:rsidRDefault="00575666" w:rsidP="00D25EC8">
            <w:pPr>
              <w:rPr>
                <w:rFonts w:ascii="Calibri" w:hAnsi="Calibri" w:cs="Calibri"/>
                <w:b/>
              </w:rPr>
            </w:pPr>
            <w:r w:rsidRPr="008D276C">
              <w:rPr>
                <w:rFonts w:ascii="Calibri" w:hAnsi="Calibri" w:cs="Calibri"/>
                <w:b/>
              </w:rPr>
              <w:t>Capability</w:t>
            </w:r>
          </w:p>
        </w:tc>
        <w:tc>
          <w:tcPr>
            <w:tcW w:w="1285" w:type="pct"/>
            <w:shd w:val="clear" w:color="auto" w:fill="auto"/>
            <w:tcMar>
              <w:top w:w="120" w:type="dxa"/>
              <w:left w:w="120" w:type="dxa"/>
              <w:bottom w:w="120" w:type="dxa"/>
              <w:right w:w="120" w:type="dxa"/>
            </w:tcMar>
            <w:vAlign w:val="bottom"/>
            <w:hideMark/>
          </w:tcPr>
          <w:p w14:paraId="62012BEF" w14:textId="77777777" w:rsidR="00575666" w:rsidRPr="008D276C" w:rsidRDefault="00575666" w:rsidP="00D25EC8">
            <w:pPr>
              <w:rPr>
                <w:rFonts w:ascii="Calibri" w:hAnsi="Calibri" w:cs="Calibri"/>
                <w:b/>
              </w:rPr>
            </w:pPr>
            <w:r w:rsidRPr="008D276C">
              <w:rPr>
                <w:rFonts w:ascii="Calibri" w:hAnsi="Calibri" w:cs="Calibri"/>
                <w:b/>
              </w:rPr>
              <w:t>Element / Sub element</w:t>
            </w:r>
          </w:p>
        </w:tc>
        <w:tc>
          <w:tcPr>
            <w:tcW w:w="0" w:type="auto"/>
            <w:shd w:val="clear" w:color="auto" w:fill="auto"/>
            <w:tcMar>
              <w:top w:w="120" w:type="dxa"/>
              <w:left w:w="120" w:type="dxa"/>
              <w:bottom w:w="120" w:type="dxa"/>
              <w:right w:w="120" w:type="dxa"/>
            </w:tcMar>
            <w:vAlign w:val="bottom"/>
            <w:hideMark/>
          </w:tcPr>
          <w:p w14:paraId="61FF5008" w14:textId="77777777" w:rsidR="00575666" w:rsidRPr="008D276C" w:rsidRDefault="00575666" w:rsidP="00D25EC8">
            <w:pPr>
              <w:rPr>
                <w:rFonts w:ascii="Calibri" w:hAnsi="Calibri" w:cs="Calibri"/>
                <w:b/>
              </w:rPr>
            </w:pPr>
            <w:r w:rsidRPr="008D276C">
              <w:rPr>
                <w:rFonts w:ascii="Calibri" w:hAnsi="Calibri" w:cs="Calibri"/>
                <w:b/>
              </w:rPr>
              <w:t>Content Description</w:t>
            </w:r>
          </w:p>
        </w:tc>
      </w:tr>
      <w:tr w:rsidR="00575666" w:rsidRPr="008D276C" w14:paraId="7102B6E3" w14:textId="77777777" w:rsidTr="00D25EC8">
        <w:tc>
          <w:tcPr>
            <w:tcW w:w="1215" w:type="pct"/>
            <w:shd w:val="clear" w:color="auto" w:fill="auto"/>
            <w:tcMar>
              <w:top w:w="120" w:type="dxa"/>
              <w:left w:w="120" w:type="dxa"/>
              <w:bottom w:w="120" w:type="dxa"/>
              <w:right w:w="120" w:type="dxa"/>
            </w:tcMar>
            <w:hideMark/>
          </w:tcPr>
          <w:p w14:paraId="25DF0E0F" w14:textId="77777777" w:rsidR="00575666" w:rsidRPr="008D276C" w:rsidRDefault="00000000" w:rsidP="00D25EC8">
            <w:pPr>
              <w:rPr>
                <w:rFonts w:ascii="Calibri" w:hAnsi="Calibri" w:cs="Calibri"/>
              </w:rPr>
            </w:pPr>
            <w:hyperlink r:id="rId56" w:history="1">
              <w:r w:rsidR="00575666" w:rsidRPr="008D276C">
                <w:rPr>
                  <w:rStyle w:val="Hyperlink"/>
                  <w:rFonts w:ascii="Calibri" w:hAnsi="Calibri" w:cs="Calibri"/>
                </w:rPr>
                <w:t>Information and Communication Technology (ICT)</w:t>
              </w:r>
            </w:hyperlink>
          </w:p>
        </w:tc>
        <w:tc>
          <w:tcPr>
            <w:tcW w:w="1285" w:type="pct"/>
            <w:shd w:val="clear" w:color="auto" w:fill="auto"/>
            <w:tcMar>
              <w:top w:w="120" w:type="dxa"/>
              <w:left w:w="120" w:type="dxa"/>
              <w:bottom w:w="120" w:type="dxa"/>
              <w:right w:w="120" w:type="dxa"/>
            </w:tcMar>
            <w:hideMark/>
          </w:tcPr>
          <w:p w14:paraId="792B1D27" w14:textId="77777777" w:rsidR="00575666" w:rsidRPr="008D276C" w:rsidRDefault="00575666" w:rsidP="00D25EC8">
            <w:pPr>
              <w:rPr>
                <w:rFonts w:ascii="Calibri" w:hAnsi="Calibri" w:cs="Calibri"/>
              </w:rPr>
            </w:pPr>
            <w:r w:rsidRPr="008D276C">
              <w:rPr>
                <w:rFonts w:ascii="Calibri" w:hAnsi="Calibri" w:cs="Calibri"/>
              </w:rPr>
              <w:t xml:space="preserve">Applying social and ethical protocols and practices when using ICT / Identify the impacts of ICT in </w:t>
            </w:r>
            <w:proofErr w:type="gramStart"/>
            <w:r w:rsidRPr="008D276C">
              <w:rPr>
                <w:rFonts w:ascii="Calibri" w:hAnsi="Calibri" w:cs="Calibri"/>
              </w:rPr>
              <w:t>society</w:t>
            </w:r>
            <w:proofErr w:type="gramEnd"/>
          </w:p>
          <w:p w14:paraId="060A5ADB" w14:textId="77777777" w:rsidR="00575666" w:rsidRPr="008D276C" w:rsidRDefault="00575666" w:rsidP="00D25EC8">
            <w:pPr>
              <w:rPr>
                <w:rFonts w:ascii="Calibri" w:hAnsi="Calibri" w:cs="Calibri"/>
              </w:rPr>
            </w:pPr>
          </w:p>
        </w:tc>
        <w:tc>
          <w:tcPr>
            <w:tcW w:w="0" w:type="auto"/>
            <w:shd w:val="clear" w:color="auto" w:fill="auto"/>
            <w:tcMar>
              <w:top w:w="120" w:type="dxa"/>
              <w:left w:w="120" w:type="dxa"/>
              <w:bottom w:w="120" w:type="dxa"/>
              <w:right w:w="120" w:type="dxa"/>
            </w:tcMar>
            <w:hideMark/>
          </w:tcPr>
          <w:p w14:paraId="564C366F"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8, students:</w:t>
            </w:r>
          </w:p>
          <w:p w14:paraId="44D126FA" w14:textId="77777777" w:rsidR="00575666" w:rsidRPr="008D276C" w:rsidRDefault="00575666" w:rsidP="00D25EC8">
            <w:pPr>
              <w:pStyle w:val="NormalWeb"/>
              <w:spacing w:after="0"/>
              <w:rPr>
                <w:rFonts w:ascii="Calibri" w:eastAsiaTheme="minorHAnsi" w:hAnsi="Calibri" w:cs="Calibri"/>
                <w:sz w:val="22"/>
                <w:szCs w:val="22"/>
                <w:lang w:eastAsia="en-US"/>
              </w:rPr>
            </w:pPr>
            <w:r w:rsidRPr="008D276C">
              <w:rPr>
                <w:rFonts w:ascii="Calibri" w:eastAsiaTheme="minorHAnsi" w:hAnsi="Calibri" w:cs="Calibri"/>
                <w:sz w:val="22"/>
                <w:szCs w:val="22"/>
                <w:lang w:eastAsia="en-US"/>
              </w:rPr>
              <w:t>explain the benefits and risks of the use of ICT for particular people in work and home environments.</w:t>
            </w:r>
          </w:p>
          <w:p w14:paraId="26D118D1" w14:textId="77777777" w:rsidR="00575666" w:rsidRPr="008D276C" w:rsidRDefault="00575666" w:rsidP="00D25EC8">
            <w:pPr>
              <w:pStyle w:val="NormalWeb"/>
              <w:spacing w:after="0"/>
              <w:rPr>
                <w:rFonts w:ascii="Calibri" w:eastAsiaTheme="minorHAnsi" w:hAnsi="Calibri" w:cs="Calibri"/>
                <w:sz w:val="22"/>
                <w:szCs w:val="22"/>
                <w:lang w:eastAsia="en-US"/>
              </w:rPr>
            </w:pPr>
          </w:p>
          <w:p w14:paraId="3EB1D527"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10, students:</w:t>
            </w:r>
          </w:p>
          <w:p w14:paraId="474B2118" w14:textId="77777777" w:rsidR="00575666" w:rsidRPr="008D276C" w:rsidRDefault="00575666" w:rsidP="00D25EC8">
            <w:pPr>
              <w:pStyle w:val="NormalWeb"/>
              <w:spacing w:after="0"/>
              <w:rPr>
                <w:rFonts w:ascii="Calibri" w:eastAsiaTheme="minorHAnsi" w:hAnsi="Calibri" w:cs="Calibri"/>
                <w:sz w:val="22"/>
                <w:szCs w:val="22"/>
                <w:lang w:eastAsia="en-US"/>
              </w:rPr>
            </w:pPr>
            <w:r w:rsidRPr="008D276C">
              <w:rPr>
                <w:rFonts w:ascii="Calibri" w:eastAsiaTheme="minorHAnsi" w:hAnsi="Calibri" w:cs="Calibri"/>
                <w:sz w:val="22"/>
                <w:szCs w:val="22"/>
                <w:lang w:eastAsia="en-US"/>
              </w:rPr>
              <w:t xml:space="preserve">assess the impact of ICT in the workplace and in society, and speculate on its role in the future and how they can influence its </w:t>
            </w:r>
            <w:proofErr w:type="gramStart"/>
            <w:r w:rsidRPr="008D276C">
              <w:rPr>
                <w:rFonts w:ascii="Calibri" w:eastAsiaTheme="minorHAnsi" w:hAnsi="Calibri" w:cs="Calibri"/>
                <w:sz w:val="22"/>
                <w:szCs w:val="22"/>
                <w:lang w:eastAsia="en-US"/>
              </w:rPr>
              <w:t>use</w:t>
            </w:r>
            <w:proofErr w:type="gramEnd"/>
          </w:p>
          <w:p w14:paraId="28416D16" w14:textId="77777777" w:rsidR="00575666" w:rsidRPr="008D276C" w:rsidRDefault="00575666" w:rsidP="00D25EC8">
            <w:pPr>
              <w:rPr>
                <w:rFonts w:ascii="Calibri" w:hAnsi="Calibri" w:cs="Calibri"/>
              </w:rPr>
            </w:pPr>
          </w:p>
        </w:tc>
      </w:tr>
      <w:tr w:rsidR="00575666" w:rsidRPr="008D276C" w14:paraId="482CDC55" w14:textId="77777777" w:rsidTr="00D25EC8">
        <w:tc>
          <w:tcPr>
            <w:tcW w:w="1215" w:type="pct"/>
            <w:vMerge w:val="restart"/>
            <w:shd w:val="clear" w:color="auto" w:fill="auto"/>
          </w:tcPr>
          <w:p w14:paraId="102F10C3" w14:textId="77777777" w:rsidR="00575666" w:rsidRPr="008D276C" w:rsidRDefault="00000000" w:rsidP="00D25EC8">
            <w:pPr>
              <w:rPr>
                <w:rFonts w:ascii="Calibri" w:hAnsi="Calibri" w:cs="Calibri"/>
                <w:bCs/>
              </w:rPr>
            </w:pPr>
            <w:hyperlink r:id="rId57" w:history="1">
              <w:r w:rsidR="00575666" w:rsidRPr="008D276C">
                <w:rPr>
                  <w:rStyle w:val="Hyperlink"/>
                  <w:rFonts w:ascii="Calibri" w:hAnsi="Calibri" w:cs="Calibri"/>
                  <w:bCs/>
                </w:rPr>
                <w:t>Critical and creative thinking</w:t>
              </w:r>
            </w:hyperlink>
          </w:p>
        </w:tc>
        <w:tc>
          <w:tcPr>
            <w:tcW w:w="1285" w:type="pct"/>
            <w:shd w:val="clear" w:color="auto" w:fill="auto"/>
            <w:tcMar>
              <w:top w:w="120" w:type="dxa"/>
              <w:left w:w="120" w:type="dxa"/>
              <w:bottom w:w="120" w:type="dxa"/>
              <w:right w:w="120" w:type="dxa"/>
            </w:tcMar>
          </w:tcPr>
          <w:p w14:paraId="78A2CAB3" w14:textId="77777777" w:rsidR="00575666" w:rsidRPr="008D276C" w:rsidRDefault="00575666" w:rsidP="00D25EC8">
            <w:pPr>
              <w:rPr>
                <w:rFonts w:ascii="Calibri" w:hAnsi="Calibri" w:cs="Calibri"/>
              </w:rPr>
            </w:pPr>
            <w:r w:rsidRPr="008D276C">
              <w:rPr>
                <w:rFonts w:ascii="Calibri" w:hAnsi="Calibri" w:cs="Calibri"/>
              </w:rPr>
              <w:t>Generating ideas, possibilities and actions / Seek solutions and put ideas into action</w:t>
            </w:r>
          </w:p>
        </w:tc>
        <w:tc>
          <w:tcPr>
            <w:tcW w:w="0" w:type="auto"/>
            <w:shd w:val="clear" w:color="auto" w:fill="auto"/>
            <w:tcMar>
              <w:top w:w="120" w:type="dxa"/>
              <w:left w:w="120" w:type="dxa"/>
              <w:bottom w:w="120" w:type="dxa"/>
              <w:right w:w="120" w:type="dxa"/>
            </w:tcMar>
          </w:tcPr>
          <w:p w14:paraId="18472845"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8, students:</w:t>
            </w:r>
          </w:p>
          <w:p w14:paraId="7CE0A0A0" w14:textId="77777777" w:rsidR="00575666" w:rsidRPr="008D276C" w:rsidRDefault="00575666" w:rsidP="00D25EC8">
            <w:pPr>
              <w:rPr>
                <w:rFonts w:ascii="Calibri" w:hAnsi="Calibri" w:cs="Calibri"/>
              </w:rPr>
            </w:pPr>
            <w:r w:rsidRPr="008D276C">
              <w:rPr>
                <w:rFonts w:ascii="Calibri" w:hAnsi="Calibri" w:cs="Calibri"/>
              </w:rPr>
              <w:t xml:space="preserve">predict possibilities, and identify and test consequences when seeking solutions and putting ideas into </w:t>
            </w:r>
            <w:proofErr w:type="gramStart"/>
            <w:r w:rsidRPr="008D276C">
              <w:rPr>
                <w:rFonts w:ascii="Calibri" w:hAnsi="Calibri" w:cs="Calibri"/>
              </w:rPr>
              <w:t>action</w:t>
            </w:r>
            <w:proofErr w:type="gramEnd"/>
          </w:p>
          <w:p w14:paraId="507F17DB" w14:textId="77777777" w:rsidR="00575666" w:rsidRPr="008D276C" w:rsidRDefault="00575666" w:rsidP="00D25EC8">
            <w:pPr>
              <w:rPr>
                <w:rFonts w:ascii="Calibri" w:hAnsi="Calibri" w:cs="Calibri"/>
              </w:rPr>
            </w:pPr>
          </w:p>
          <w:p w14:paraId="36C2FE9B"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10, students:</w:t>
            </w:r>
          </w:p>
          <w:p w14:paraId="71AE562C" w14:textId="77777777" w:rsidR="00575666" w:rsidRPr="008D276C" w:rsidRDefault="00575666" w:rsidP="00D25EC8">
            <w:pPr>
              <w:rPr>
                <w:rFonts w:ascii="Calibri" w:hAnsi="Calibri" w:cs="Calibri"/>
              </w:rPr>
            </w:pPr>
            <w:r w:rsidRPr="008D276C">
              <w:rPr>
                <w:rFonts w:ascii="Calibri" w:hAnsi="Calibri" w:cs="Calibri"/>
              </w:rPr>
              <w:t>assess risks and explain contingencies, taking account of a range of perspectives, when seeking solutions and putting complex ideas into action</w:t>
            </w:r>
          </w:p>
        </w:tc>
      </w:tr>
      <w:tr w:rsidR="00575666" w:rsidRPr="008D276C" w14:paraId="2803CEE6" w14:textId="77777777" w:rsidTr="00D25EC8">
        <w:tc>
          <w:tcPr>
            <w:tcW w:w="1215" w:type="pct"/>
            <w:vMerge/>
            <w:shd w:val="clear" w:color="auto" w:fill="auto"/>
          </w:tcPr>
          <w:p w14:paraId="7C0D7694" w14:textId="77777777" w:rsidR="00575666" w:rsidRPr="008D276C" w:rsidRDefault="00575666" w:rsidP="00D25EC8">
            <w:pPr>
              <w:rPr>
                <w:rFonts w:ascii="Calibri" w:hAnsi="Calibri" w:cs="Calibri"/>
                <w:bCs/>
              </w:rPr>
            </w:pPr>
          </w:p>
        </w:tc>
        <w:tc>
          <w:tcPr>
            <w:tcW w:w="1285" w:type="pct"/>
            <w:shd w:val="clear" w:color="auto" w:fill="auto"/>
            <w:tcMar>
              <w:top w:w="120" w:type="dxa"/>
              <w:left w:w="120" w:type="dxa"/>
              <w:bottom w:w="120" w:type="dxa"/>
              <w:right w:w="120" w:type="dxa"/>
            </w:tcMar>
          </w:tcPr>
          <w:p w14:paraId="2B8AF378" w14:textId="77777777" w:rsidR="00575666" w:rsidRPr="008D276C" w:rsidRDefault="00575666" w:rsidP="00D25EC8">
            <w:pPr>
              <w:rPr>
                <w:rFonts w:ascii="Calibri" w:hAnsi="Calibri" w:cs="Calibri"/>
              </w:rPr>
            </w:pPr>
            <w:proofErr w:type="spellStart"/>
            <w:r w:rsidRPr="008D276C">
              <w:rPr>
                <w:rFonts w:ascii="Calibri" w:hAnsi="Calibri" w:cs="Calibri"/>
              </w:rPr>
              <w:t>Analysing</w:t>
            </w:r>
            <w:proofErr w:type="spellEnd"/>
            <w:r w:rsidRPr="008D276C">
              <w:rPr>
                <w:rFonts w:ascii="Calibri" w:hAnsi="Calibri" w:cs="Calibri"/>
              </w:rPr>
              <w:t xml:space="preserve">, </w:t>
            </w:r>
            <w:proofErr w:type="spellStart"/>
            <w:r w:rsidRPr="008D276C">
              <w:rPr>
                <w:rFonts w:ascii="Calibri" w:hAnsi="Calibri" w:cs="Calibri"/>
              </w:rPr>
              <w:t>synthesising</w:t>
            </w:r>
            <w:proofErr w:type="spellEnd"/>
            <w:r w:rsidRPr="008D276C">
              <w:rPr>
                <w:rFonts w:ascii="Calibri" w:hAnsi="Calibri" w:cs="Calibri"/>
              </w:rPr>
              <w:t xml:space="preserve"> and evaluating reasoning and procedures / Evaluate procedures and </w:t>
            </w:r>
            <w:proofErr w:type="gramStart"/>
            <w:r w:rsidRPr="008D276C">
              <w:rPr>
                <w:rFonts w:ascii="Calibri" w:hAnsi="Calibri" w:cs="Calibri"/>
              </w:rPr>
              <w:t>outcomes</w:t>
            </w:r>
            <w:proofErr w:type="gramEnd"/>
            <w:r w:rsidRPr="008D276C">
              <w:rPr>
                <w:rFonts w:ascii="Calibri" w:hAnsi="Calibri" w:cs="Calibri"/>
              </w:rPr>
              <w:t xml:space="preserve"> </w:t>
            </w:r>
          </w:p>
          <w:p w14:paraId="0CAB050F" w14:textId="77777777" w:rsidR="00575666" w:rsidRPr="008D276C" w:rsidRDefault="00575666" w:rsidP="00D25EC8">
            <w:pPr>
              <w:rPr>
                <w:rFonts w:ascii="Calibri" w:hAnsi="Calibri" w:cs="Calibri"/>
              </w:rPr>
            </w:pPr>
          </w:p>
        </w:tc>
        <w:tc>
          <w:tcPr>
            <w:tcW w:w="0" w:type="auto"/>
            <w:shd w:val="clear" w:color="auto" w:fill="auto"/>
            <w:tcMar>
              <w:top w:w="120" w:type="dxa"/>
              <w:left w:w="120" w:type="dxa"/>
              <w:bottom w:w="120" w:type="dxa"/>
              <w:right w:w="120" w:type="dxa"/>
            </w:tcMar>
          </w:tcPr>
          <w:p w14:paraId="17EDC859"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8, students:</w:t>
            </w:r>
          </w:p>
          <w:p w14:paraId="182BC524" w14:textId="77777777" w:rsidR="00575666" w:rsidRPr="008D276C" w:rsidRDefault="00575666" w:rsidP="00D25EC8">
            <w:pPr>
              <w:rPr>
                <w:rFonts w:ascii="Calibri" w:hAnsi="Calibri" w:cs="Calibri"/>
              </w:rPr>
            </w:pPr>
            <w:r w:rsidRPr="008D276C">
              <w:rPr>
                <w:rFonts w:ascii="Calibri" w:hAnsi="Calibri" w:cs="Calibri"/>
              </w:rPr>
              <w:t xml:space="preserve">explain intentions and justify ideas, methods and courses of action, and account for expected and unexpected outcomes against criteria they have </w:t>
            </w:r>
            <w:proofErr w:type="gramStart"/>
            <w:r w:rsidRPr="008D276C">
              <w:rPr>
                <w:rFonts w:ascii="Calibri" w:hAnsi="Calibri" w:cs="Calibri"/>
              </w:rPr>
              <w:t>identified</w:t>
            </w:r>
            <w:proofErr w:type="gramEnd"/>
          </w:p>
          <w:p w14:paraId="6236C281" w14:textId="77777777" w:rsidR="00575666" w:rsidRPr="008D276C" w:rsidRDefault="00575666" w:rsidP="00D25EC8">
            <w:pPr>
              <w:rPr>
                <w:rFonts w:ascii="Calibri" w:hAnsi="Calibri" w:cs="Calibri"/>
              </w:rPr>
            </w:pPr>
          </w:p>
          <w:p w14:paraId="69D0B331" w14:textId="77777777" w:rsidR="00575666" w:rsidRPr="008D276C" w:rsidRDefault="00575666" w:rsidP="00D25EC8">
            <w:pPr>
              <w:spacing w:after="60"/>
              <w:rPr>
                <w:rFonts w:ascii="Calibri" w:hAnsi="Calibri" w:cs="Calibri"/>
                <w:i/>
                <w:iCs/>
              </w:rPr>
            </w:pPr>
            <w:proofErr w:type="gramStart"/>
            <w:r w:rsidRPr="008D276C">
              <w:rPr>
                <w:rFonts w:ascii="Calibri" w:hAnsi="Calibri" w:cs="Calibri"/>
                <w:i/>
                <w:iCs/>
              </w:rPr>
              <w:t>Typically</w:t>
            </w:r>
            <w:proofErr w:type="gramEnd"/>
            <w:r w:rsidRPr="008D276C">
              <w:rPr>
                <w:rFonts w:ascii="Calibri" w:hAnsi="Calibri" w:cs="Calibri"/>
                <w:i/>
                <w:iCs/>
              </w:rPr>
              <w:t xml:space="preserve"> by the end of Year 10, students:</w:t>
            </w:r>
          </w:p>
          <w:p w14:paraId="067740F6" w14:textId="77777777" w:rsidR="00575666" w:rsidRPr="008D276C" w:rsidRDefault="00575666" w:rsidP="00D25EC8">
            <w:pPr>
              <w:rPr>
                <w:rFonts w:ascii="Calibri" w:hAnsi="Calibri" w:cs="Calibri"/>
              </w:rPr>
            </w:pPr>
            <w:r w:rsidRPr="008D276C">
              <w:rPr>
                <w:rFonts w:ascii="Calibri" w:hAnsi="Calibri" w:cs="Calibri"/>
              </w:rPr>
              <w:t>evaluate the effectiveness of ideas, products and performances and implement courses of action to achieve desired outcomes against criteria they have identified</w:t>
            </w:r>
          </w:p>
        </w:tc>
      </w:tr>
    </w:tbl>
    <w:p w14:paraId="130032DE" w14:textId="77777777" w:rsidR="008D276C" w:rsidRPr="008D276C" w:rsidRDefault="008D276C" w:rsidP="00575666">
      <w:pPr>
        <w:pStyle w:val="Heading2"/>
        <w:rPr>
          <w:rFonts w:ascii="Calibri" w:hAnsi="Calibri" w:cs="Calibri"/>
        </w:rPr>
      </w:pPr>
    </w:p>
    <w:p w14:paraId="35250381" w14:textId="5755D604" w:rsidR="00575666" w:rsidRPr="008D276C" w:rsidRDefault="00575666" w:rsidP="00575666">
      <w:pPr>
        <w:pStyle w:val="Heading2"/>
        <w:rPr>
          <w:rFonts w:ascii="Calibri" w:hAnsi="Calibri" w:cs="Calibri"/>
        </w:rPr>
      </w:pPr>
      <w:r w:rsidRPr="008D276C">
        <w:rPr>
          <w:rFonts w:ascii="Calibri" w:hAnsi="Calibri" w:cs="Calibri"/>
        </w:rPr>
        <w:t xml:space="preserve">Assessment </w:t>
      </w:r>
    </w:p>
    <w:p w14:paraId="68043D4F" w14:textId="77777777" w:rsidR="00575666" w:rsidRPr="008D276C" w:rsidRDefault="00575666" w:rsidP="00575666">
      <w:pPr>
        <w:rPr>
          <w:rFonts w:ascii="Calibri" w:hAnsi="Calibri" w:cs="Calibri"/>
        </w:rPr>
      </w:pPr>
      <w:r w:rsidRPr="008D276C">
        <w:rPr>
          <w:rFonts w:ascii="Calibri" w:hAnsi="Calibri" w:cs="Calibri"/>
        </w:rPr>
        <w:t>During this lesson, students complete the following individually or in pairs/groups:</w:t>
      </w:r>
    </w:p>
    <w:p w14:paraId="05B0EA8D" w14:textId="581DD6FF" w:rsidR="00575666" w:rsidRPr="008D276C" w:rsidRDefault="008D276C" w:rsidP="008D276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 xml:space="preserve">student-selected case study </w:t>
      </w:r>
      <w:r w:rsidR="00575666" w:rsidRPr="008D276C">
        <w:t xml:space="preserve">(by completing a </w:t>
      </w:r>
      <w:hyperlink r:id="rId58" w:history="1">
        <w:r w:rsidR="00575666" w:rsidRPr="008D276C">
          <w:rPr>
            <w:rStyle w:val="Hyperlink"/>
          </w:rPr>
          <w:t>blank template</w:t>
        </w:r>
      </w:hyperlink>
      <w:r w:rsidR="00575666" w:rsidRPr="008D276C">
        <w:t>)</w:t>
      </w:r>
    </w:p>
    <w:p w14:paraId="6F22D772" w14:textId="11CFDE27" w:rsidR="00575666" w:rsidRPr="008D276C" w:rsidRDefault="008D276C" w:rsidP="008D276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 xml:space="preserve">new AI application questions </w:t>
      </w:r>
      <w:r w:rsidR="00575666" w:rsidRPr="008D276C">
        <w:t xml:space="preserve">(by </w:t>
      </w:r>
      <w:hyperlink r:id="rId59" w:history="1">
        <w:r w:rsidR="00575666" w:rsidRPr="008D276C">
          <w:rPr>
            <w:rStyle w:val="Hyperlink"/>
          </w:rPr>
          <w:t>completing a worksheet</w:t>
        </w:r>
      </w:hyperlink>
      <w:r w:rsidR="00575666" w:rsidRPr="008D276C">
        <w:t>)</w:t>
      </w:r>
    </w:p>
    <w:p w14:paraId="26B02168" w14:textId="77777777" w:rsidR="00575666" w:rsidRPr="008D276C" w:rsidRDefault="00575666" w:rsidP="00575666">
      <w:pPr>
        <w:rPr>
          <w:rFonts w:ascii="Calibri" w:hAnsi="Calibri" w:cs="Calibri"/>
        </w:rPr>
      </w:pPr>
      <w:r w:rsidRPr="008D276C">
        <w:rPr>
          <w:rFonts w:ascii="Calibri" w:hAnsi="Calibri" w:cs="Calibri"/>
        </w:rPr>
        <w:t>These items can be used for formative assessment purposes towards the relevant achievement standards below.</w:t>
      </w:r>
    </w:p>
    <w:p w14:paraId="4DFE6953" w14:textId="77777777" w:rsidR="00575666" w:rsidRPr="008D276C" w:rsidRDefault="00575666" w:rsidP="00575666">
      <w:pPr>
        <w:spacing w:before="240"/>
        <w:rPr>
          <w:rFonts w:ascii="Calibri" w:hAnsi="Calibri" w:cs="Calibri"/>
        </w:rPr>
      </w:pPr>
      <w:r w:rsidRPr="008D276C">
        <w:rPr>
          <w:rFonts w:ascii="Calibri" w:hAnsi="Calibri" w:cs="Calibri"/>
        </w:rPr>
        <w:t xml:space="preserve">Links with </w:t>
      </w:r>
      <w:r w:rsidRPr="008D276C">
        <w:rPr>
          <w:rFonts w:ascii="Calibri" w:hAnsi="Calibri" w:cs="Calibri"/>
          <w:b/>
          <w:bCs/>
        </w:rPr>
        <w:t>Achievement standards</w:t>
      </w:r>
      <w:r w:rsidRPr="008D276C">
        <w:rPr>
          <w:rFonts w:ascii="Calibri" w:hAnsi="Calibri" w:cs="Calibri"/>
        </w:rPr>
        <w:t>:</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3"/>
        <w:gridCol w:w="8021"/>
      </w:tblGrid>
      <w:tr w:rsidR="00575666" w:rsidRPr="008D276C" w14:paraId="0AF0C9CA" w14:textId="77777777" w:rsidTr="00D25EC8">
        <w:trPr>
          <w:trHeight w:val="253"/>
          <w:tblHeader/>
        </w:trPr>
        <w:tc>
          <w:tcPr>
            <w:tcW w:w="833" w:type="pct"/>
            <w:shd w:val="clear" w:color="auto" w:fill="auto"/>
            <w:tcMar>
              <w:top w:w="120" w:type="dxa"/>
              <w:left w:w="120" w:type="dxa"/>
              <w:bottom w:w="120" w:type="dxa"/>
              <w:right w:w="120" w:type="dxa"/>
            </w:tcMar>
            <w:vAlign w:val="bottom"/>
            <w:hideMark/>
          </w:tcPr>
          <w:p w14:paraId="341B6720" w14:textId="77777777" w:rsidR="00575666" w:rsidRPr="008D276C" w:rsidRDefault="00575666" w:rsidP="00D25EC8">
            <w:pPr>
              <w:rPr>
                <w:rFonts w:ascii="Calibri" w:hAnsi="Calibri" w:cs="Calibri"/>
                <w:b/>
              </w:rPr>
            </w:pPr>
            <w:r w:rsidRPr="008D276C">
              <w:rPr>
                <w:rFonts w:ascii="Calibri" w:hAnsi="Calibri" w:cs="Calibri"/>
                <w:b/>
              </w:rPr>
              <w:t>Year</w:t>
            </w:r>
          </w:p>
        </w:tc>
        <w:tc>
          <w:tcPr>
            <w:tcW w:w="4167" w:type="pct"/>
            <w:shd w:val="clear" w:color="auto" w:fill="auto"/>
            <w:tcMar>
              <w:top w:w="120" w:type="dxa"/>
              <w:left w:w="120" w:type="dxa"/>
              <w:bottom w:w="120" w:type="dxa"/>
              <w:right w:w="120" w:type="dxa"/>
            </w:tcMar>
            <w:vAlign w:val="bottom"/>
            <w:hideMark/>
          </w:tcPr>
          <w:p w14:paraId="1A500587" w14:textId="77777777" w:rsidR="00575666" w:rsidRPr="008D276C" w:rsidRDefault="00575666" w:rsidP="00D25EC8">
            <w:pPr>
              <w:rPr>
                <w:rFonts w:ascii="Calibri" w:hAnsi="Calibri" w:cs="Calibri"/>
                <w:b/>
              </w:rPr>
            </w:pPr>
            <w:r w:rsidRPr="008D276C">
              <w:rPr>
                <w:rFonts w:ascii="Calibri" w:hAnsi="Calibri" w:cs="Calibri"/>
                <w:b/>
              </w:rPr>
              <w:t>Achievement standard</w:t>
            </w:r>
          </w:p>
        </w:tc>
      </w:tr>
      <w:tr w:rsidR="00575666" w:rsidRPr="008D276C" w14:paraId="23226ED6" w14:textId="77777777" w:rsidTr="00D25EC8">
        <w:tc>
          <w:tcPr>
            <w:tcW w:w="833" w:type="pct"/>
            <w:shd w:val="clear" w:color="auto" w:fill="auto"/>
            <w:tcMar>
              <w:top w:w="120" w:type="dxa"/>
              <w:left w:w="120" w:type="dxa"/>
              <w:bottom w:w="120" w:type="dxa"/>
              <w:right w:w="120" w:type="dxa"/>
            </w:tcMar>
            <w:hideMark/>
          </w:tcPr>
          <w:p w14:paraId="5279F145" w14:textId="77777777" w:rsidR="00575666" w:rsidRPr="008D276C" w:rsidRDefault="00575666" w:rsidP="00D25EC8">
            <w:pPr>
              <w:rPr>
                <w:rFonts w:ascii="Calibri" w:hAnsi="Calibri" w:cs="Calibri"/>
              </w:rPr>
            </w:pPr>
            <w:r w:rsidRPr="008D276C">
              <w:rPr>
                <w:rFonts w:ascii="Calibri" w:hAnsi="Calibri" w:cs="Calibri"/>
              </w:rPr>
              <w:t>Years 7 and 8</w:t>
            </w:r>
          </w:p>
        </w:tc>
        <w:tc>
          <w:tcPr>
            <w:tcW w:w="4167" w:type="pct"/>
            <w:shd w:val="clear" w:color="auto" w:fill="auto"/>
            <w:tcMar>
              <w:top w:w="120" w:type="dxa"/>
              <w:left w:w="120" w:type="dxa"/>
              <w:bottom w:w="120" w:type="dxa"/>
              <w:right w:w="120" w:type="dxa"/>
            </w:tcMar>
            <w:hideMark/>
          </w:tcPr>
          <w:p w14:paraId="2B29C852" w14:textId="77777777" w:rsidR="00575666" w:rsidRPr="008D276C" w:rsidRDefault="00575666" w:rsidP="00D25EC8">
            <w:pPr>
              <w:rPr>
                <w:rFonts w:ascii="Calibri" w:hAnsi="Calibri" w:cs="Calibri"/>
              </w:rPr>
            </w:pPr>
            <w:r w:rsidRPr="008D276C">
              <w:rPr>
                <w:rFonts w:ascii="Calibri" w:hAnsi="Calibri" w:cs="Calibri"/>
              </w:rPr>
              <w:t>"By the end of Year 8, students explain how social, ethical, technical and sustainability considerations influence the design of innovative and enterprising solutions to meet a range of present and future needs. They explain how the features of technologies influence design and production decisions."</w:t>
            </w:r>
          </w:p>
          <w:p w14:paraId="7CF6CCF9" w14:textId="77777777" w:rsidR="00575666" w:rsidRPr="008D276C" w:rsidRDefault="00575666" w:rsidP="00D25EC8">
            <w:pPr>
              <w:rPr>
                <w:rFonts w:ascii="Calibri" w:hAnsi="Calibri" w:cs="Calibri"/>
              </w:rPr>
            </w:pPr>
            <w:r w:rsidRPr="008D276C">
              <w:rPr>
                <w:rFonts w:ascii="Calibri" w:hAnsi="Calibri" w:cs="Calibri"/>
              </w:rPr>
              <w:t>"They develop criteria for success, including innovation and sustainability considerations, and use these to judge the suitability of their ideas, solutions and processes."</w:t>
            </w:r>
          </w:p>
        </w:tc>
      </w:tr>
      <w:tr w:rsidR="00575666" w:rsidRPr="00BE35FB" w14:paraId="2B05291D" w14:textId="77777777" w:rsidTr="00D25EC8">
        <w:tc>
          <w:tcPr>
            <w:tcW w:w="833" w:type="pct"/>
            <w:shd w:val="clear" w:color="auto" w:fill="auto"/>
            <w:tcMar>
              <w:top w:w="120" w:type="dxa"/>
              <w:left w:w="120" w:type="dxa"/>
              <w:bottom w:w="120" w:type="dxa"/>
              <w:right w:w="120" w:type="dxa"/>
            </w:tcMar>
            <w:hideMark/>
          </w:tcPr>
          <w:p w14:paraId="7B02BD50" w14:textId="77777777" w:rsidR="00575666" w:rsidRPr="008D276C" w:rsidRDefault="00575666" w:rsidP="00D25EC8">
            <w:pPr>
              <w:rPr>
                <w:rFonts w:ascii="Calibri" w:hAnsi="Calibri" w:cs="Calibri"/>
              </w:rPr>
            </w:pPr>
            <w:r w:rsidRPr="008D276C">
              <w:rPr>
                <w:rFonts w:ascii="Calibri" w:hAnsi="Calibri" w:cs="Calibri"/>
              </w:rPr>
              <w:t>Years 9 and 10</w:t>
            </w:r>
          </w:p>
        </w:tc>
        <w:tc>
          <w:tcPr>
            <w:tcW w:w="4167" w:type="pct"/>
            <w:shd w:val="clear" w:color="auto" w:fill="auto"/>
            <w:tcMar>
              <w:top w:w="120" w:type="dxa"/>
              <w:left w:w="120" w:type="dxa"/>
              <w:bottom w:w="120" w:type="dxa"/>
              <w:right w:w="120" w:type="dxa"/>
            </w:tcMar>
            <w:hideMark/>
          </w:tcPr>
          <w:p w14:paraId="3325A165" w14:textId="77777777" w:rsidR="00575666" w:rsidRPr="008D276C" w:rsidRDefault="00575666" w:rsidP="00D25EC8">
            <w:pPr>
              <w:rPr>
                <w:rFonts w:ascii="Calibri" w:hAnsi="Calibri" w:cs="Calibri"/>
              </w:rPr>
            </w:pPr>
            <w:r w:rsidRPr="008D276C">
              <w:rPr>
                <w:rFonts w:ascii="Calibri" w:hAnsi="Calibri" w:cs="Calibri"/>
              </w:rPr>
              <w:t>"By the end of Year 10, students explain the control and management of networked digital systems and the security implications of the interaction between hardware, software and users."</w:t>
            </w:r>
          </w:p>
          <w:p w14:paraId="45AD78EE" w14:textId="77777777" w:rsidR="00575666" w:rsidRPr="00BE35FB" w:rsidRDefault="00575666" w:rsidP="00D25EC8">
            <w:pPr>
              <w:rPr>
                <w:rFonts w:ascii="Calibri" w:hAnsi="Calibri" w:cs="Calibri"/>
              </w:rPr>
            </w:pPr>
            <w:r w:rsidRPr="008D276C">
              <w:rPr>
                <w:rFonts w:ascii="Calibri" w:hAnsi="Calibri" w:cs="Calibri"/>
              </w:rPr>
              <w:t>"They evaluate information systems and their solutions in terms of risk, sustainability and potential for innovation and enterprise."</w:t>
            </w:r>
          </w:p>
        </w:tc>
      </w:tr>
    </w:tbl>
    <w:p w14:paraId="52B6263C" w14:textId="77777777" w:rsidR="006120BF" w:rsidRPr="00BE35FB"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rFonts w:ascii="Calibri" w:hAnsi="Calibri" w:cs="Calibri"/>
          <w:lang w:val="en-AU"/>
        </w:rPr>
      </w:pPr>
    </w:p>
    <w:sectPr w:rsidR="006120BF" w:rsidRPr="00BE35FB" w:rsidSect="001C1F53">
      <w:headerReference w:type="default" r:id="rId60"/>
      <w:footerReference w:type="default" r:id="rId61"/>
      <w:pgSz w:w="11900" w:h="16840"/>
      <w:pgMar w:top="1440" w:right="843" w:bottom="1440" w:left="1440" w:header="709" w:footer="30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han Alison" w:date="2020-08-17T16:20:00Z" w:initials="NA">
    <w:p w14:paraId="0B0A2CB0" w14:textId="77777777" w:rsidR="00BE35FB" w:rsidRPr="00F30501" w:rsidRDefault="00BE35FB" w:rsidP="00BE35FB">
      <w:pPr>
        <w:pStyle w:val="CommentText"/>
      </w:pPr>
      <w:r>
        <w:rPr>
          <w:rStyle w:val="CommentReference"/>
        </w:rPr>
        <w:annotationRef/>
      </w:r>
      <w:r>
        <w:t xml:space="preserve">Link to other DTH lesson: </w:t>
      </w:r>
      <w:r>
        <w:rPr>
          <w:b/>
          <w:bCs/>
        </w:rPr>
        <w:t>Habits of a Systems Thinker</w:t>
      </w:r>
      <w:r>
        <w:t>.</w:t>
      </w:r>
    </w:p>
  </w:comment>
  <w:comment w:id="1" w:author="Kirsty Elliott" w:date="2020-11-04T15:41:00Z" w:initials="KE">
    <w:p w14:paraId="20611D0D" w14:textId="77777777" w:rsidR="00BE35FB" w:rsidRDefault="00BE35FB" w:rsidP="00BE35FB">
      <w:pPr>
        <w:pStyle w:val="CommentText"/>
      </w:pPr>
      <w:r>
        <w:rPr>
          <w:rStyle w:val="CommentReference"/>
        </w:rPr>
        <w:annotationRef/>
      </w:r>
      <w:r>
        <w:t>Habits of a systems thinker</w:t>
      </w:r>
    </w:p>
  </w:comment>
  <w:comment w:id="3" w:author="Nathan Alison" w:date="2020-08-17T16:20:00Z" w:initials="NA">
    <w:p w14:paraId="5B395FAA" w14:textId="77777777" w:rsidR="007F0CDE" w:rsidRDefault="007F0CDE" w:rsidP="007F0CDE">
      <w:pPr>
        <w:pStyle w:val="CommentText"/>
      </w:pPr>
      <w:r>
        <w:rPr>
          <w:rStyle w:val="CommentReference"/>
        </w:rPr>
        <w:annotationRef/>
      </w:r>
      <w:r>
        <w:t xml:space="preserve">Link to other DTH lesson: </w:t>
      </w:r>
      <w:r>
        <w:rPr>
          <w:b/>
          <w:bCs/>
        </w:rPr>
        <w:t>Habits of a Systems Thinker</w:t>
      </w:r>
      <w:r>
        <w:t>.</w:t>
      </w:r>
    </w:p>
  </w:comment>
  <w:comment w:id="4" w:author="Kirsty Elliott" w:date="2020-11-04T12:51:00Z" w:initials="KE">
    <w:p w14:paraId="4317F5FE" w14:textId="77777777" w:rsidR="007F0CDE" w:rsidRDefault="007F0CDE" w:rsidP="007F0CDE">
      <w:pPr>
        <w:pStyle w:val="CommentText"/>
      </w:pPr>
      <w:r>
        <w:rPr>
          <w:rStyle w:val="CommentReference"/>
        </w:rPr>
        <w:annotationRef/>
      </w:r>
      <w:r>
        <w:t>Please use lc systems thinker in the linked idea.</w:t>
      </w:r>
    </w:p>
  </w:comment>
  <w:comment w:id="5" w:author="Kirsty Elliott" w:date="2020-11-04T12:43:00Z" w:initials="KE">
    <w:p w14:paraId="0944E712" w14:textId="77777777" w:rsidR="007F0CDE" w:rsidRDefault="007F0CDE" w:rsidP="007F0CDE">
      <w:pPr>
        <w:pStyle w:val="CommentText"/>
      </w:pPr>
      <w:r>
        <w:rPr>
          <w:rStyle w:val="CommentReference"/>
        </w:rPr>
        <w:annotationRef/>
      </w:r>
      <w:r>
        <w:t>Please link the title, for accessibility reasons</w:t>
      </w:r>
    </w:p>
  </w:comment>
  <w:comment w:id="6" w:author="Kirsty Elliott" w:date="2020-11-05T13:08:00Z" w:initials="KE">
    <w:p w14:paraId="33615031" w14:textId="77777777" w:rsidR="007F0CDE" w:rsidRDefault="007F0CDE" w:rsidP="007F0CDE">
      <w:pPr>
        <w:ind w:left="360"/>
      </w:pPr>
      <w:r>
        <w:rPr>
          <w:rStyle w:val="CommentReference"/>
        </w:rPr>
        <w:annotationRef/>
      </w:r>
      <w:r w:rsidRPr="003929C5">
        <w:rPr>
          <w:highlight w:val="yellow"/>
        </w:rPr>
        <w:t xml:space="preserve">MR </w:t>
      </w:r>
      <w:r>
        <w:rPr>
          <w:highlight w:val="yellow"/>
        </w:rPr>
        <w:t>and</w:t>
      </w:r>
      <w:r w:rsidRPr="003929C5">
        <w:rPr>
          <w:highlight w:val="yellow"/>
        </w:rPr>
        <w:t xml:space="preserve"> JESS:</w:t>
      </w:r>
      <w:r>
        <w:t xml:space="preserve"> as above, see this on the website</w:t>
      </w:r>
    </w:p>
    <w:p w14:paraId="374E398C" w14:textId="77777777" w:rsidR="007F0CDE" w:rsidRDefault="007F0CDE" w:rsidP="007F0CDE">
      <w:pPr>
        <w:pStyle w:val="CommentText"/>
      </w:pPr>
    </w:p>
    <w:p w14:paraId="4F029037" w14:textId="77777777" w:rsidR="007F0CDE" w:rsidRDefault="007F0CDE" w:rsidP="007F0CDE">
      <w:pPr>
        <w:ind w:left="360"/>
      </w:pPr>
      <w:r>
        <w:t>The cards from here as in the other lesson Habits of a system thinker</w:t>
      </w:r>
    </w:p>
    <w:p w14:paraId="30637E73" w14:textId="77777777" w:rsidR="007F0CDE" w:rsidRDefault="007F0CDE" w:rsidP="007F0CDE">
      <w:pPr>
        <w:ind w:left="360"/>
      </w:pPr>
    </w:p>
    <w:p w14:paraId="73F6CDE7" w14:textId="77777777" w:rsidR="007F0CDE" w:rsidRDefault="007F0CDE" w:rsidP="007F0CDE">
      <w:pPr>
        <w:ind w:left="360"/>
      </w:pPr>
      <w:r>
        <w:t>Website says</w:t>
      </w:r>
    </w:p>
    <w:p w14:paraId="5E4605BC" w14:textId="77777777" w:rsidR="007F0CDE" w:rsidRDefault="007F0CDE" w:rsidP="007F0CDE">
      <w:pPr>
        <w:pStyle w:val="CommentText"/>
      </w:pPr>
    </w:p>
    <w:p w14:paraId="3F56F003" w14:textId="77777777" w:rsidR="007F0CDE" w:rsidRDefault="007F0CDE" w:rsidP="007F0CDE">
      <w:pPr>
        <w:pStyle w:val="NormalWeb"/>
        <w:shd w:val="clear" w:color="auto" w:fill="FFFFFF"/>
        <w:spacing w:after="0"/>
        <w:ind w:right="150"/>
        <w:textAlignment w:val="baseline"/>
        <w:rPr>
          <w:rFonts w:ascii="Arial" w:hAnsi="Arial" w:cs="Arial"/>
        </w:rPr>
      </w:pPr>
      <w:r>
        <w:rPr>
          <w:rFonts w:ascii="Arial" w:hAnsi="Arial" w:cs="Arial"/>
        </w:rPr>
        <w:t>To view interactive, digital Habits of a Systems Thinker cards, visit the Thinking Tools Studio and sign up </w:t>
      </w:r>
      <w:hyperlink r:id="rId1" w:tgtFrame="_blank" w:history="1">
        <w:r>
          <w:rPr>
            <w:rStyle w:val="Hyperlink"/>
            <w:rFonts w:ascii="inherit" w:eastAsiaTheme="majorEastAsia" w:hAnsi="inherit" w:cs="Arial"/>
            <w:color w:val="FF7B00"/>
            <w:bdr w:val="none" w:sz="0" w:space="0" w:color="auto" w:frame="1"/>
          </w:rPr>
          <w:t>here</w:t>
        </w:r>
      </w:hyperlink>
      <w:r>
        <w:rPr>
          <w:rFonts w:ascii="Arial" w:hAnsi="Arial" w:cs="Arial"/>
        </w:rPr>
        <w:t>.</w:t>
      </w:r>
    </w:p>
    <w:p w14:paraId="05428074" w14:textId="77777777" w:rsidR="007F0CDE" w:rsidRDefault="007F0CDE" w:rsidP="007F0CDE">
      <w:pPr>
        <w:pStyle w:val="NormalWeb"/>
        <w:shd w:val="clear" w:color="auto" w:fill="FFFFFF"/>
        <w:spacing w:after="180"/>
        <w:ind w:right="150"/>
        <w:textAlignment w:val="baseline"/>
        <w:rPr>
          <w:rFonts w:ascii="Arial" w:hAnsi="Arial" w:cs="Arial"/>
        </w:rPr>
      </w:pPr>
      <w:r>
        <w:rPr>
          <w:rFonts w:ascii="Arial" w:hAnsi="Arial" w:cs="Arial"/>
        </w:rPr>
        <w:t>From there, you will see “Habits Cards” in the top navigation.</w:t>
      </w:r>
    </w:p>
    <w:p w14:paraId="6346A20D" w14:textId="77777777" w:rsidR="007F0CDE" w:rsidRDefault="007F0CDE" w:rsidP="007F0CDE">
      <w:pPr>
        <w:pStyle w:val="NormalWeb"/>
        <w:shd w:val="clear" w:color="auto" w:fill="FFFFFF"/>
        <w:spacing w:after="0"/>
        <w:ind w:right="150"/>
        <w:textAlignment w:val="baseline"/>
        <w:rPr>
          <w:rFonts w:ascii="Arial" w:hAnsi="Arial" w:cs="Arial"/>
        </w:rPr>
      </w:pPr>
      <w:r>
        <w:rPr>
          <w:rFonts w:ascii="Arial" w:hAnsi="Arial" w:cs="Arial"/>
        </w:rPr>
        <w:t>A one-page version of the Habits can be downloaded </w:t>
      </w:r>
      <w:hyperlink r:id="rId2" w:anchor="page=1&amp;view=FitH" w:tgtFrame="_blank" w:history="1">
        <w:r>
          <w:rPr>
            <w:rStyle w:val="Hyperlink"/>
            <w:rFonts w:ascii="inherit" w:eastAsiaTheme="majorEastAsia" w:hAnsi="inherit" w:cs="Arial"/>
            <w:color w:val="FF7B00"/>
            <w:bdr w:val="none" w:sz="0" w:space="0" w:color="auto" w:frame="1"/>
          </w:rPr>
          <w:t>here</w:t>
        </w:r>
      </w:hyperlink>
      <w:r>
        <w:rPr>
          <w:rFonts w:ascii="Arial" w:hAnsi="Arial" w:cs="Arial"/>
        </w:rPr>
        <w:t>.</w:t>
      </w:r>
    </w:p>
    <w:p w14:paraId="27C3CA9B" w14:textId="77777777" w:rsidR="007F0CDE" w:rsidRDefault="007F0CDE" w:rsidP="007F0CDE">
      <w:pPr>
        <w:pStyle w:val="NormalWeb"/>
        <w:shd w:val="clear" w:color="auto" w:fill="FFFFFF"/>
        <w:spacing w:after="0"/>
        <w:ind w:right="150"/>
        <w:textAlignment w:val="baseline"/>
        <w:rPr>
          <w:rFonts w:ascii="Arial" w:hAnsi="Arial" w:cs="Arial"/>
        </w:rPr>
      </w:pPr>
      <w:r>
        <w:rPr>
          <w:rFonts w:ascii="Arial" w:hAnsi="Arial" w:cs="Arial"/>
        </w:rPr>
        <w:t>Please note: we recently updated the artwork on our Habits cards. In the coming months, we will be phasing out the old designs, but in the meantime, you can still access a one-page version of the old Habits to download </w:t>
      </w:r>
      <w:hyperlink r:id="rId3" w:anchor="page=1&amp;view=FitH" w:tgtFrame="_blank" w:history="1">
        <w:r>
          <w:rPr>
            <w:rStyle w:val="Hyperlink"/>
            <w:rFonts w:ascii="inherit" w:eastAsiaTheme="majorEastAsia" w:hAnsi="inherit" w:cs="Arial"/>
            <w:color w:val="FF7B00"/>
            <w:bdr w:val="none" w:sz="0" w:space="0" w:color="auto" w:frame="1"/>
          </w:rPr>
          <w:t>here</w:t>
        </w:r>
      </w:hyperlink>
      <w:r>
        <w:rPr>
          <w:rFonts w:ascii="Arial" w:hAnsi="Arial" w:cs="Arial"/>
        </w:rPr>
        <w:t>.</w:t>
      </w:r>
    </w:p>
    <w:p w14:paraId="1D4055C8" w14:textId="77777777" w:rsidR="007F0CDE" w:rsidRPr="00124DD5" w:rsidRDefault="007F0CDE" w:rsidP="007F0CDE">
      <w:pPr>
        <w:pStyle w:val="ListParagraph"/>
        <w:ind w:left="0"/>
      </w:pPr>
      <w:r>
        <w:rPr>
          <w:rFonts w:ascii="Arial" w:hAnsi="Arial" w:cs="Arial"/>
        </w:rPr>
        <w:t>To purchase a set of cards, visit our </w:t>
      </w:r>
      <w:hyperlink r:id="rId4" w:history="1">
        <w:r>
          <w:rPr>
            <w:rStyle w:val="Hyperlink"/>
            <w:rFonts w:ascii="inherit" w:hAnsi="inherit" w:cs="Arial"/>
            <w:color w:val="FF7B00"/>
            <w:bdr w:val="none" w:sz="0" w:space="0" w:color="auto" w:frame="1"/>
          </w:rPr>
          <w:t>store.</w:t>
        </w:r>
      </w:hyperlink>
    </w:p>
    <w:p w14:paraId="48279958" w14:textId="77777777" w:rsidR="007F0CDE" w:rsidRDefault="007F0CDE" w:rsidP="007F0CDE">
      <w:pPr>
        <w:pStyle w:val="CommentText"/>
      </w:pPr>
    </w:p>
  </w:comment>
  <w:comment w:id="7" w:author="Jessica Boland" w:date="2020-11-05T19:45:00Z" w:initials="JB">
    <w:p w14:paraId="3232ADF2" w14:textId="77777777" w:rsidR="007F0CDE" w:rsidRDefault="007F0CDE" w:rsidP="007F0CDE">
      <w:pPr>
        <w:pStyle w:val="CommentText"/>
      </w:pPr>
      <w:r>
        <w:rPr>
          <w:rStyle w:val="CommentReference"/>
        </w:rPr>
        <w:annotationRef/>
      </w:r>
      <w:r>
        <w:t xml:space="preserve">Cards are Creative Commons. </w:t>
      </w:r>
      <w:r>
        <w:t>Attibution needs to travel with the cards.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A2CB0" w15:done="0"/>
  <w15:commentEx w15:paraId="20611D0D" w15:paraIdParent="0B0A2CB0" w15:done="0"/>
  <w15:commentEx w15:paraId="5B395FAA" w15:done="0"/>
  <w15:commentEx w15:paraId="4317F5FE" w15:paraIdParent="5B395FAA" w15:done="0"/>
  <w15:commentEx w15:paraId="0944E712" w15:done="0"/>
  <w15:commentEx w15:paraId="48279958" w15:done="0"/>
  <w15:commentEx w15:paraId="3232ADF2" w15:paraIdParent="48279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A2CB0" w16cid:durableId="23398A74"/>
  <w16cid:commentId w16cid:paraId="20611D0D" w16cid:durableId="234D4A2D"/>
  <w16cid:commentId w16cid:paraId="5B395FAA" w16cid:durableId="22DD4889"/>
  <w16cid:commentId w16cid:paraId="4317F5FE" w16cid:durableId="234D2237"/>
  <w16cid:commentId w16cid:paraId="0944E712" w16cid:durableId="234E7AD2"/>
  <w16cid:commentId w16cid:paraId="48279958" w16cid:durableId="234E77C3"/>
  <w16cid:commentId w16cid:paraId="3232ADF2" w16cid:durableId="234ED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93C9" w14:textId="77777777" w:rsidR="00A84A91" w:rsidRDefault="00A84A91">
      <w:r>
        <w:separator/>
      </w:r>
    </w:p>
  </w:endnote>
  <w:endnote w:type="continuationSeparator" w:id="0">
    <w:p w14:paraId="34557D39" w14:textId="77777777" w:rsidR="00A84A91" w:rsidRDefault="00A8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726C" w14:textId="77777777" w:rsidR="00A84A91" w:rsidRDefault="00A84A91">
      <w:r>
        <w:separator/>
      </w:r>
    </w:p>
  </w:footnote>
  <w:footnote w:type="continuationSeparator" w:id="0">
    <w:p w14:paraId="66C0F10E" w14:textId="77777777" w:rsidR="00A84A91" w:rsidRDefault="00A8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F11"/>
    <w:multiLevelType w:val="hybridMultilevel"/>
    <w:tmpl w:val="CA1C43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F32D6"/>
    <w:multiLevelType w:val="hybridMultilevel"/>
    <w:tmpl w:val="0652C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31AB1"/>
    <w:multiLevelType w:val="hybridMultilevel"/>
    <w:tmpl w:val="393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453"/>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F616F"/>
    <w:multiLevelType w:val="hybridMultilevel"/>
    <w:tmpl w:val="56E627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211650"/>
    <w:multiLevelType w:val="hybridMultilevel"/>
    <w:tmpl w:val="4092A686"/>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C258F"/>
    <w:multiLevelType w:val="hybridMultilevel"/>
    <w:tmpl w:val="1A14B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CE3730"/>
    <w:multiLevelType w:val="hybridMultilevel"/>
    <w:tmpl w:val="8AFC5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F263C4"/>
    <w:multiLevelType w:val="hybridMultilevel"/>
    <w:tmpl w:val="84E0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76A35"/>
    <w:multiLevelType w:val="hybridMultilevel"/>
    <w:tmpl w:val="7BBA1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FB51F4"/>
    <w:multiLevelType w:val="hybridMultilevel"/>
    <w:tmpl w:val="9AE0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C54766A"/>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207626"/>
    <w:multiLevelType w:val="hybridMultilevel"/>
    <w:tmpl w:val="DC7A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D0345E"/>
    <w:multiLevelType w:val="hybridMultilevel"/>
    <w:tmpl w:val="6B02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E0A4798"/>
    <w:multiLevelType w:val="hybridMultilevel"/>
    <w:tmpl w:val="AA4A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726908">
    <w:abstractNumId w:val="13"/>
  </w:num>
  <w:num w:numId="2" w16cid:durableId="1480540148">
    <w:abstractNumId w:val="7"/>
  </w:num>
  <w:num w:numId="3" w16cid:durableId="1087772476">
    <w:abstractNumId w:val="18"/>
  </w:num>
  <w:num w:numId="4" w16cid:durableId="1541891192">
    <w:abstractNumId w:val="9"/>
  </w:num>
  <w:num w:numId="5" w16cid:durableId="1571577894">
    <w:abstractNumId w:val="15"/>
  </w:num>
  <w:num w:numId="6" w16cid:durableId="43457562">
    <w:abstractNumId w:val="19"/>
  </w:num>
  <w:num w:numId="7" w16cid:durableId="1963883231">
    <w:abstractNumId w:val="11"/>
  </w:num>
  <w:num w:numId="8" w16cid:durableId="2053115172">
    <w:abstractNumId w:val="10"/>
  </w:num>
  <w:num w:numId="9" w16cid:durableId="2083982612">
    <w:abstractNumId w:val="6"/>
  </w:num>
  <w:num w:numId="10" w16cid:durableId="785928385">
    <w:abstractNumId w:val="4"/>
  </w:num>
  <w:num w:numId="11" w16cid:durableId="1719861539">
    <w:abstractNumId w:val="2"/>
  </w:num>
  <w:num w:numId="12" w16cid:durableId="557518823">
    <w:abstractNumId w:val="17"/>
  </w:num>
  <w:num w:numId="13" w16cid:durableId="218826276">
    <w:abstractNumId w:val="12"/>
  </w:num>
  <w:num w:numId="14" w16cid:durableId="1065295878">
    <w:abstractNumId w:val="1"/>
  </w:num>
  <w:num w:numId="15" w16cid:durableId="1201430552">
    <w:abstractNumId w:val="16"/>
  </w:num>
  <w:num w:numId="16" w16cid:durableId="1997612832">
    <w:abstractNumId w:val="14"/>
  </w:num>
  <w:num w:numId="17" w16cid:durableId="746391013">
    <w:abstractNumId w:val="0"/>
  </w:num>
  <w:num w:numId="18" w16cid:durableId="606351915">
    <w:abstractNumId w:val="5"/>
  </w:num>
  <w:num w:numId="19" w16cid:durableId="869226122">
    <w:abstractNumId w:val="8"/>
  </w:num>
  <w:num w:numId="20" w16cid:durableId="452217377">
    <w:abstractNumId w:val="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Alison">
    <w15:presenceInfo w15:providerId="Windows Live" w15:userId="35582cdfe7590b20"/>
  </w15:person>
  <w15:person w15:author="Kirsty Elliott">
    <w15:presenceInfo w15:providerId="AD" w15:userId="S-1-5-21-1165393157-1467447052-924725345-3792"/>
  </w15:person>
  <w15:person w15:author="Jessica Boland">
    <w15:presenceInfo w15:providerId="Windows Live" w15:userId="4252f20d51b6c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C2D49"/>
    <w:rsid w:val="002C3327"/>
    <w:rsid w:val="0032103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75666"/>
    <w:rsid w:val="005A32CD"/>
    <w:rsid w:val="005C42E7"/>
    <w:rsid w:val="005E4934"/>
    <w:rsid w:val="00610E2D"/>
    <w:rsid w:val="006120BF"/>
    <w:rsid w:val="00627562"/>
    <w:rsid w:val="00634F20"/>
    <w:rsid w:val="00636B23"/>
    <w:rsid w:val="006978E9"/>
    <w:rsid w:val="006C7386"/>
    <w:rsid w:val="006D3BFA"/>
    <w:rsid w:val="006F5AAB"/>
    <w:rsid w:val="0074289A"/>
    <w:rsid w:val="00771ACE"/>
    <w:rsid w:val="007864C0"/>
    <w:rsid w:val="007F0CDE"/>
    <w:rsid w:val="007F4512"/>
    <w:rsid w:val="007F71AC"/>
    <w:rsid w:val="008074AE"/>
    <w:rsid w:val="00810D21"/>
    <w:rsid w:val="008122DD"/>
    <w:rsid w:val="00860ED3"/>
    <w:rsid w:val="008B56D0"/>
    <w:rsid w:val="008C0349"/>
    <w:rsid w:val="008C197C"/>
    <w:rsid w:val="008D276C"/>
    <w:rsid w:val="008D4CD5"/>
    <w:rsid w:val="008F0F85"/>
    <w:rsid w:val="009117A6"/>
    <w:rsid w:val="0092070C"/>
    <w:rsid w:val="00933085"/>
    <w:rsid w:val="00941E6D"/>
    <w:rsid w:val="00957E64"/>
    <w:rsid w:val="00992B59"/>
    <w:rsid w:val="009C55CB"/>
    <w:rsid w:val="00A15570"/>
    <w:rsid w:val="00A74032"/>
    <w:rsid w:val="00A84A91"/>
    <w:rsid w:val="00B760F0"/>
    <w:rsid w:val="00BC54E7"/>
    <w:rsid w:val="00BE14D2"/>
    <w:rsid w:val="00BE2575"/>
    <w:rsid w:val="00BE35FB"/>
    <w:rsid w:val="00C27155"/>
    <w:rsid w:val="00C275FC"/>
    <w:rsid w:val="00C37EE6"/>
    <w:rsid w:val="00C4312C"/>
    <w:rsid w:val="00C5442F"/>
    <w:rsid w:val="00C941F7"/>
    <w:rsid w:val="00D30879"/>
    <w:rsid w:val="00DB1BF3"/>
    <w:rsid w:val="00DD4C65"/>
    <w:rsid w:val="00DE6721"/>
    <w:rsid w:val="00E4163B"/>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aterscenterst.org/wp-content/uploads/2014/03/habits-onepage-2019-cc.pdf" TargetMode="External"/><Relationship Id="rId2" Type="http://schemas.openxmlformats.org/officeDocument/2006/relationships/hyperlink" Target="https://ttsfilestore.blob.core.windows.net/ttsfiles/habits-single-page-2020.pdf" TargetMode="External"/><Relationship Id="rId1" Type="http://schemas.openxmlformats.org/officeDocument/2006/relationships/hyperlink" Target="https://thinkingtoolsstudio.org/signup" TargetMode="External"/><Relationship Id="rId4" Type="http://schemas.openxmlformats.org/officeDocument/2006/relationships/hyperlink" Target="https://www.waterscenterst.org/our-resources/shop-onlin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teachers/lesson-ideas/ai-lesson-plans/habits-of-a-systems-thinker/" TargetMode="External"/><Relationship Id="rId18" Type="http://schemas.openxmlformats.org/officeDocument/2006/relationships/image" Target="media/image2.emf"/><Relationship Id="rId26" Type="http://schemas.openxmlformats.org/officeDocument/2006/relationships/hyperlink" Target="https://www.digitaltechnologieshub.edu.au/docs/default-source/ai-lessons/systems-thinking-and-ai-applications/completed-template---analysis-of-system-with-ai-component.docx" TargetMode="External"/><Relationship Id="rId39" Type="http://schemas.openxmlformats.org/officeDocument/2006/relationships/hyperlink" Target="http://www.digitaltechnologieshub.edu.au/docs/default-source/ai-lessons/systems-thinking-and-ai-applications/worksheet---a-new-ai-application.docx" TargetMode="External"/><Relationship Id="rId21" Type="http://schemas.openxmlformats.org/officeDocument/2006/relationships/hyperlink" Target="https://algorithm.data61.csiro.au/ai-indigenous-knowledge-a-powerful-tool-posing-critical-questions/" TargetMode="External"/><Relationship Id="rId34" Type="http://schemas.openxmlformats.org/officeDocument/2006/relationships/hyperlink" Target="https://cloudlogic.co.za/case-study/stopping-rhino-poaching-in-its-tracks/" TargetMode="External"/><Relationship Id="rId42" Type="http://schemas.openxmlformats.org/officeDocument/2006/relationships/hyperlink" Target="https://www.youtube.com/watch?v=HQ46E330UvY&amp;feature=youtu.be" TargetMode="External"/><Relationship Id="rId47" Type="http://schemas.openxmlformats.org/officeDocument/2006/relationships/hyperlink" Target="https://www.youtube.com/watch?v=2LqgX5ahkJQ&amp;feature=youtu.be" TargetMode="External"/><Relationship Id="rId50" Type="http://schemas.openxmlformats.org/officeDocument/2006/relationships/hyperlink" Target="http://www.digitaltechnologieshub.edu.au/docs/default-source/ai-lessons/systems-thinking-and-ai-applications/worksheet---a-new-ai-application.docx" TargetMode="External"/><Relationship Id="rId55" Type="http://schemas.openxmlformats.org/officeDocument/2006/relationships/hyperlink" Target="https://v9.australiancurriculum.edu.au/f-10-curriculum.html/learning-areas/digital-technologies/year-9_year-10/content-description?subject-identifier=TECTDIY910&amp;content-description-code=AC9TDI10P10&amp;detailed-content-descriptions=0&amp;hide-ccp=0&amp;hide-gc=0&amp;side-by-side=1&amp;strands-start-index=0&amp;subjects-start-index=0&amp;view=quick"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blog.csiro.au/fighting-fire-with-artificial-intelligence/" TargetMode="External"/><Relationship Id="rId11" Type="http://schemas.openxmlformats.org/officeDocument/2006/relationships/hyperlink" Target="https://www.youtube.com/watch?v=2LqgX5ahkJQ&amp;feature=youtu.be" TargetMode="External"/><Relationship Id="rId24" Type="http://schemas.openxmlformats.org/officeDocument/2006/relationships/hyperlink" Target="https://www.youtube.com/watch?v=HQ46E330UvY&amp;feature=youtu.be" TargetMode="External"/><Relationship Id="rId32" Type="http://schemas.openxmlformats.org/officeDocument/2006/relationships/hyperlink" Target="https://www.digitaltrends.com/cool-tech/skinvision-app-detects-cancer-95-percent/" TargetMode="External"/><Relationship Id="rId37" Type="http://schemas.openxmlformats.org/officeDocument/2006/relationships/hyperlink" Target="https://www.adelaide.edu.au/aiml/news/list/2018/10/15/accelerating-crop-farmers-adaptation-to-climate-change" TargetMode="External"/><Relationship Id="rId40" Type="http://schemas.openxmlformats.org/officeDocument/2006/relationships/hyperlink" Target="https://www.digitaltechnologieshub.edu.au/teachers/lesson-ideas/ai-lesson-plans/habits-of-a-systems-thinker/" TargetMode="External"/><Relationship Id="rId45" Type="http://schemas.openxmlformats.org/officeDocument/2006/relationships/hyperlink" Target="https://blog.csiro.au/fighting-fire-with-artificial-intelligence/" TargetMode="External"/><Relationship Id="rId53" Type="http://schemas.openxmlformats.org/officeDocument/2006/relationships/hyperlink" Target="https://v9.australiancurriculum.edu.au/f-10-curriculum.html/learning-areas/digital-technologies/year-9_year-10/content-description?subject-identifier=TECTDIY910&amp;content-description-code=AC9TDI10K01&amp;detailed-content-descriptions=0&amp;hide-ccp=0&amp;hide-gc=0&amp;side-by-side=1&amp;strands-start-index=0&amp;subjects-start-index=0&amp;view=quick" TargetMode="External"/><Relationship Id="rId58" Type="http://schemas.openxmlformats.org/officeDocument/2006/relationships/hyperlink" Target="http://www.digitaltechnologieshub.edu.au/docs/default-source/ai-lessons/systems-thinking-and-ai-applications/blank-template---analysis-of-system-with-ai-component.doc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emf"/><Relationship Id="rId14" Type="http://schemas.openxmlformats.org/officeDocument/2006/relationships/comments" Target="comments.xml"/><Relationship Id="rId22" Type="http://schemas.openxmlformats.org/officeDocument/2006/relationships/hyperlink" Target="https://www.youtube.com/watch?v=jQS-UND1o28" TargetMode="External"/><Relationship Id="rId27" Type="http://schemas.openxmlformats.org/officeDocument/2006/relationships/hyperlink" Target="https://www.digitaltechnologieshub.edu.au/docs/default-source/ai-lessons/systems-thinking-and-ai-applications/blank-template---analysis-of-system-with-ai-component.docx" TargetMode="External"/><Relationship Id="rId30" Type="http://schemas.openxmlformats.org/officeDocument/2006/relationships/hyperlink" Target="https://algorithm.data61.csiro.au/ai-indigenous-knowledge-a-powerful-tool-posing-critical-questions/" TargetMode="External"/><Relationship Id="rId35" Type="http://schemas.openxmlformats.org/officeDocument/2006/relationships/hyperlink" Target="https://research.qut.edu.au/future-farming/projects/robot-platform-design-agbot-ii-a-new-generation-tool-for-robotic-site-specific-crop-and-weed-management/" TargetMode="External"/><Relationship Id="rId43" Type="http://schemas.openxmlformats.org/officeDocument/2006/relationships/hyperlink" Target="https://www.youtube.com/watch?v=jQS-UND1o28" TargetMode="External"/><Relationship Id="rId48" Type="http://schemas.openxmlformats.org/officeDocument/2006/relationships/hyperlink" Target="https://www.digitaltrends.com/cool-tech/skinvision-app-detects-cancer-95-percent/" TargetMode="External"/><Relationship Id="rId56" Type="http://schemas.openxmlformats.org/officeDocument/2006/relationships/hyperlink" Target="https://www.australiancurriculum.edu.au/f-10-curriculum/general-capabilities/information-and-communication-technology-ict-capability" TargetMode="External"/><Relationship Id="rId64" Type="http://schemas.openxmlformats.org/officeDocument/2006/relationships/theme" Target="theme/theme1.xml"/><Relationship Id="rId8" Type="http://schemas.openxmlformats.org/officeDocument/2006/relationships/hyperlink" Target="https://www.digitaltechnologieshub.edu.au/teachers/lesson-ideas/ai-lesson-plans/habits-of-a-systems-thinker/" TargetMode="External"/><Relationship Id="rId51" Type="http://schemas.openxmlformats.org/officeDocument/2006/relationships/hyperlink" Target="http://www.digitaltechnologieshub.edu.au/docs/default-source/ai-lessons/systems-thinking-and-ai-applications/habits-of-a-system-thinker-cards.pdf" TargetMode="External"/><Relationship Id="rId3" Type="http://schemas.openxmlformats.org/officeDocument/2006/relationships/styles" Target="styles.xml"/><Relationship Id="rId12" Type="http://schemas.openxmlformats.org/officeDocument/2006/relationships/hyperlink" Target="https://www.digitaltrends.com/cool-tech/skinvision-app-detects-cancer-95-percent/" TargetMode="External"/><Relationship Id="rId17" Type="http://schemas.openxmlformats.org/officeDocument/2006/relationships/image" Target="media/image1.emf"/><Relationship Id="rId25" Type="http://schemas.openxmlformats.org/officeDocument/2006/relationships/hyperlink" Target="https://therippergroup.com/2018/09/lifesaving-drones-can-detect-sharks-from-other-marine-life/" TargetMode="External"/><Relationship Id="rId33" Type="http://schemas.openxmlformats.org/officeDocument/2006/relationships/hyperlink" Target="https://www.youtube.com/watch?v=jQS-UND1o28" TargetMode="External"/><Relationship Id="rId38" Type="http://schemas.openxmlformats.org/officeDocument/2006/relationships/hyperlink" Target="https://www.powermag.com/real-time-wind-turbine-monitoring-data-challenges-and-rewards/" TargetMode="External"/><Relationship Id="rId46" Type="http://schemas.openxmlformats.org/officeDocument/2006/relationships/hyperlink" Target="https://algorithm.data61.csiro.au/ai-indigenous-knowledge-a-powerful-tool-posing-critical-questions/" TargetMode="External"/><Relationship Id="rId59" Type="http://schemas.openxmlformats.org/officeDocument/2006/relationships/hyperlink" Target="http://www.digitaltechnologieshub.edu.au/docs/default-source/ai-lessons/systems-thinking-and-ai-applications/worksheet---a-new-ai-application.docx" TargetMode="External"/><Relationship Id="rId20" Type="http://schemas.openxmlformats.org/officeDocument/2006/relationships/hyperlink" Target="https://blog.csiro.au/fighting-fire-with-artificial-intelligence/" TargetMode="External"/><Relationship Id="rId41" Type="http://schemas.openxmlformats.org/officeDocument/2006/relationships/hyperlink" Target="https://www.youtube.com/watch?v=J7mrhSlNPEQ" TargetMode="External"/><Relationship Id="rId54"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cloudlogic.co.za/case-study/stopping-rhino-poaching-in-its-tracks/" TargetMode="External"/><Relationship Id="rId28" Type="http://schemas.openxmlformats.org/officeDocument/2006/relationships/hyperlink" Target="https://www.digitaltechnologieshub.edu.au/docs/default-source/ai-lessons/systems-thinking-and-ai-applications/completed-template---analysis-of-system-with-ai-component.docx" TargetMode="External"/><Relationship Id="rId36" Type="http://schemas.openxmlformats.org/officeDocument/2006/relationships/hyperlink" Target="https://www.youtube.com/watch?v=HQ46E330UvY&amp;feature=youtu.be" TargetMode="External"/><Relationship Id="rId49" Type="http://schemas.openxmlformats.org/officeDocument/2006/relationships/hyperlink" Target="https://waterscenterst.org/systems-thinking-tools-and-strategies/habits-of-a-systems-thinker/" TargetMode="External"/><Relationship Id="rId57" Type="http://schemas.openxmlformats.org/officeDocument/2006/relationships/hyperlink" Target="https://www.australiancurriculum.edu.au/f-10-curriculum/general-capabilities/critical-and-creative-thinking/" TargetMode="External"/><Relationship Id="rId10" Type="http://schemas.openxmlformats.org/officeDocument/2006/relationships/hyperlink" Target="https://www.digitaltechnologieshub.edu.au/teachers/lesson-ideas/ai-lesson-plans/habits-of-a-systems-thinker/" TargetMode="External"/><Relationship Id="rId31" Type="http://schemas.openxmlformats.org/officeDocument/2006/relationships/hyperlink" Target="https://www.youtube.com/watch?v=2LqgX5ahkJQ&amp;feature=youtu.be" TargetMode="External"/><Relationship Id="rId44" Type="http://schemas.openxmlformats.org/officeDocument/2006/relationships/hyperlink" Target="https://cloudlogic.co.za/case-study/stopping-rhino-poaching-in-its-tracks/" TargetMode="External"/><Relationship Id="rId52" Type="http://schemas.openxmlformats.org/officeDocument/2006/relationships/hyperlink" Target="https://v9.australiancurriculum.edu.au/f-10-curriculum.html/learning-areas/digital-technologies/year-7_year-8/content-description?subject-identifier=TECTDIY78&amp;content-description-code=AC9TDI8K02&amp;detailed-content-descriptions=0&amp;hide-ccp=0&amp;hide-gc=0&amp;side-by-side=1&amp;strands-start-index=0&amp;subjects-start-index=0&amp;view=quick"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technologieshub.edu.au/docs/default-source/ai-lessons/systems-thinking-and-ai-applications/habits-of-a-system-thinker-cards.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FB2F-8B4D-4A0B-9EAE-19879F4D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4</cp:revision>
  <cp:lastPrinted>2019-06-24T03:09:00Z</cp:lastPrinted>
  <dcterms:created xsi:type="dcterms:W3CDTF">2020-11-09T22:03:00Z</dcterms:created>
  <dcterms:modified xsi:type="dcterms:W3CDTF">2023-12-11T02:26:00Z</dcterms:modified>
</cp:coreProperties>
</file>