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B394E" w14:textId="77777777" w:rsidR="00D81E8B" w:rsidRPr="00853A7B" w:rsidRDefault="005B5DA2">
      <w:pPr>
        <w:spacing w:after="0" w:line="254" w:lineRule="auto"/>
        <w:rPr>
          <w:sz w:val="18"/>
          <w:szCs w:val="18"/>
        </w:rPr>
      </w:pPr>
      <w:r w:rsidRPr="00853A7B">
        <w:rPr>
          <w:rFonts w:ascii="Arial" w:eastAsia="Arial" w:hAnsi="Arial" w:cs="Arial"/>
          <w:b/>
          <w:sz w:val="40"/>
          <w:szCs w:val="18"/>
        </w:rPr>
        <w:t xml:space="preserve">Exploring Digital Systems with Makey </w:t>
      </w:r>
      <w:proofErr w:type="spellStart"/>
      <w:r w:rsidRPr="00853A7B">
        <w:rPr>
          <w:rFonts w:ascii="Arial" w:eastAsia="Arial" w:hAnsi="Arial" w:cs="Arial"/>
          <w:b/>
          <w:sz w:val="40"/>
          <w:szCs w:val="18"/>
        </w:rPr>
        <w:t>Makey</w:t>
      </w:r>
      <w:proofErr w:type="spellEnd"/>
      <w:r w:rsidRPr="00853A7B">
        <w:rPr>
          <w:rFonts w:ascii="Arial" w:eastAsia="Arial" w:hAnsi="Arial" w:cs="Arial"/>
          <w:b/>
          <w:sz w:val="40"/>
          <w:szCs w:val="18"/>
        </w:rPr>
        <w:t xml:space="preserve"> </w:t>
      </w:r>
      <w:r w:rsidRPr="00853A7B">
        <w:rPr>
          <w:sz w:val="18"/>
          <w:szCs w:val="18"/>
        </w:rPr>
        <w:t xml:space="preserve"> </w:t>
      </w:r>
    </w:p>
    <w:p w14:paraId="7723EF4F" w14:textId="35848742" w:rsidR="00701177" w:rsidRPr="00853A7B" w:rsidRDefault="00853A7B" w:rsidP="00701177">
      <w:pPr>
        <w:spacing w:after="240" w:line="257" w:lineRule="auto"/>
        <w:ind w:left="10" w:hanging="10"/>
        <w:rPr>
          <w:rFonts w:ascii="Arial" w:eastAsia="Arial" w:hAnsi="Arial" w:cs="Arial"/>
          <w:bCs/>
          <w:i/>
          <w:iCs/>
          <w:sz w:val="21"/>
        </w:rPr>
      </w:pPr>
      <w:r w:rsidRPr="00853A7B">
        <w:rPr>
          <w:rFonts w:ascii="Arial" w:eastAsia="Arial" w:hAnsi="Arial" w:cs="Arial"/>
          <w:bCs/>
          <w:i/>
          <w:iCs/>
          <w:sz w:val="21"/>
        </w:rPr>
        <w:t>Please refer to the online lesson plan on the DT Hub to access all website links and additional resources.</w:t>
      </w:r>
    </w:p>
    <w:p w14:paraId="690B2B4B" w14:textId="3A9B6950" w:rsidR="00D81E8B" w:rsidRDefault="005B5DA2" w:rsidP="00701177">
      <w:pPr>
        <w:spacing w:after="240" w:line="257" w:lineRule="auto"/>
        <w:ind w:left="10" w:hanging="10"/>
      </w:pPr>
      <w:r>
        <w:rPr>
          <w:rFonts w:ascii="Arial" w:eastAsia="Arial" w:hAnsi="Arial" w:cs="Arial"/>
          <w:b/>
          <w:sz w:val="21"/>
        </w:rPr>
        <w:t>Year level:</w:t>
      </w:r>
      <w:r>
        <w:rPr>
          <w:sz w:val="21"/>
        </w:rPr>
        <w:t>​</w:t>
      </w:r>
      <w:r>
        <w:rPr>
          <w:rFonts w:ascii="Arial" w:eastAsia="Arial" w:hAnsi="Arial" w:cs="Arial"/>
          <w:sz w:val="21"/>
        </w:rPr>
        <w:t xml:space="preserve"> </w:t>
      </w:r>
      <w:r w:rsidRPr="00701177">
        <w:rPr>
          <w:rFonts w:ascii="Arial" w:eastAsia="Arial" w:hAnsi="Arial" w:cs="Arial"/>
          <w:b/>
          <w:bCs/>
          <w:sz w:val="21"/>
        </w:rPr>
        <w:t>F-2</w:t>
      </w:r>
      <w:r>
        <w:rPr>
          <w:rFonts w:ascii="Arial" w:eastAsia="Arial" w:hAnsi="Arial" w:cs="Arial"/>
          <w:sz w:val="21"/>
        </w:rPr>
        <w:t xml:space="preserve"> In this activity, students learn about digital systems and how a circuit works using the Makey </w:t>
      </w:r>
      <w:proofErr w:type="spellStart"/>
      <w:r>
        <w:rPr>
          <w:rFonts w:ascii="Arial" w:eastAsia="Arial" w:hAnsi="Arial" w:cs="Arial"/>
          <w:sz w:val="21"/>
        </w:rPr>
        <w:t>Makey</w:t>
      </w:r>
      <w:proofErr w:type="spellEnd"/>
      <w:r>
        <w:rPr>
          <w:rFonts w:ascii="Arial" w:eastAsia="Arial" w:hAnsi="Arial" w:cs="Arial"/>
          <w:sz w:val="21"/>
        </w:rPr>
        <w:t xml:space="preserve"> toolkit. They sort conductive and nonconductive items into groups using an experimental approach</w:t>
      </w:r>
      <w:r w:rsidR="00701177">
        <w:rPr>
          <w:rFonts w:ascii="Arial" w:eastAsia="Arial" w:hAnsi="Arial" w:cs="Arial"/>
          <w:sz w:val="21"/>
        </w:rPr>
        <w:t xml:space="preserve"> (can be adapted and extended for Years 3-6).</w:t>
      </w:r>
    </w:p>
    <w:p w14:paraId="6C88CFC8" w14:textId="77777777" w:rsidR="00D81E8B" w:rsidRDefault="005B5DA2">
      <w:pPr>
        <w:spacing w:after="144"/>
        <w:ind w:left="-5" w:hanging="10"/>
      </w:pPr>
      <w:r>
        <w:rPr>
          <w:rFonts w:ascii="Arial" w:eastAsia="Arial" w:hAnsi="Arial" w:cs="Arial"/>
          <w:b/>
          <w:sz w:val="21"/>
        </w:rPr>
        <w:t>Resources:</w:t>
      </w:r>
      <w:r>
        <w:rPr>
          <w:rFonts w:ascii="Arial" w:eastAsia="Arial" w:hAnsi="Arial" w:cs="Arial"/>
          <w:sz w:val="21"/>
        </w:rPr>
        <w:t xml:space="preserve">  </w:t>
      </w:r>
    </w:p>
    <w:p w14:paraId="57982F4E" w14:textId="77777777" w:rsidR="00D81E8B" w:rsidRDefault="005B5DA2">
      <w:pPr>
        <w:numPr>
          <w:ilvl w:val="0"/>
          <w:numId w:val="1"/>
        </w:numPr>
        <w:spacing w:after="3" w:line="257" w:lineRule="auto"/>
        <w:ind w:hanging="359"/>
      </w:pPr>
      <w:r>
        <w:rPr>
          <w:rFonts w:ascii="Arial" w:eastAsia="Arial" w:hAnsi="Arial" w:cs="Arial"/>
          <w:sz w:val="21"/>
        </w:rPr>
        <w:t xml:space="preserve">Computers,  </w:t>
      </w:r>
    </w:p>
    <w:p w14:paraId="045BA2B9" w14:textId="77777777" w:rsidR="00D81E8B" w:rsidRDefault="005B5DA2">
      <w:pPr>
        <w:numPr>
          <w:ilvl w:val="0"/>
          <w:numId w:val="1"/>
        </w:numPr>
        <w:spacing w:after="3" w:line="257" w:lineRule="auto"/>
        <w:ind w:hanging="359"/>
      </w:pPr>
      <w:r>
        <w:rPr>
          <w:rFonts w:ascii="Arial" w:eastAsia="Arial" w:hAnsi="Arial" w:cs="Arial"/>
          <w:sz w:val="21"/>
        </w:rPr>
        <w:t xml:space="preserve">Makey </w:t>
      </w:r>
      <w:proofErr w:type="spellStart"/>
      <w:r>
        <w:rPr>
          <w:rFonts w:ascii="Arial" w:eastAsia="Arial" w:hAnsi="Arial" w:cs="Arial"/>
          <w:sz w:val="21"/>
        </w:rPr>
        <w:t>Makey</w:t>
      </w:r>
      <w:proofErr w:type="spellEnd"/>
      <w:r>
        <w:rPr>
          <w:rFonts w:ascii="Arial" w:eastAsia="Arial" w:hAnsi="Arial" w:cs="Arial"/>
          <w:sz w:val="21"/>
        </w:rPr>
        <w:t xml:space="preserve"> kits </w:t>
      </w:r>
    </w:p>
    <w:p w14:paraId="4A7E4F73" w14:textId="77777777" w:rsidR="00D81E8B" w:rsidRDefault="005B5DA2">
      <w:pPr>
        <w:numPr>
          <w:ilvl w:val="0"/>
          <w:numId w:val="1"/>
        </w:numPr>
        <w:spacing w:after="3" w:line="257" w:lineRule="auto"/>
        <w:ind w:hanging="359"/>
      </w:pPr>
      <w:r>
        <w:rPr>
          <w:rFonts w:ascii="Arial" w:eastAsia="Arial" w:hAnsi="Arial" w:cs="Arial"/>
          <w:sz w:val="21"/>
        </w:rPr>
        <w:t xml:space="preserve">Conductive and nonconductive materials (e.g. paper, </w:t>
      </w:r>
      <w:proofErr w:type="spellStart"/>
      <w:r>
        <w:rPr>
          <w:rFonts w:ascii="Arial" w:eastAsia="Arial" w:hAnsi="Arial" w:cs="Arial"/>
          <w:sz w:val="21"/>
        </w:rPr>
        <w:t>alfoil</w:t>
      </w:r>
      <w:proofErr w:type="spellEnd"/>
      <w:r>
        <w:rPr>
          <w:rFonts w:ascii="Arial" w:eastAsia="Arial" w:hAnsi="Arial" w:cs="Arial"/>
          <w:sz w:val="21"/>
        </w:rPr>
        <w:t xml:space="preserve">, foam, cardboard, fruit) </w:t>
      </w:r>
    </w:p>
    <w:p w14:paraId="6ABACA1D" w14:textId="77777777" w:rsidR="00D81E8B" w:rsidRDefault="005B5DA2">
      <w:pPr>
        <w:numPr>
          <w:ilvl w:val="0"/>
          <w:numId w:val="1"/>
        </w:numPr>
        <w:spacing w:after="3" w:line="257" w:lineRule="auto"/>
        <w:ind w:hanging="359"/>
      </w:pPr>
      <w:r>
        <w:rPr>
          <w:rFonts w:ascii="Arial" w:eastAsia="Arial" w:hAnsi="Arial" w:cs="Arial"/>
          <w:sz w:val="21"/>
        </w:rPr>
        <w:t xml:space="preserve">Pencils (for recording) </w:t>
      </w:r>
    </w:p>
    <w:p w14:paraId="1AE8A47D" w14:textId="77777777" w:rsidR="00D81E8B" w:rsidRDefault="005B5DA2">
      <w:pPr>
        <w:numPr>
          <w:ilvl w:val="0"/>
          <w:numId w:val="1"/>
        </w:numPr>
        <w:spacing w:after="156" w:line="257" w:lineRule="auto"/>
        <w:ind w:hanging="359"/>
      </w:pPr>
      <w:r>
        <w:rPr>
          <w:rFonts w:ascii="Arial" w:eastAsia="Arial" w:hAnsi="Arial" w:cs="Arial"/>
          <w:sz w:val="21"/>
        </w:rPr>
        <w:t xml:space="preserve">Camera to record experiment (optional) </w:t>
      </w:r>
    </w:p>
    <w:p w14:paraId="69FAFCBD" w14:textId="77777777" w:rsidR="00D81E8B" w:rsidRDefault="005B5DA2">
      <w:pPr>
        <w:spacing w:after="102" w:line="316" w:lineRule="auto"/>
        <w:ind w:left="10" w:hanging="10"/>
      </w:pPr>
      <w:r>
        <w:rPr>
          <w:rFonts w:ascii="Arial" w:eastAsia="Arial" w:hAnsi="Arial" w:cs="Arial"/>
          <w:b/>
          <w:sz w:val="21"/>
        </w:rPr>
        <w:t>Prior Student Learning:</w:t>
      </w:r>
      <w:r>
        <w:rPr>
          <w:sz w:val="21"/>
        </w:rPr>
        <w:t>​</w:t>
      </w:r>
      <w:r>
        <w:rPr>
          <w:rFonts w:ascii="Arial" w:eastAsia="Arial" w:hAnsi="Arial" w:cs="Arial"/>
          <w:sz w:val="21"/>
        </w:rPr>
        <w:t xml:space="preserve"> Students may have done some prior work that involves identifying input and output devices, for example that a mouse and keyboard are input devices and that a screen or speakers are output devices, but this is not necessary. </w:t>
      </w:r>
      <w:r>
        <w:rPr>
          <w:rFonts w:ascii="Arial" w:eastAsia="Arial" w:hAnsi="Arial" w:cs="Arial"/>
          <w:i/>
          <w:sz w:val="21"/>
        </w:rPr>
        <w:t xml:space="preserve"> </w:t>
      </w:r>
    </w:p>
    <w:p w14:paraId="5CBEDABD" w14:textId="77777777" w:rsidR="00D81E8B" w:rsidRDefault="005B5DA2">
      <w:pPr>
        <w:spacing w:after="0"/>
      </w:pPr>
      <w:r>
        <w:t xml:space="preserve"> </w:t>
      </w:r>
    </w:p>
    <w:tbl>
      <w:tblPr>
        <w:tblStyle w:val="TableGrid"/>
        <w:tblW w:w="9619" w:type="dxa"/>
        <w:tblInd w:w="-217" w:type="dxa"/>
        <w:tblCellMar>
          <w:top w:w="20" w:type="dxa"/>
        </w:tblCellMar>
        <w:tblLook w:val="04A0" w:firstRow="1" w:lastRow="0" w:firstColumn="1" w:lastColumn="0" w:noHBand="0" w:noVBand="1"/>
      </w:tblPr>
      <w:tblGrid>
        <w:gridCol w:w="1743"/>
        <w:gridCol w:w="410"/>
        <w:gridCol w:w="5036"/>
        <w:gridCol w:w="1669"/>
        <w:gridCol w:w="142"/>
        <w:gridCol w:w="619"/>
      </w:tblGrid>
      <w:tr w:rsidR="00D81E8B" w14:paraId="78FCF167" w14:textId="77777777">
        <w:trPr>
          <w:trHeight w:val="561"/>
        </w:trPr>
        <w:tc>
          <w:tcPr>
            <w:tcW w:w="9619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0DA7D12" w14:textId="77777777" w:rsidR="00D81E8B" w:rsidRDefault="005B5DA2">
            <w:pPr>
              <w:ind w:left="7"/>
            </w:pPr>
            <w:r>
              <w:rPr>
                <w:rFonts w:ascii="Arial" w:eastAsia="Arial" w:hAnsi="Arial" w:cs="Arial"/>
                <w:b/>
                <w:sz w:val="21"/>
              </w:rPr>
              <w:t>Australian Curriculum Summary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81E8B" w14:paraId="312C7D39" w14:textId="77777777">
        <w:trPr>
          <w:trHeight w:val="247"/>
        </w:trPr>
        <w:tc>
          <w:tcPr>
            <w:tcW w:w="8858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1AC602C4" w14:textId="77777777" w:rsidR="00D81E8B" w:rsidRDefault="005B5DA2">
            <w:pPr>
              <w:ind w:left="7"/>
              <w:jc w:val="both"/>
            </w:pPr>
            <w:r>
              <w:rPr>
                <w:rFonts w:ascii="Arial" w:eastAsia="Arial" w:hAnsi="Arial" w:cs="Arial"/>
                <w:sz w:val="21"/>
              </w:rPr>
              <w:t>Students learn about digital systems, and components that make up a system, using the Makey</w:t>
            </w:r>
          </w:p>
        </w:tc>
        <w:tc>
          <w:tcPr>
            <w:tcW w:w="761" w:type="dxa"/>
            <w:gridSpan w:val="2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964E6E8" w14:textId="77777777" w:rsidR="00D81E8B" w:rsidRDefault="005B5DA2">
            <w:pPr>
              <w:spacing w:after="548"/>
              <w:ind w:left="-7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6EFB139E" w14:textId="77777777" w:rsidR="00D81E8B" w:rsidRDefault="005B5DA2">
            <w:pPr>
              <w:ind w:left="7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D81E8B" w14:paraId="75096B7F" w14:textId="77777777">
        <w:trPr>
          <w:trHeight w:val="247"/>
        </w:trPr>
        <w:tc>
          <w:tcPr>
            <w:tcW w:w="174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12CCD20B" w14:textId="77777777" w:rsidR="00D81E8B" w:rsidRDefault="005B5DA2">
            <w:pPr>
              <w:ind w:left="7" w:right="-11"/>
              <w:jc w:val="both"/>
            </w:pPr>
            <w:r>
              <w:rPr>
                <w:rFonts w:ascii="Arial" w:eastAsia="Arial" w:hAnsi="Arial" w:cs="Arial"/>
                <w:sz w:val="21"/>
              </w:rPr>
              <w:t>Makey technology.</w:t>
            </w:r>
          </w:p>
        </w:tc>
        <w:tc>
          <w:tcPr>
            <w:tcW w:w="71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A2BDC5" w14:textId="77777777" w:rsidR="00D81E8B" w:rsidRDefault="005B5DA2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C571D3C" w14:textId="77777777" w:rsidR="00D81E8B" w:rsidRDefault="00D81E8B"/>
        </w:tc>
      </w:tr>
      <w:tr w:rsidR="00D81E8B" w14:paraId="501E2F2B" w14:textId="77777777">
        <w:trPr>
          <w:trHeight w:val="314"/>
        </w:trPr>
        <w:tc>
          <w:tcPr>
            <w:tcW w:w="174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56DEC23" w14:textId="77777777" w:rsidR="00D81E8B" w:rsidRDefault="00D81E8B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508BE13" w14:textId="77777777" w:rsidR="00D81E8B" w:rsidRDefault="00D81E8B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B70C40F" w14:textId="77777777" w:rsidR="00D81E8B" w:rsidRDefault="00D81E8B"/>
        </w:tc>
      </w:tr>
      <w:tr w:rsidR="00D81E8B" w14:paraId="114E9C89" w14:textId="77777777">
        <w:trPr>
          <w:trHeight w:val="247"/>
        </w:trPr>
        <w:tc>
          <w:tcPr>
            <w:tcW w:w="8858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3104558B" w14:textId="77777777" w:rsidR="00D81E8B" w:rsidRDefault="005B5DA2">
            <w:pPr>
              <w:ind w:left="7" w:right="-10"/>
              <w:jc w:val="both"/>
            </w:pPr>
            <w:r>
              <w:rPr>
                <w:rFonts w:ascii="Arial" w:eastAsia="Arial" w:hAnsi="Arial" w:cs="Arial"/>
                <w:sz w:val="21"/>
              </w:rPr>
              <w:t xml:space="preserve">This lesson can connect with </w:t>
            </w:r>
            <w:proofErr w:type="gramStart"/>
            <w:r>
              <w:rPr>
                <w:rFonts w:ascii="Arial" w:eastAsia="Arial" w:hAnsi="Arial" w:cs="Arial"/>
                <w:sz w:val="21"/>
              </w:rPr>
              <w:t>Science</w:t>
            </w:r>
            <w:proofErr w:type="gramEnd"/>
            <w:r>
              <w:rPr>
                <w:rFonts w:ascii="Arial" w:eastAsia="Arial" w:hAnsi="Arial" w:cs="Arial"/>
                <w:sz w:val="21"/>
              </w:rPr>
              <w:t xml:space="preserve"> learning, and in the early years, particularly with regard to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E5295EF" w14:textId="77777777" w:rsidR="00D81E8B" w:rsidRDefault="00D81E8B"/>
        </w:tc>
      </w:tr>
      <w:tr w:rsidR="00D81E8B" w14:paraId="7670F661" w14:textId="77777777">
        <w:trPr>
          <w:trHeight w:val="247"/>
        </w:trPr>
        <w:tc>
          <w:tcPr>
            <w:tcW w:w="9000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0FD7FBC7" w14:textId="77777777" w:rsidR="00D81E8B" w:rsidRDefault="005B5DA2">
            <w:pPr>
              <w:ind w:left="7" w:right="-8"/>
              <w:jc w:val="both"/>
            </w:pPr>
            <w:r>
              <w:rPr>
                <w:rFonts w:ascii="Arial" w:eastAsia="Arial" w:hAnsi="Arial" w:cs="Arial"/>
                <w:sz w:val="21"/>
              </w:rPr>
              <w:t>making predictions, recording, responding and reflecting in scientific ways, and how circuits work.</w:t>
            </w:r>
          </w:p>
        </w:tc>
        <w:tc>
          <w:tcPr>
            <w:tcW w:w="619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BE2CA1F" w14:textId="77777777" w:rsidR="00D81E8B" w:rsidRDefault="005B5DA2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 xml:space="preserve">  </w:t>
            </w:r>
          </w:p>
        </w:tc>
      </w:tr>
      <w:tr w:rsidR="00D81E8B" w14:paraId="2D9E3475" w14:textId="77777777">
        <w:trPr>
          <w:trHeight w:val="314"/>
        </w:trPr>
        <w:tc>
          <w:tcPr>
            <w:tcW w:w="9000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6A8CF76" w14:textId="77777777" w:rsidR="00D81E8B" w:rsidRDefault="00D81E8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52BD52E" w14:textId="77777777" w:rsidR="00D81E8B" w:rsidRDefault="00D81E8B"/>
        </w:tc>
      </w:tr>
      <w:tr w:rsidR="00D81E8B" w14:paraId="6B75502C" w14:textId="77777777">
        <w:trPr>
          <w:trHeight w:val="247"/>
        </w:trPr>
        <w:tc>
          <w:tcPr>
            <w:tcW w:w="8858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294F31F7" w14:textId="77777777" w:rsidR="00D81E8B" w:rsidRDefault="005B5DA2">
            <w:pPr>
              <w:ind w:left="7"/>
              <w:jc w:val="both"/>
            </w:pPr>
            <w:r>
              <w:rPr>
                <w:rFonts w:ascii="Arial" w:eastAsia="Arial" w:hAnsi="Arial" w:cs="Arial"/>
                <w:sz w:val="21"/>
              </w:rPr>
              <w:t>In the early years, this lesson has a gentle introduction to digital systems, and how components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E3C92D1" w14:textId="77777777" w:rsidR="00D81E8B" w:rsidRDefault="005B5DA2">
            <w:pPr>
              <w:ind w:left="-22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54D93DB5" w14:textId="77777777" w:rsidR="00D81E8B" w:rsidRDefault="005B5DA2">
            <w:pPr>
              <w:ind w:left="52"/>
              <w:jc w:val="both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D21242B" w14:textId="77777777" w:rsidR="00D81E8B" w:rsidRDefault="00D81E8B"/>
        </w:tc>
      </w:tr>
      <w:tr w:rsidR="00D81E8B" w14:paraId="62B0EC8A" w14:textId="77777777">
        <w:trPr>
          <w:trHeight w:val="254"/>
        </w:trPr>
        <w:tc>
          <w:tcPr>
            <w:tcW w:w="8858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0E919DED" w14:textId="77777777" w:rsidR="00D81E8B" w:rsidRDefault="005B5DA2">
            <w:pPr>
              <w:ind w:left="7" w:right="-45"/>
              <w:jc w:val="both"/>
            </w:pPr>
            <w:r>
              <w:rPr>
                <w:rFonts w:ascii="Arial" w:eastAsia="Arial" w:hAnsi="Arial" w:cs="Arial"/>
                <w:sz w:val="21"/>
              </w:rPr>
              <w:t>interact. However, this lesson could be adapted for Years 3-6, to incorporate circuits and involve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3643CFB" w14:textId="77777777" w:rsidR="00D81E8B" w:rsidRDefault="00D81E8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7841F48" w14:textId="77777777" w:rsidR="00D81E8B" w:rsidRDefault="00D81E8B"/>
        </w:tc>
      </w:tr>
      <w:tr w:rsidR="00D81E8B" w14:paraId="52A66A28" w14:textId="77777777">
        <w:trPr>
          <w:trHeight w:val="247"/>
        </w:trPr>
        <w:tc>
          <w:tcPr>
            <w:tcW w:w="7189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386F4CBD" w14:textId="77777777" w:rsidR="00D81E8B" w:rsidRDefault="005B5DA2">
            <w:pPr>
              <w:ind w:left="7" w:right="-14"/>
              <w:jc w:val="both"/>
            </w:pPr>
            <w:r>
              <w:rPr>
                <w:rFonts w:ascii="Arial" w:eastAsia="Arial" w:hAnsi="Arial" w:cs="Arial"/>
                <w:sz w:val="21"/>
              </w:rPr>
              <w:t xml:space="preserve">students developing their own Scratch program to use with the Makey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Makey</w:t>
            </w:r>
            <w:proofErr w:type="spellEnd"/>
            <w:r>
              <w:rPr>
                <w:rFonts w:ascii="Arial" w:eastAsia="Arial" w:hAnsi="Arial" w:cs="Arial"/>
                <w:sz w:val="21"/>
              </w:rPr>
              <w:t>.</w:t>
            </w:r>
          </w:p>
        </w:tc>
        <w:tc>
          <w:tcPr>
            <w:tcW w:w="1668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0DFCA00" w14:textId="77777777" w:rsidR="00D81E8B" w:rsidRDefault="005B5DA2">
            <w:pPr>
              <w:ind w:left="15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4552596" w14:textId="77777777" w:rsidR="00D81E8B" w:rsidRDefault="00D81E8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18FBF31" w14:textId="77777777" w:rsidR="00D81E8B" w:rsidRDefault="00D81E8B"/>
        </w:tc>
      </w:tr>
      <w:tr w:rsidR="00D81E8B" w14:paraId="07B5D0E2" w14:textId="77777777">
        <w:trPr>
          <w:trHeight w:val="320"/>
        </w:trPr>
        <w:tc>
          <w:tcPr>
            <w:tcW w:w="718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5435294" w14:textId="77777777" w:rsidR="00D81E8B" w:rsidRDefault="00D81E8B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2C3CDA3" w14:textId="77777777" w:rsidR="00D81E8B" w:rsidRDefault="00D81E8B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CB49FD5" w14:textId="77777777" w:rsidR="00D81E8B" w:rsidRDefault="00D81E8B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864A25E" w14:textId="77777777" w:rsidR="00D81E8B" w:rsidRDefault="00D81E8B"/>
        </w:tc>
      </w:tr>
      <w:tr w:rsidR="00D81E8B" w14:paraId="097BA833" w14:textId="77777777">
        <w:trPr>
          <w:trHeight w:val="598"/>
        </w:trPr>
        <w:tc>
          <w:tcPr>
            <w:tcW w:w="2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51B34AF" w14:textId="77777777" w:rsidR="00D81E8B" w:rsidRDefault="005B5DA2">
            <w:pPr>
              <w:ind w:left="127"/>
            </w:pPr>
            <w:r>
              <w:rPr>
                <w:rFonts w:ascii="Arial" w:eastAsia="Arial" w:hAnsi="Arial" w:cs="Arial"/>
                <w:b/>
                <w:sz w:val="24"/>
              </w:rPr>
              <w:t>Year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4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FC0FB75" w14:textId="77777777" w:rsidR="00D81E8B" w:rsidRDefault="005B5DA2">
            <w:pPr>
              <w:ind w:left="129"/>
            </w:pPr>
            <w:r>
              <w:rPr>
                <w:rFonts w:ascii="Arial" w:eastAsia="Arial" w:hAnsi="Arial" w:cs="Arial"/>
                <w:b/>
                <w:sz w:val="24"/>
              </w:rPr>
              <w:t>Content Descriptors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81E8B" w14:paraId="1250F717" w14:textId="77777777">
        <w:trPr>
          <w:trHeight w:val="1332"/>
        </w:trPr>
        <w:tc>
          <w:tcPr>
            <w:tcW w:w="21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06732" w14:textId="77777777" w:rsidR="00D81E8B" w:rsidRDefault="005B5DA2">
            <w:pPr>
              <w:ind w:left="127"/>
            </w:pPr>
            <w:r>
              <w:rPr>
                <w:rFonts w:ascii="Arial" w:eastAsia="Arial" w:hAnsi="Arial" w:cs="Arial"/>
                <w:b/>
              </w:rPr>
              <w:t xml:space="preserve">F-2  </w:t>
            </w:r>
          </w:p>
        </w:tc>
        <w:tc>
          <w:tcPr>
            <w:tcW w:w="74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3CBA0" w14:textId="222917E4" w:rsidR="00D81E8B" w:rsidRDefault="005B5DA2" w:rsidP="00277B07">
            <w:pPr>
              <w:spacing w:after="291"/>
            </w:pPr>
            <w:r>
              <w:rPr>
                <w:rFonts w:ascii="Arial" w:eastAsia="Arial" w:hAnsi="Arial" w:cs="Arial"/>
                <w:b/>
                <w:sz w:val="20"/>
              </w:rPr>
              <w:t xml:space="preserve">Digital Technologies </w:t>
            </w:r>
          </w:p>
          <w:p w14:paraId="1AA8420D" w14:textId="4732E5FE" w:rsidR="007F56EC" w:rsidRPr="007F56EC" w:rsidRDefault="007F56EC" w:rsidP="007F56EC">
            <w:pPr>
              <w:pStyle w:val="Title1"/>
              <w:shd w:val="clear" w:color="auto" w:fill="FFFFFF"/>
              <w:spacing w:before="0" w:after="0"/>
              <w:rPr>
                <w:rFonts w:asciiTheme="minorHAnsi" w:hAnsiTheme="minorHAnsi" w:cstheme="minorHAnsi"/>
                <w:color w:val="151F28"/>
                <w:sz w:val="22"/>
                <w:szCs w:val="22"/>
              </w:rPr>
            </w:pPr>
            <w:r w:rsidRPr="007F56EC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 xml:space="preserve">Recognise and explore digital systems (hardware and software) for a </w:t>
            </w:r>
            <w:r w:rsidR="00277B07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 xml:space="preserve">          </w:t>
            </w:r>
            <w:r w:rsidRPr="007F56EC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purpose </w:t>
            </w:r>
            <w:r w:rsidRPr="002357A6">
              <w:rPr>
                <w:rFonts w:asciiTheme="minorHAnsi" w:hAnsiTheme="minorHAnsi" w:cstheme="minorHAnsi"/>
                <w:sz w:val="22"/>
                <w:szCs w:val="22"/>
              </w:rPr>
              <w:t>(AC9TDIFK01</w:t>
            </w:r>
            <w:proofErr w:type="gramStart"/>
            <w:r w:rsidRPr="002357A6">
              <w:rPr>
                <w:rFonts w:asciiTheme="minorHAnsi" w:hAnsiTheme="minorHAnsi" w:cstheme="minorHAnsi"/>
                <w:sz w:val="22"/>
                <w:szCs w:val="22"/>
              </w:rPr>
              <w:t>) </w:t>
            </w:r>
            <w:r w:rsidRPr="007F56EC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.</w:t>
            </w:r>
            <w:proofErr w:type="gramEnd"/>
          </w:p>
          <w:p w14:paraId="43FAB1CE" w14:textId="5F30A644" w:rsidR="007F56EC" w:rsidRPr="007F56EC" w:rsidRDefault="007F56EC" w:rsidP="007F56EC">
            <w:pPr>
              <w:pStyle w:val="Title1"/>
              <w:shd w:val="clear" w:color="auto" w:fill="FFFFFF"/>
              <w:spacing w:before="0" w:after="0"/>
              <w:rPr>
                <w:rFonts w:asciiTheme="minorHAnsi" w:hAnsiTheme="minorHAnsi" w:cstheme="minorHAnsi"/>
                <w:color w:val="151F28"/>
                <w:sz w:val="22"/>
                <w:szCs w:val="22"/>
              </w:rPr>
            </w:pPr>
            <w:r w:rsidRPr="007F56EC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Identify and explore digital systems and their components for a purpose </w:t>
            </w:r>
            <w:r w:rsidRPr="002357A6">
              <w:rPr>
                <w:rFonts w:asciiTheme="minorHAnsi" w:hAnsiTheme="minorHAnsi" w:cstheme="minorHAnsi"/>
                <w:sz w:val="22"/>
                <w:szCs w:val="22"/>
              </w:rPr>
              <w:t>(AC9TDI2K01</w:t>
            </w:r>
            <w:proofErr w:type="gramStart"/>
            <w:r w:rsidRPr="002357A6">
              <w:rPr>
                <w:rFonts w:asciiTheme="minorHAnsi" w:hAnsiTheme="minorHAnsi" w:cstheme="minorHAnsi"/>
                <w:sz w:val="22"/>
                <w:szCs w:val="22"/>
              </w:rPr>
              <w:t>) </w:t>
            </w:r>
            <w:r w:rsidRPr="007F56EC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.</w:t>
            </w:r>
            <w:proofErr w:type="gramEnd"/>
          </w:p>
          <w:p w14:paraId="68976029" w14:textId="038417D0" w:rsidR="00D81E8B" w:rsidRPr="007F56EC" w:rsidRDefault="00D81E8B">
            <w:pPr>
              <w:ind w:left="847" w:right="24" w:hanging="359"/>
              <w:rPr>
                <w:lang w:val="en-AU"/>
              </w:rPr>
            </w:pPr>
          </w:p>
        </w:tc>
      </w:tr>
      <w:tr w:rsidR="00D81E8B" w14:paraId="3F6729A5" w14:textId="77777777">
        <w:trPr>
          <w:trHeight w:val="1332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3D9F0" w14:textId="77777777" w:rsidR="00D81E8B" w:rsidRDefault="00D81E8B"/>
        </w:tc>
        <w:tc>
          <w:tcPr>
            <w:tcW w:w="74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56CA8F3" w14:textId="77777777" w:rsidR="00D81E8B" w:rsidRDefault="005B5DA2">
            <w:pPr>
              <w:spacing w:after="291"/>
              <w:ind w:left="129"/>
            </w:pPr>
            <w:r>
              <w:rPr>
                <w:rFonts w:ascii="Arial" w:eastAsia="Arial" w:hAnsi="Arial" w:cs="Arial"/>
                <w:b/>
                <w:sz w:val="20"/>
              </w:rPr>
              <w:t xml:space="preserve">Capabilities </w:t>
            </w:r>
          </w:p>
          <w:p w14:paraId="749A472B" w14:textId="77777777" w:rsidR="00D81E8B" w:rsidRDefault="005B5DA2">
            <w:pPr>
              <w:numPr>
                <w:ilvl w:val="0"/>
                <w:numId w:val="2"/>
              </w:numPr>
              <w:spacing w:after="4"/>
              <w:ind w:hanging="359"/>
            </w:pPr>
            <w:r>
              <w:rPr>
                <w:rFonts w:ascii="Arial" w:eastAsia="Arial" w:hAnsi="Arial" w:cs="Arial"/>
                <w:sz w:val="19"/>
              </w:rPr>
              <w:t xml:space="preserve">ICT  </w:t>
            </w:r>
          </w:p>
          <w:p w14:paraId="5DA9351B" w14:textId="77777777" w:rsidR="00D81E8B" w:rsidRDefault="005B5DA2">
            <w:pPr>
              <w:numPr>
                <w:ilvl w:val="0"/>
                <w:numId w:val="2"/>
              </w:numPr>
              <w:ind w:hanging="359"/>
            </w:pPr>
            <w:r>
              <w:rPr>
                <w:rFonts w:ascii="Arial" w:eastAsia="Arial" w:hAnsi="Arial" w:cs="Arial"/>
                <w:sz w:val="19"/>
              </w:rPr>
              <w:t xml:space="preserve">Critical and Creative Thinking </w:t>
            </w:r>
          </w:p>
        </w:tc>
      </w:tr>
    </w:tbl>
    <w:p w14:paraId="73B57ACD" w14:textId="77777777" w:rsidR="00D81E8B" w:rsidRDefault="005B5DA2">
      <w:pPr>
        <w:spacing w:after="123"/>
      </w:pPr>
      <w:r>
        <w:t xml:space="preserve"> </w:t>
      </w:r>
    </w:p>
    <w:p w14:paraId="1434FED7" w14:textId="77777777" w:rsidR="00D81E8B" w:rsidRDefault="005B5DA2">
      <w:pPr>
        <w:spacing w:after="0"/>
      </w:pPr>
      <w:r>
        <w:t xml:space="preserve"> </w:t>
      </w:r>
    </w:p>
    <w:p w14:paraId="50213507" w14:textId="77777777" w:rsidR="00D81E8B" w:rsidRDefault="005B5DA2">
      <w:pPr>
        <w:spacing w:after="0"/>
      </w:pPr>
      <w:r>
        <w:lastRenderedPageBreak/>
        <w:t xml:space="preserve"> </w:t>
      </w:r>
    </w:p>
    <w:p w14:paraId="24FC2CDB" w14:textId="77777777" w:rsidR="00D81E8B" w:rsidRDefault="00D81E8B">
      <w:pPr>
        <w:spacing w:after="0"/>
        <w:ind w:left="-1436" w:right="10436"/>
      </w:pPr>
    </w:p>
    <w:tbl>
      <w:tblPr>
        <w:tblStyle w:val="TableGrid"/>
        <w:tblW w:w="9651" w:type="dxa"/>
        <w:tblInd w:w="-232" w:type="dxa"/>
        <w:tblCellMar>
          <w:top w:w="141" w:type="dxa"/>
          <w:left w:w="127" w:type="dxa"/>
          <w:right w:w="88" w:type="dxa"/>
        </w:tblCellMar>
        <w:tblLook w:val="04A0" w:firstRow="1" w:lastRow="0" w:firstColumn="1" w:lastColumn="0" w:noHBand="0" w:noVBand="1"/>
      </w:tblPr>
      <w:tblGrid>
        <w:gridCol w:w="1500"/>
        <w:gridCol w:w="8151"/>
      </w:tblGrid>
      <w:tr w:rsidR="00D81E8B" w14:paraId="0C676F78" w14:textId="77777777" w:rsidTr="008D7B89">
        <w:trPr>
          <w:trHeight w:val="393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182D4" w14:textId="77777777" w:rsidR="00D81E8B" w:rsidRPr="002357A6" w:rsidRDefault="005B5DA2" w:rsidP="002357A6">
            <w:pPr>
              <w:pStyle w:val="NoSpacing"/>
              <w:rPr>
                <w:b/>
                <w:bCs/>
              </w:rPr>
            </w:pPr>
            <w:r w:rsidRPr="002357A6">
              <w:rPr>
                <w:b/>
                <w:bCs/>
              </w:rPr>
              <w:t xml:space="preserve">Element 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504D6" w14:textId="77777777" w:rsidR="00D81E8B" w:rsidRPr="002357A6" w:rsidRDefault="005B5DA2" w:rsidP="002357A6">
            <w:pPr>
              <w:pStyle w:val="NoSpacing"/>
              <w:rPr>
                <w:b/>
                <w:bCs/>
              </w:rPr>
            </w:pPr>
            <w:r w:rsidRPr="002357A6">
              <w:rPr>
                <w:b/>
                <w:bCs/>
              </w:rPr>
              <w:t xml:space="preserve">Summary of tasks </w:t>
            </w:r>
          </w:p>
        </w:tc>
      </w:tr>
      <w:tr w:rsidR="00D81E8B" w14:paraId="35A81738" w14:textId="77777777" w:rsidTr="008D7B89">
        <w:trPr>
          <w:trHeight w:val="6957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C0D61" w14:textId="77777777" w:rsidR="00D81E8B" w:rsidRDefault="005B5DA2">
            <w:r>
              <w:rPr>
                <w:rFonts w:ascii="Arial" w:eastAsia="Arial" w:hAnsi="Arial" w:cs="Arial"/>
                <w:sz w:val="19"/>
              </w:rPr>
              <w:t xml:space="preserve">Learning hook 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A4AAE" w14:textId="1DDA000F" w:rsidR="00D81E8B" w:rsidRDefault="005B5DA2">
            <w:pPr>
              <w:spacing w:after="254" w:line="253" w:lineRule="auto"/>
            </w:pPr>
            <w:r>
              <w:rPr>
                <w:rFonts w:ascii="Arial" w:eastAsia="Arial" w:hAnsi="Arial" w:cs="Arial"/>
                <w:sz w:val="19"/>
              </w:rPr>
              <w:t xml:space="preserve">Before the lesson, the teacher sets up the Makey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Makey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(with Playdough connected, or something conductive, such as fruit, as well as a section of two conductive and nonconductive materials). The Makey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Makey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is connected to one of the musical apps listed on the </w:t>
            </w:r>
            <w:r w:rsidRPr="00853A7B">
              <w:rPr>
                <w:rFonts w:ascii="Arial" w:eastAsia="Arial" w:hAnsi="Arial" w:cs="Arial"/>
                <w:sz w:val="19"/>
              </w:rPr>
              <w:t xml:space="preserve">Makey </w:t>
            </w:r>
            <w:proofErr w:type="spellStart"/>
            <w:r w:rsidRPr="00853A7B">
              <w:rPr>
                <w:rFonts w:ascii="Arial" w:eastAsia="Arial" w:hAnsi="Arial" w:cs="Arial"/>
                <w:sz w:val="19"/>
              </w:rPr>
              <w:t>Makey</w:t>
            </w:r>
            <w:proofErr w:type="spellEnd"/>
            <w:r w:rsidRPr="00853A7B">
              <w:rPr>
                <w:rFonts w:ascii="Arial" w:eastAsia="Arial" w:hAnsi="Arial" w:cs="Arial"/>
                <w:sz w:val="19"/>
              </w:rPr>
              <w:t xml:space="preserve"> site</w:t>
            </w:r>
            <w:r w:rsidR="007145C1">
              <w:rPr>
                <w:rFonts w:ascii="Arial" w:eastAsia="Arial" w:hAnsi="Arial" w:cs="Arial"/>
                <w:sz w:val="19"/>
              </w:rPr>
              <w:t>.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14:paraId="55DFEC92" w14:textId="77777777" w:rsidR="00D81E8B" w:rsidRDefault="005B5DA2">
            <w:pPr>
              <w:spacing w:after="150" w:line="257" w:lineRule="auto"/>
            </w:pPr>
            <w:r>
              <w:rPr>
                <w:rFonts w:ascii="Arial" w:eastAsia="Arial" w:hAnsi="Arial" w:cs="Arial"/>
                <w:sz w:val="19"/>
              </w:rPr>
              <w:t xml:space="preserve">If it is possible, the teacher projects the Makey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Makey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Scratch program on a screen or Interactive Whiteboard, otherwise, having the computer with Makey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Makey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in a visible location, such as the front of the room will be fine. </w:t>
            </w:r>
          </w:p>
          <w:p w14:paraId="0A838485" w14:textId="77777777" w:rsidR="00D81E8B" w:rsidRDefault="005B5DA2">
            <w:pPr>
              <w:spacing w:after="150" w:line="257" w:lineRule="auto"/>
              <w:ind w:right="28"/>
            </w:pPr>
            <w:r>
              <w:rPr>
                <w:rFonts w:ascii="Arial" w:eastAsia="Arial" w:hAnsi="Arial" w:cs="Arial"/>
                <w:sz w:val="19"/>
              </w:rPr>
              <w:t xml:space="preserve">The teacher asks students to sit in a circle on the floor. The teacher asks the students to describe what they see. (Identifying: Computer, cables, objects, Makey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Makey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keypad, Scratch program on the screen, etc.)  </w:t>
            </w:r>
          </w:p>
          <w:p w14:paraId="727F8FDF" w14:textId="77777777" w:rsidR="00D81E8B" w:rsidRDefault="005B5DA2">
            <w:pPr>
              <w:spacing w:after="263" w:line="243" w:lineRule="auto"/>
              <w:ind w:right="11"/>
            </w:pPr>
            <w:r>
              <w:rPr>
                <w:rFonts w:ascii="Arial" w:eastAsia="Arial" w:hAnsi="Arial" w:cs="Arial"/>
                <w:sz w:val="19"/>
              </w:rPr>
              <w:t xml:space="preserve">The teacher invites students to come up and try touching and experiencing the Makey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Makey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, making sounds with a selection of a few </w:t>
            </w:r>
            <w:r>
              <w:rPr>
                <w:sz w:val="20"/>
              </w:rPr>
              <w:t>​</w:t>
            </w:r>
            <w:r>
              <w:rPr>
                <w:rFonts w:ascii="Arial" w:eastAsia="Arial" w:hAnsi="Arial" w:cs="Arial"/>
                <w:b/>
                <w:sz w:val="20"/>
              </w:rPr>
              <w:t>conductive</w:t>
            </w:r>
            <w:r>
              <w:rPr>
                <w:sz w:val="20"/>
              </w:rPr>
              <w:t>​</w:t>
            </w:r>
            <w:r>
              <w:rPr>
                <w:rFonts w:ascii="Arial" w:eastAsia="Arial" w:hAnsi="Arial" w:cs="Arial"/>
                <w:sz w:val="19"/>
              </w:rPr>
              <w:t xml:space="preserve"> materials.  </w:t>
            </w:r>
          </w:p>
          <w:p w14:paraId="22BF48A3" w14:textId="77777777" w:rsidR="00D81E8B" w:rsidRDefault="005B5DA2">
            <w:pPr>
              <w:spacing w:after="147"/>
            </w:pPr>
            <w:r>
              <w:rPr>
                <w:rFonts w:ascii="Arial" w:eastAsia="Arial" w:hAnsi="Arial" w:cs="Arial"/>
                <w:sz w:val="19"/>
              </w:rPr>
              <w:t xml:space="preserve">The teacher asks questions: </w:t>
            </w:r>
          </w:p>
          <w:p w14:paraId="1F525AFA" w14:textId="77777777" w:rsidR="00D81E8B" w:rsidRDefault="005B5DA2">
            <w:pPr>
              <w:numPr>
                <w:ilvl w:val="0"/>
                <w:numId w:val="3"/>
              </w:numPr>
              <w:spacing w:after="4"/>
              <w:ind w:hanging="359"/>
            </w:pPr>
            <w:r>
              <w:rPr>
                <w:rFonts w:ascii="Arial" w:eastAsia="Arial" w:hAnsi="Arial" w:cs="Arial"/>
                <w:sz w:val="19"/>
              </w:rPr>
              <w:t xml:space="preserve">What do you notice?  </w:t>
            </w:r>
          </w:p>
          <w:p w14:paraId="3578E06B" w14:textId="77777777" w:rsidR="00D81E8B" w:rsidRDefault="005B5DA2">
            <w:pPr>
              <w:numPr>
                <w:ilvl w:val="0"/>
                <w:numId w:val="3"/>
              </w:numPr>
              <w:spacing w:after="4"/>
              <w:ind w:hanging="359"/>
            </w:pPr>
            <w:r>
              <w:rPr>
                <w:rFonts w:ascii="Arial" w:eastAsia="Arial" w:hAnsi="Arial" w:cs="Arial"/>
                <w:sz w:val="19"/>
              </w:rPr>
              <w:t xml:space="preserve">What is happening? What do they see and hear? </w:t>
            </w:r>
          </w:p>
          <w:p w14:paraId="79463A2A" w14:textId="77777777" w:rsidR="00D81E8B" w:rsidRDefault="005B5DA2">
            <w:pPr>
              <w:numPr>
                <w:ilvl w:val="0"/>
                <w:numId w:val="3"/>
              </w:numPr>
              <w:spacing w:after="4"/>
              <w:ind w:hanging="359"/>
            </w:pPr>
            <w:r>
              <w:rPr>
                <w:rFonts w:ascii="Arial" w:eastAsia="Arial" w:hAnsi="Arial" w:cs="Arial"/>
                <w:sz w:val="19"/>
              </w:rPr>
              <w:t xml:space="preserve">How do you think it is working? </w:t>
            </w:r>
          </w:p>
          <w:p w14:paraId="16326089" w14:textId="77777777" w:rsidR="00D81E8B" w:rsidRDefault="005B5DA2">
            <w:pPr>
              <w:numPr>
                <w:ilvl w:val="0"/>
                <w:numId w:val="3"/>
              </w:numPr>
              <w:spacing w:after="154"/>
              <w:ind w:hanging="359"/>
            </w:pPr>
            <w:r>
              <w:rPr>
                <w:rFonts w:ascii="Arial" w:eastAsia="Arial" w:hAnsi="Arial" w:cs="Arial"/>
                <w:sz w:val="19"/>
              </w:rPr>
              <w:t xml:space="preserve">What happens on the screen when we push the controller? </w:t>
            </w:r>
          </w:p>
          <w:p w14:paraId="25AE243D" w14:textId="77777777" w:rsidR="00D81E8B" w:rsidRDefault="005B5DA2">
            <w:pPr>
              <w:spacing w:after="150" w:line="257" w:lineRule="auto"/>
            </w:pPr>
            <w:r>
              <w:rPr>
                <w:rFonts w:ascii="Arial" w:eastAsia="Arial" w:hAnsi="Arial" w:cs="Arial"/>
                <w:sz w:val="19"/>
              </w:rPr>
              <w:t xml:space="preserve">The goal is to have students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realise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that the software, the hardware and the peripheral device (Makey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Makey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keyboard) are all connected, and that the circuit must be complete for it to work.  </w:t>
            </w:r>
          </w:p>
          <w:p w14:paraId="24B1020B" w14:textId="77777777" w:rsidR="00D81E8B" w:rsidRDefault="005B5DA2">
            <w:pPr>
              <w:ind w:right="8"/>
            </w:pPr>
            <w:r>
              <w:rPr>
                <w:rFonts w:ascii="Arial" w:eastAsia="Arial" w:hAnsi="Arial" w:cs="Arial"/>
                <w:sz w:val="19"/>
              </w:rPr>
              <w:t xml:space="preserve">Teachers can ask students how many of them have used a controller before and what types of controllers they have used for what purposes (e.g. playing games, television), relating this back to the Makey keypad and the program on the screen.  </w:t>
            </w:r>
          </w:p>
        </w:tc>
      </w:tr>
      <w:tr w:rsidR="00D81E8B" w14:paraId="247390D5" w14:textId="77777777" w:rsidTr="00AD1322">
        <w:trPr>
          <w:trHeight w:val="2794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69A90" w14:textId="1918723E" w:rsidR="00D81E8B" w:rsidRDefault="005B5DA2" w:rsidP="00CB4288">
            <w:pPr>
              <w:pStyle w:val="NoSpacing"/>
            </w:pPr>
            <w:r>
              <w:t xml:space="preserve">Learning Map </w:t>
            </w:r>
          </w:p>
          <w:p w14:paraId="6BE483E4" w14:textId="77777777" w:rsidR="00D81E8B" w:rsidRDefault="005B5DA2" w:rsidP="00CB4288">
            <w:pPr>
              <w:pStyle w:val="NoSpacing"/>
            </w:pPr>
            <w:r>
              <w:t xml:space="preserve">(Sequence) 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D2426" w14:textId="75359CE8" w:rsidR="00AD1322" w:rsidRPr="00AD1322" w:rsidRDefault="00AD1322" w:rsidP="00AD1322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19"/>
                <w:szCs w:val="19"/>
              </w:rPr>
            </w:pPr>
            <w:r w:rsidRPr="00AD1322">
              <w:rPr>
                <w:rFonts w:ascii="Arial" w:hAnsi="Arial" w:cs="Arial"/>
                <w:sz w:val="19"/>
                <w:szCs w:val="19"/>
              </w:rPr>
              <w:t xml:space="preserve">Students conduct research to identify how different elements both natural and </w:t>
            </w:r>
            <w:proofErr w:type="spellStart"/>
            <w:proofErr w:type="gramStart"/>
            <w:r w:rsidRPr="00AD1322">
              <w:rPr>
                <w:rFonts w:ascii="Arial" w:hAnsi="Arial" w:cs="Arial"/>
                <w:sz w:val="19"/>
                <w:szCs w:val="19"/>
              </w:rPr>
              <w:t>man made</w:t>
            </w:r>
            <w:proofErr w:type="spellEnd"/>
            <w:proofErr w:type="gramEnd"/>
            <w:r w:rsidRPr="00AD1322">
              <w:rPr>
                <w:rFonts w:ascii="Arial" w:hAnsi="Arial" w:cs="Arial"/>
                <w:sz w:val="19"/>
                <w:szCs w:val="19"/>
              </w:rPr>
              <w:t xml:space="preserve"> forces impact on the life cycle of a tomato</w:t>
            </w:r>
          </w:p>
          <w:p w14:paraId="5E409F1E" w14:textId="77777777" w:rsidR="00AD1322" w:rsidRPr="00AD1322" w:rsidRDefault="00AD1322" w:rsidP="00AD1322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19"/>
                <w:szCs w:val="19"/>
              </w:rPr>
            </w:pPr>
            <w:r w:rsidRPr="00AD1322">
              <w:rPr>
                <w:rFonts w:ascii="Arial" w:hAnsi="Arial" w:cs="Arial"/>
                <w:sz w:val="19"/>
                <w:szCs w:val="19"/>
              </w:rPr>
              <w:t>Students write a plan and compose a script based on their research.</w:t>
            </w:r>
          </w:p>
          <w:p w14:paraId="70252F84" w14:textId="77777777" w:rsidR="00AD1322" w:rsidRPr="00AD1322" w:rsidRDefault="00AD1322" w:rsidP="00AD1322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19"/>
                <w:szCs w:val="19"/>
              </w:rPr>
            </w:pPr>
            <w:r w:rsidRPr="00AD1322">
              <w:rPr>
                <w:rFonts w:ascii="Arial" w:hAnsi="Arial" w:cs="Arial"/>
                <w:sz w:val="19"/>
                <w:szCs w:val="19"/>
              </w:rPr>
              <w:t xml:space="preserve">Students connect the Makey </w:t>
            </w:r>
            <w:proofErr w:type="spellStart"/>
            <w:r w:rsidRPr="00AD1322">
              <w:rPr>
                <w:rFonts w:ascii="Arial" w:hAnsi="Arial" w:cs="Arial"/>
                <w:sz w:val="19"/>
                <w:szCs w:val="19"/>
              </w:rPr>
              <w:t>Makey</w:t>
            </w:r>
            <w:proofErr w:type="spellEnd"/>
            <w:r w:rsidRPr="00AD1322">
              <w:rPr>
                <w:rFonts w:ascii="Arial" w:hAnsi="Arial" w:cs="Arial"/>
                <w:sz w:val="19"/>
                <w:szCs w:val="19"/>
              </w:rPr>
              <w:t xml:space="preserve"> to create a working circuit with conductive points on the poster.</w:t>
            </w:r>
          </w:p>
          <w:p w14:paraId="5D9CD130" w14:textId="77777777" w:rsidR="00AD1322" w:rsidRPr="00AD1322" w:rsidRDefault="00AD1322" w:rsidP="00AD1322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19"/>
                <w:szCs w:val="19"/>
              </w:rPr>
            </w:pPr>
            <w:r w:rsidRPr="00AD1322">
              <w:rPr>
                <w:rFonts w:ascii="Arial" w:hAnsi="Arial" w:cs="Arial"/>
                <w:sz w:val="19"/>
                <w:szCs w:val="19"/>
              </w:rPr>
              <w:t>Students work together to record their scripts in scratch.mit.edu to provide additional support information to their research.</w:t>
            </w:r>
          </w:p>
          <w:p w14:paraId="6412108D" w14:textId="77777777" w:rsidR="00AD1322" w:rsidRPr="00AD1322" w:rsidRDefault="00AD1322" w:rsidP="00AD1322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19"/>
                <w:szCs w:val="19"/>
              </w:rPr>
            </w:pPr>
            <w:r w:rsidRPr="00AD1322">
              <w:rPr>
                <w:rFonts w:ascii="Arial" w:hAnsi="Arial" w:cs="Arial"/>
                <w:sz w:val="19"/>
                <w:szCs w:val="19"/>
              </w:rPr>
              <w:t>Students work in teams to design their visual program using a scratch.</w:t>
            </w:r>
          </w:p>
          <w:p w14:paraId="2411E391" w14:textId="77777777" w:rsidR="00AD1322" w:rsidRPr="00AD1322" w:rsidRDefault="00AD1322" w:rsidP="00AD1322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19"/>
                <w:szCs w:val="19"/>
              </w:rPr>
            </w:pPr>
            <w:r w:rsidRPr="00AD1322">
              <w:rPr>
                <w:rFonts w:ascii="Arial" w:hAnsi="Arial" w:cs="Arial"/>
                <w:sz w:val="19"/>
                <w:szCs w:val="19"/>
              </w:rPr>
              <w:t>Students work in teams to ensure their system works when the user touches the split pins on the poster.</w:t>
            </w:r>
          </w:p>
          <w:p w14:paraId="27CDFD1A" w14:textId="5D53EC31" w:rsidR="00D81E8B" w:rsidRDefault="00AD1322" w:rsidP="00AD1322">
            <w:pPr>
              <w:pStyle w:val="NoSpacing"/>
              <w:numPr>
                <w:ilvl w:val="0"/>
                <w:numId w:val="9"/>
              </w:numPr>
            </w:pPr>
            <w:r w:rsidRPr="00AD1322">
              <w:rPr>
                <w:rFonts w:ascii="Arial" w:hAnsi="Arial" w:cs="Arial"/>
                <w:sz w:val="19"/>
                <w:szCs w:val="19"/>
              </w:rPr>
              <w:t>Students can debug their hardware and software to create a working system.</w:t>
            </w:r>
          </w:p>
        </w:tc>
      </w:tr>
      <w:tr w:rsidR="00D81E8B" w14:paraId="423E4057" w14:textId="77777777" w:rsidTr="008D7B89">
        <w:trPr>
          <w:trHeight w:val="1988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FF204" w14:textId="77777777" w:rsidR="00D81E8B" w:rsidRDefault="005B5DA2">
            <w:r>
              <w:rPr>
                <w:rFonts w:ascii="Arial" w:eastAsia="Arial" w:hAnsi="Arial" w:cs="Arial"/>
                <w:sz w:val="19"/>
              </w:rPr>
              <w:t xml:space="preserve">Learning input 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43162" w14:textId="77777777" w:rsidR="00D81E8B" w:rsidRDefault="005B5DA2">
            <w:pPr>
              <w:spacing w:after="147"/>
            </w:pPr>
            <w:r>
              <w:rPr>
                <w:rFonts w:ascii="Arial" w:eastAsia="Arial" w:hAnsi="Arial" w:cs="Arial"/>
                <w:sz w:val="19"/>
              </w:rPr>
              <w:t xml:space="preserve">The teacher now introduces non-conductive materials to the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centre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of the classroom.  </w:t>
            </w:r>
          </w:p>
          <w:p w14:paraId="135763B5" w14:textId="77777777" w:rsidR="00D81E8B" w:rsidRDefault="005B5DA2">
            <w:pPr>
              <w:spacing w:after="147"/>
            </w:pPr>
            <w:r>
              <w:rPr>
                <w:rFonts w:ascii="Arial" w:eastAsia="Arial" w:hAnsi="Arial" w:cs="Arial"/>
                <w:sz w:val="19"/>
              </w:rPr>
              <w:t xml:space="preserve">They continue to experiment with using the Makey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Makey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system, asking: </w:t>
            </w:r>
          </w:p>
          <w:p w14:paraId="1A98C7D6" w14:textId="77777777" w:rsidR="00D81E8B" w:rsidRDefault="005B5DA2">
            <w:pPr>
              <w:numPr>
                <w:ilvl w:val="0"/>
                <w:numId w:val="5"/>
              </w:numPr>
              <w:spacing w:after="4"/>
              <w:ind w:hanging="359"/>
            </w:pPr>
            <w:r>
              <w:rPr>
                <w:rFonts w:ascii="Arial" w:eastAsia="Arial" w:hAnsi="Arial" w:cs="Arial"/>
                <w:sz w:val="19"/>
              </w:rPr>
              <w:t xml:space="preserve">What do you notice?  </w:t>
            </w:r>
          </w:p>
          <w:p w14:paraId="72370F3E" w14:textId="77777777" w:rsidR="00D81E8B" w:rsidRDefault="005B5DA2">
            <w:pPr>
              <w:numPr>
                <w:ilvl w:val="0"/>
                <w:numId w:val="5"/>
              </w:numPr>
              <w:spacing w:after="154"/>
              <w:ind w:hanging="359"/>
            </w:pPr>
            <w:r>
              <w:rPr>
                <w:rFonts w:ascii="Arial" w:eastAsia="Arial" w:hAnsi="Arial" w:cs="Arial"/>
                <w:sz w:val="19"/>
              </w:rPr>
              <w:t xml:space="preserve">Why do some objects work, and others do not?  </w:t>
            </w:r>
          </w:p>
          <w:p w14:paraId="4550A7B2" w14:textId="77777777" w:rsidR="00D81E8B" w:rsidRDefault="005B5DA2">
            <w:r>
              <w:rPr>
                <w:rFonts w:ascii="Arial" w:eastAsia="Arial" w:hAnsi="Arial" w:cs="Arial"/>
                <w:sz w:val="19"/>
              </w:rPr>
              <w:t xml:space="preserve">Modelling their responses, the teacher sorts the objects into “conductive” and “nonconductive”, as the class identify if they work or not.  </w:t>
            </w:r>
          </w:p>
        </w:tc>
      </w:tr>
      <w:tr w:rsidR="00D81E8B" w14:paraId="51141F3D" w14:textId="77777777" w:rsidTr="00AD1322">
        <w:trPr>
          <w:trHeight w:val="3955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719ED" w14:textId="77777777" w:rsidR="00D81E8B" w:rsidRDefault="005B5DA2">
            <w:r>
              <w:rPr>
                <w:rFonts w:ascii="Arial" w:eastAsia="Arial" w:hAnsi="Arial" w:cs="Arial"/>
                <w:sz w:val="19"/>
              </w:rPr>
              <w:lastRenderedPageBreak/>
              <w:t xml:space="preserve">Learning construction 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A8E84" w14:textId="77777777" w:rsidR="00D81E8B" w:rsidRDefault="005B5DA2">
            <w:pPr>
              <w:spacing w:after="147"/>
            </w:pPr>
            <w:r>
              <w:rPr>
                <w:rFonts w:ascii="Arial" w:eastAsia="Arial" w:hAnsi="Arial" w:cs="Arial"/>
                <w:sz w:val="19"/>
              </w:rPr>
              <w:t xml:space="preserve">Students now work on doing their own sorting activity in pairs or small groups.  </w:t>
            </w:r>
          </w:p>
          <w:p w14:paraId="1E6A0345" w14:textId="77777777" w:rsidR="00D81E8B" w:rsidRDefault="005B5DA2">
            <w:pPr>
              <w:spacing w:after="150" w:line="257" w:lineRule="auto"/>
            </w:pPr>
            <w:r>
              <w:rPr>
                <w:rFonts w:ascii="Arial" w:eastAsia="Arial" w:hAnsi="Arial" w:cs="Arial"/>
                <w:sz w:val="19"/>
              </w:rPr>
              <w:t xml:space="preserve">The teacher can have the Makey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Makeys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already pre-prepared on computers for the students to use, or work with them to connect their Makey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Makey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, step-by-step (depending on age). </w:t>
            </w:r>
          </w:p>
          <w:p w14:paraId="640C3313" w14:textId="77777777" w:rsidR="00D81E8B" w:rsidRDefault="005B5DA2">
            <w:pPr>
              <w:spacing w:after="150" w:line="257" w:lineRule="auto"/>
            </w:pPr>
            <w:r>
              <w:rPr>
                <w:rFonts w:ascii="Arial" w:eastAsia="Arial" w:hAnsi="Arial" w:cs="Arial"/>
                <w:sz w:val="19"/>
              </w:rPr>
              <w:t xml:space="preserve">Students can either select 6 objects from the middle of the class that have been curated by the </w:t>
            </w:r>
            <w:proofErr w:type="gramStart"/>
            <w:r>
              <w:rPr>
                <w:rFonts w:ascii="Arial" w:eastAsia="Arial" w:hAnsi="Arial" w:cs="Arial"/>
                <w:sz w:val="19"/>
              </w:rPr>
              <w:t>teacher, or</w:t>
            </w:r>
            <w:proofErr w:type="gramEnd"/>
            <w:r>
              <w:rPr>
                <w:rFonts w:ascii="Arial" w:eastAsia="Arial" w:hAnsi="Arial" w:cs="Arial"/>
                <w:sz w:val="19"/>
              </w:rPr>
              <w:t xml:space="preserve"> find their own objects to test with the Makey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Makey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from their schoolyard or classroom.  </w:t>
            </w:r>
          </w:p>
          <w:p w14:paraId="43105BE9" w14:textId="77777777" w:rsidR="00D81E8B" w:rsidRDefault="005B5DA2">
            <w:pPr>
              <w:spacing w:after="150" w:line="257" w:lineRule="auto"/>
              <w:ind w:right="35"/>
            </w:pPr>
            <w:r>
              <w:rPr>
                <w:rFonts w:ascii="Arial" w:eastAsia="Arial" w:hAnsi="Arial" w:cs="Arial"/>
                <w:sz w:val="19"/>
              </w:rPr>
              <w:t xml:space="preserve">Students work together to test and sort their objects into two groups: “conductive” and “nonconductive”/ “yes” and “no”. </w:t>
            </w:r>
          </w:p>
          <w:p w14:paraId="65A2C4B9" w14:textId="77777777" w:rsidR="00D81E8B" w:rsidRDefault="005B5DA2">
            <w:pPr>
              <w:spacing w:after="147"/>
            </w:pPr>
            <w:r>
              <w:rPr>
                <w:rFonts w:ascii="Arial" w:eastAsia="Arial" w:hAnsi="Arial" w:cs="Arial"/>
                <w:sz w:val="19"/>
              </w:rPr>
              <w:t xml:space="preserve">Recording: Students take a photo of their final sorted objects.  </w:t>
            </w:r>
          </w:p>
          <w:p w14:paraId="3061C732" w14:textId="77777777" w:rsidR="00D81E8B" w:rsidRDefault="005B5DA2">
            <w:pPr>
              <w:spacing w:after="150" w:line="257" w:lineRule="auto"/>
              <w:ind w:right="12"/>
            </w:pPr>
            <w:r>
              <w:rPr>
                <w:rFonts w:ascii="Arial" w:eastAsia="Arial" w:hAnsi="Arial" w:cs="Arial"/>
                <w:sz w:val="19"/>
              </w:rPr>
              <w:t xml:space="preserve">Students are to draw their digital system (Makey Makey) and label parts of the system (either by writing, or gluing labels provided by the teacher, depending on literacy level). </w:t>
            </w:r>
          </w:p>
          <w:p w14:paraId="1D0E8514" w14:textId="63BB7487" w:rsidR="00D81E8B" w:rsidRDefault="005B5DA2" w:rsidP="00AD1322">
            <w:pPr>
              <w:spacing w:after="158" w:line="257" w:lineRule="auto"/>
            </w:pPr>
            <w:r>
              <w:rPr>
                <w:rFonts w:ascii="Arial" w:eastAsia="Arial" w:hAnsi="Arial" w:cs="Arial"/>
                <w:sz w:val="19"/>
              </w:rPr>
              <w:t xml:space="preserve">Students work together to write down (or with teacher support) what they notice (observe) about their experiment - either how the system worked or the use of the objects.  </w:t>
            </w:r>
          </w:p>
        </w:tc>
      </w:tr>
      <w:tr w:rsidR="00D81E8B" w14:paraId="3360DE91" w14:textId="77777777" w:rsidTr="008D7B89">
        <w:trPr>
          <w:trHeight w:val="1558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F523C" w14:textId="77777777" w:rsidR="00D81E8B" w:rsidRDefault="005B5DA2">
            <w:r>
              <w:rPr>
                <w:rFonts w:ascii="Arial" w:eastAsia="Arial" w:hAnsi="Arial" w:cs="Arial"/>
                <w:sz w:val="19"/>
              </w:rPr>
              <w:t xml:space="preserve">Learning demo 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290ED" w14:textId="77777777" w:rsidR="00D81E8B" w:rsidRDefault="005B5DA2">
            <w:pPr>
              <w:spacing w:after="150" w:line="257" w:lineRule="auto"/>
            </w:pPr>
            <w:r>
              <w:rPr>
                <w:rFonts w:ascii="Arial" w:eastAsia="Arial" w:hAnsi="Arial" w:cs="Arial"/>
                <w:sz w:val="19"/>
              </w:rPr>
              <w:t xml:space="preserve">The groups come back to the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centre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of their class with their recordings and share what they found out about their objects.  </w:t>
            </w:r>
          </w:p>
          <w:p w14:paraId="467EB8BA" w14:textId="77777777" w:rsidR="00D81E8B" w:rsidRDefault="005B5DA2">
            <w:pPr>
              <w:spacing w:after="150" w:line="257" w:lineRule="auto"/>
            </w:pPr>
            <w:r>
              <w:rPr>
                <w:rFonts w:ascii="Arial" w:eastAsia="Arial" w:hAnsi="Arial" w:cs="Arial"/>
                <w:sz w:val="19"/>
              </w:rPr>
              <w:t xml:space="preserve">The teacher physically groups some of their collective observations into the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centre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of the room. </w:t>
            </w:r>
          </w:p>
          <w:p w14:paraId="06818F3E" w14:textId="77777777" w:rsidR="00D81E8B" w:rsidRDefault="005B5DA2">
            <w:r>
              <w:rPr>
                <w:rFonts w:ascii="Arial" w:eastAsia="Arial" w:hAnsi="Arial" w:cs="Arial"/>
                <w:sz w:val="19"/>
              </w:rPr>
              <w:t xml:space="preserve">The teacher invites them to share what they can notice about each group.  </w:t>
            </w:r>
          </w:p>
        </w:tc>
      </w:tr>
      <w:tr w:rsidR="00D81E8B" w14:paraId="0B04DEB9" w14:textId="77777777" w:rsidTr="008D7B89">
        <w:trPr>
          <w:trHeight w:val="643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73E7D" w14:textId="77777777" w:rsidR="00D81E8B" w:rsidRDefault="005B5DA2">
            <w:r>
              <w:rPr>
                <w:rFonts w:ascii="Arial" w:eastAsia="Arial" w:hAnsi="Arial" w:cs="Arial"/>
                <w:sz w:val="19"/>
              </w:rPr>
              <w:t xml:space="preserve">Learning reflection 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504C6" w14:textId="77777777" w:rsidR="00D81E8B" w:rsidRDefault="005B5DA2">
            <w:r>
              <w:rPr>
                <w:rFonts w:ascii="Arial" w:eastAsia="Arial" w:hAnsi="Arial" w:cs="Arial"/>
                <w:sz w:val="19"/>
              </w:rPr>
              <w:t xml:space="preserve">Students reflect on their experiences in working scientifically with their peer or team.  </w:t>
            </w:r>
          </w:p>
        </w:tc>
      </w:tr>
      <w:tr w:rsidR="00D81E8B" w14:paraId="69158328" w14:textId="77777777" w:rsidTr="008D7B89">
        <w:trPr>
          <w:trHeight w:val="1868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11AED" w14:textId="77777777" w:rsidR="00D81E8B" w:rsidRDefault="005B5DA2">
            <w:r>
              <w:rPr>
                <w:rFonts w:ascii="Arial" w:eastAsia="Arial" w:hAnsi="Arial" w:cs="Arial"/>
                <w:sz w:val="19"/>
              </w:rPr>
              <w:t xml:space="preserve">Learning Extension/ Future Lesson 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2C705" w14:textId="77777777" w:rsidR="00D81E8B" w:rsidRDefault="005B5DA2">
            <w:pPr>
              <w:spacing w:after="150" w:line="257" w:lineRule="auto"/>
            </w:pPr>
            <w:r>
              <w:rPr>
                <w:rFonts w:ascii="Arial" w:eastAsia="Arial" w:hAnsi="Arial" w:cs="Arial"/>
                <w:sz w:val="19"/>
              </w:rPr>
              <w:t xml:space="preserve">Students, based on what they have observed, select 2-3 objects and invent a musical instrument.  </w:t>
            </w:r>
          </w:p>
          <w:p w14:paraId="6329EB3F" w14:textId="77777777" w:rsidR="00D81E8B" w:rsidRDefault="005B5DA2">
            <w:pPr>
              <w:spacing w:after="147"/>
            </w:pPr>
            <w:r>
              <w:rPr>
                <w:rFonts w:ascii="Arial" w:eastAsia="Arial" w:hAnsi="Arial" w:cs="Arial"/>
                <w:sz w:val="19"/>
              </w:rPr>
              <w:t xml:space="preserve">Students draw their instrument.  </w:t>
            </w:r>
          </w:p>
          <w:p w14:paraId="5A32C752" w14:textId="77777777" w:rsidR="00D81E8B" w:rsidRDefault="005B5DA2">
            <w:r>
              <w:rPr>
                <w:rFonts w:ascii="Arial" w:eastAsia="Arial" w:hAnsi="Arial" w:cs="Arial"/>
                <w:sz w:val="19"/>
              </w:rPr>
              <w:t xml:space="preserve">In this lesson, teachers are looking to see whether students have included all parts of the digital system in their design, and whether the objects they have selected are appropriate.  </w:t>
            </w:r>
          </w:p>
        </w:tc>
      </w:tr>
    </w:tbl>
    <w:p w14:paraId="795584B9" w14:textId="77777777" w:rsidR="00D81E8B" w:rsidRDefault="005B5DA2">
      <w:pPr>
        <w:spacing w:after="0" w:line="403" w:lineRule="auto"/>
        <w:ind w:right="8941"/>
      </w:pPr>
      <w:r>
        <w:t xml:space="preserve"> </w:t>
      </w:r>
      <w:r>
        <w:rPr>
          <w:rFonts w:ascii="Arial" w:eastAsia="Arial" w:hAnsi="Arial" w:cs="Arial"/>
          <w:b/>
          <w:sz w:val="21"/>
        </w:rPr>
        <w:t xml:space="preserve"> </w:t>
      </w:r>
    </w:p>
    <w:p w14:paraId="28D564B8" w14:textId="77777777" w:rsidR="00AD1322" w:rsidRPr="00074A5F" w:rsidRDefault="00AD1322" w:rsidP="00AD1322">
      <w:pPr>
        <w:pStyle w:val="NoSpacing"/>
        <w:rPr>
          <w:b/>
          <w:bCs/>
          <w:sz w:val="24"/>
          <w:szCs w:val="24"/>
        </w:rPr>
      </w:pPr>
      <w:r w:rsidRPr="00074A5F">
        <w:rPr>
          <w:b/>
          <w:bCs/>
          <w:sz w:val="24"/>
          <w:szCs w:val="24"/>
        </w:rPr>
        <w:t xml:space="preserve">Resources: </w:t>
      </w:r>
    </w:p>
    <w:p w14:paraId="1D859E38" w14:textId="77777777" w:rsidR="00AD1322" w:rsidRDefault="00AD1322" w:rsidP="00AD1322">
      <w:pPr>
        <w:pStyle w:val="NoSpacing"/>
        <w:numPr>
          <w:ilvl w:val="0"/>
          <w:numId w:val="7"/>
        </w:numPr>
      </w:pPr>
      <w:r>
        <w:t>Download entire lesson plan</w:t>
      </w:r>
    </w:p>
    <w:p w14:paraId="2A1386BD" w14:textId="77777777" w:rsidR="00AD1322" w:rsidRDefault="00AD1322" w:rsidP="00AD1322">
      <w:pPr>
        <w:pStyle w:val="NoSpacing"/>
        <w:numPr>
          <w:ilvl w:val="0"/>
          <w:numId w:val="7"/>
        </w:numPr>
      </w:pPr>
      <w:r>
        <w:t xml:space="preserve">Makey </w:t>
      </w:r>
      <w:proofErr w:type="spellStart"/>
      <w:r>
        <w:t>Makey</w:t>
      </w:r>
      <w:proofErr w:type="spellEnd"/>
      <w:r>
        <w:t xml:space="preserve"> lesson plans and resources </w:t>
      </w:r>
    </w:p>
    <w:p w14:paraId="4A24C392" w14:textId="77777777" w:rsidR="00AD1322" w:rsidRDefault="00AD1322" w:rsidP="00AD1322">
      <w:pPr>
        <w:pStyle w:val="NoSpacing"/>
        <w:numPr>
          <w:ilvl w:val="0"/>
          <w:numId w:val="7"/>
        </w:numPr>
      </w:pPr>
      <w:r>
        <w:t xml:space="preserve">Computer Science Education Research Group (CSER) </w:t>
      </w:r>
    </w:p>
    <w:p w14:paraId="7F6F99BE" w14:textId="77777777" w:rsidR="00AD1322" w:rsidRDefault="00AD1322" w:rsidP="00AD1322">
      <w:pPr>
        <w:pStyle w:val="NoSpacing"/>
      </w:pPr>
      <w:r>
        <w:t xml:space="preserve">This lesson plan corresponds to professional learning in the following CSER Digital Technologies </w:t>
      </w:r>
      <w:proofErr w:type="gramStart"/>
      <w:r>
        <w:t>MOOCs :</w:t>
      </w:r>
      <w:proofErr w:type="gramEnd"/>
      <w:r>
        <w:t xml:space="preserve"> </w:t>
      </w:r>
    </w:p>
    <w:p w14:paraId="776A08D4" w14:textId="77777777" w:rsidR="00AD1322" w:rsidRDefault="00AD1322" w:rsidP="00AD1322">
      <w:pPr>
        <w:pStyle w:val="NoSpacing"/>
        <w:numPr>
          <w:ilvl w:val="0"/>
          <w:numId w:val="8"/>
        </w:numPr>
      </w:pPr>
      <w:r>
        <w:t>F-6 Digital Technologies: Foundations</w:t>
      </w:r>
    </w:p>
    <w:p w14:paraId="39E1A221" w14:textId="77777777" w:rsidR="00AD1322" w:rsidRDefault="00AD1322" w:rsidP="00AD1322">
      <w:pPr>
        <w:pStyle w:val="NoSpacing"/>
        <w:numPr>
          <w:ilvl w:val="1"/>
          <w:numId w:val="8"/>
        </w:numPr>
      </w:pPr>
      <w:r>
        <w:t>Unit 4: Digital Systems</w:t>
      </w:r>
    </w:p>
    <w:p w14:paraId="2015A23C" w14:textId="77777777" w:rsidR="00AD1322" w:rsidRDefault="00AD1322" w:rsidP="00AD1322">
      <w:pPr>
        <w:pStyle w:val="NoSpacing"/>
      </w:pPr>
      <w:r>
        <w:t xml:space="preserve">For information on how to set-up the Makey </w:t>
      </w:r>
      <w:proofErr w:type="spellStart"/>
      <w:r>
        <w:t>Makey</w:t>
      </w:r>
      <w:proofErr w:type="spellEnd"/>
      <w:r>
        <w:t xml:space="preserve">, we recommend </w:t>
      </w:r>
      <w:proofErr w:type="gramStart"/>
      <w:r>
        <w:t>printing, or</w:t>
      </w:r>
      <w:proofErr w:type="gramEnd"/>
      <w:r>
        <w:t xml:space="preserve"> talking through the </w:t>
      </w:r>
      <w:proofErr w:type="spellStart"/>
      <w:r>
        <w:t>MakeyMakey</w:t>
      </w:r>
      <w:proofErr w:type="spellEnd"/>
      <w:r>
        <w:t xml:space="preserve"> </w:t>
      </w:r>
      <w:r>
        <w:rPr>
          <w:i/>
          <w:iCs/>
        </w:rPr>
        <w:t xml:space="preserve">how-to </w:t>
      </w:r>
      <w:r>
        <w:t>site.</w:t>
      </w:r>
    </w:p>
    <w:p w14:paraId="63847BA0" w14:textId="77777777" w:rsidR="00AD1322" w:rsidRDefault="00AD1322">
      <w:pPr>
        <w:spacing w:after="0"/>
        <w:ind w:left="-5" w:hanging="10"/>
        <w:rPr>
          <w:rFonts w:ascii="Arial" w:eastAsia="Arial" w:hAnsi="Arial" w:cs="Arial"/>
          <w:b/>
          <w:sz w:val="21"/>
        </w:rPr>
      </w:pPr>
    </w:p>
    <w:p w14:paraId="63ADFDC7" w14:textId="77777777" w:rsidR="00AD1322" w:rsidRDefault="00AD1322">
      <w:pPr>
        <w:spacing w:after="0"/>
        <w:ind w:left="-5" w:hanging="10"/>
        <w:rPr>
          <w:rFonts w:ascii="Arial" w:eastAsia="Arial" w:hAnsi="Arial" w:cs="Arial"/>
          <w:b/>
          <w:sz w:val="21"/>
        </w:rPr>
      </w:pPr>
    </w:p>
    <w:p w14:paraId="0AB41DCC" w14:textId="77777777" w:rsidR="00AD1322" w:rsidRDefault="00AD1322">
      <w:pPr>
        <w:spacing w:after="0"/>
        <w:ind w:left="-5" w:hanging="10"/>
        <w:rPr>
          <w:rFonts w:ascii="Arial" w:eastAsia="Arial" w:hAnsi="Arial" w:cs="Arial"/>
          <w:b/>
          <w:sz w:val="21"/>
        </w:rPr>
      </w:pPr>
    </w:p>
    <w:p w14:paraId="4E0576E8" w14:textId="77777777" w:rsidR="00AD1322" w:rsidRDefault="00AD1322">
      <w:pPr>
        <w:spacing w:after="0"/>
        <w:ind w:left="-5" w:hanging="10"/>
        <w:rPr>
          <w:rFonts w:ascii="Arial" w:eastAsia="Arial" w:hAnsi="Arial" w:cs="Arial"/>
          <w:b/>
          <w:sz w:val="21"/>
        </w:rPr>
      </w:pPr>
    </w:p>
    <w:p w14:paraId="7AB3D675" w14:textId="77777777" w:rsidR="00AD1322" w:rsidRDefault="00AD1322">
      <w:pPr>
        <w:spacing w:after="0"/>
        <w:ind w:left="-5" w:hanging="10"/>
        <w:rPr>
          <w:rFonts w:ascii="Arial" w:eastAsia="Arial" w:hAnsi="Arial" w:cs="Arial"/>
          <w:b/>
          <w:sz w:val="21"/>
        </w:rPr>
      </w:pPr>
    </w:p>
    <w:p w14:paraId="447515EE" w14:textId="77777777" w:rsidR="00AD1322" w:rsidRDefault="00AD1322">
      <w:pPr>
        <w:spacing w:after="0"/>
        <w:ind w:left="-5" w:hanging="10"/>
        <w:rPr>
          <w:rFonts w:ascii="Arial" w:eastAsia="Arial" w:hAnsi="Arial" w:cs="Arial"/>
          <w:b/>
          <w:sz w:val="21"/>
        </w:rPr>
      </w:pPr>
    </w:p>
    <w:p w14:paraId="0C039E09" w14:textId="77777777" w:rsidR="00AD1322" w:rsidRDefault="00AD1322">
      <w:pPr>
        <w:spacing w:after="0"/>
        <w:ind w:left="-5" w:hanging="10"/>
        <w:rPr>
          <w:rFonts w:ascii="Arial" w:eastAsia="Arial" w:hAnsi="Arial" w:cs="Arial"/>
          <w:b/>
          <w:sz w:val="21"/>
        </w:rPr>
      </w:pPr>
    </w:p>
    <w:p w14:paraId="00AB8505" w14:textId="77777777" w:rsidR="00AD1322" w:rsidRDefault="00AD1322">
      <w:pPr>
        <w:spacing w:after="0"/>
        <w:ind w:left="-5" w:hanging="10"/>
        <w:rPr>
          <w:rFonts w:ascii="Arial" w:eastAsia="Arial" w:hAnsi="Arial" w:cs="Arial"/>
          <w:b/>
          <w:sz w:val="21"/>
        </w:rPr>
      </w:pPr>
    </w:p>
    <w:p w14:paraId="60D19C53" w14:textId="291D48F4" w:rsidR="00D81E8B" w:rsidRDefault="005B5DA2">
      <w:pPr>
        <w:spacing w:after="0"/>
        <w:ind w:left="-5" w:hanging="10"/>
      </w:pPr>
      <w:r>
        <w:rPr>
          <w:rFonts w:ascii="Arial" w:eastAsia="Arial" w:hAnsi="Arial" w:cs="Arial"/>
          <w:b/>
          <w:sz w:val="21"/>
        </w:rPr>
        <w:lastRenderedPageBreak/>
        <w:t xml:space="preserve">Assessment: </w:t>
      </w:r>
    </w:p>
    <w:p w14:paraId="64670460" w14:textId="77777777" w:rsidR="00D81E8B" w:rsidRDefault="005B5DA2">
      <w:pPr>
        <w:spacing w:after="147" w:line="257" w:lineRule="auto"/>
        <w:ind w:left="10" w:hanging="10"/>
      </w:pPr>
      <w:r>
        <w:rPr>
          <w:rFonts w:ascii="Arial" w:eastAsia="Arial" w:hAnsi="Arial" w:cs="Arial"/>
          <w:sz w:val="21"/>
        </w:rPr>
        <w:t xml:space="preserve">In this activity, the teacher observes the way that students work scientifically in groups. The teacher could collect data about: </w:t>
      </w:r>
    </w:p>
    <w:p w14:paraId="5F1FCA1D" w14:textId="77777777" w:rsidR="00D81E8B" w:rsidRDefault="005B5DA2">
      <w:pPr>
        <w:numPr>
          <w:ilvl w:val="0"/>
          <w:numId w:val="1"/>
        </w:numPr>
        <w:spacing w:after="3" w:line="257" w:lineRule="auto"/>
        <w:ind w:hanging="359"/>
      </w:pPr>
      <w:r>
        <w:rPr>
          <w:rFonts w:ascii="Arial" w:eastAsia="Arial" w:hAnsi="Arial" w:cs="Arial"/>
          <w:sz w:val="21"/>
        </w:rPr>
        <w:t xml:space="preserve">Their sorted objects through photos. </w:t>
      </w:r>
    </w:p>
    <w:p w14:paraId="6199A24F" w14:textId="77777777" w:rsidR="00D81E8B" w:rsidRDefault="005B5DA2">
      <w:pPr>
        <w:numPr>
          <w:ilvl w:val="0"/>
          <w:numId w:val="1"/>
        </w:numPr>
        <w:spacing w:after="3" w:line="257" w:lineRule="auto"/>
        <w:ind w:hanging="359"/>
      </w:pPr>
      <w:r>
        <w:rPr>
          <w:rFonts w:ascii="Arial" w:eastAsia="Arial" w:hAnsi="Arial" w:cs="Arial"/>
          <w:sz w:val="21"/>
        </w:rPr>
        <w:t xml:space="preserve">The questions and observations that students are making during the investigation by asking questions that elicit a response. </w:t>
      </w:r>
    </w:p>
    <w:p w14:paraId="0CBDDBEA" w14:textId="3B5BB258" w:rsidR="00D81E8B" w:rsidRDefault="005B5DA2" w:rsidP="00390DAC">
      <w:pPr>
        <w:numPr>
          <w:ilvl w:val="0"/>
          <w:numId w:val="1"/>
        </w:numPr>
        <w:spacing w:after="161" w:line="257" w:lineRule="auto"/>
        <w:ind w:hanging="359"/>
      </w:pPr>
      <w:r>
        <w:rPr>
          <w:rFonts w:ascii="Arial" w:eastAsia="Arial" w:hAnsi="Arial" w:cs="Arial"/>
          <w:sz w:val="21"/>
        </w:rPr>
        <w:t xml:space="preserve">Their final observations and representation of the Makey </w:t>
      </w:r>
      <w:proofErr w:type="spellStart"/>
      <w:r>
        <w:rPr>
          <w:rFonts w:ascii="Arial" w:eastAsia="Arial" w:hAnsi="Arial" w:cs="Arial"/>
          <w:sz w:val="21"/>
        </w:rPr>
        <w:t>Makey</w:t>
      </w:r>
      <w:proofErr w:type="spellEnd"/>
      <w:r>
        <w:rPr>
          <w:rFonts w:ascii="Arial" w:eastAsia="Arial" w:hAnsi="Arial" w:cs="Arial"/>
          <w:sz w:val="21"/>
        </w:rPr>
        <w:t xml:space="preserve"> system, as depicted in their drawing. </w:t>
      </w:r>
    </w:p>
    <w:tbl>
      <w:tblPr>
        <w:tblStyle w:val="TableGrid"/>
        <w:tblW w:w="9651" w:type="dxa"/>
        <w:tblInd w:w="-232" w:type="dxa"/>
        <w:tblCellMar>
          <w:top w:w="141" w:type="dxa"/>
          <w:left w:w="127" w:type="dxa"/>
          <w:bottom w:w="126" w:type="dxa"/>
          <w:right w:w="88" w:type="dxa"/>
        </w:tblCellMar>
        <w:tblLook w:val="04A0" w:firstRow="1" w:lastRow="0" w:firstColumn="1" w:lastColumn="0" w:noHBand="0" w:noVBand="1"/>
      </w:tblPr>
      <w:tblGrid>
        <w:gridCol w:w="1082"/>
        <w:gridCol w:w="1269"/>
        <w:gridCol w:w="1275"/>
        <w:gridCol w:w="1843"/>
        <w:gridCol w:w="1635"/>
        <w:gridCol w:w="2547"/>
      </w:tblGrid>
      <w:tr w:rsidR="00D81E8B" w14:paraId="7F542259" w14:textId="77777777" w:rsidTr="00074A5F">
        <w:trPr>
          <w:trHeight w:val="290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AA6730" w14:textId="7806C974" w:rsidR="00D81E8B" w:rsidRPr="00390DAC" w:rsidRDefault="00D81E8B" w:rsidP="00853A7B">
            <w:pPr>
              <w:pStyle w:val="NoSpacing"/>
              <w:rPr>
                <w:b/>
                <w:bCs/>
              </w:rPr>
            </w:pPr>
          </w:p>
        </w:tc>
        <w:tc>
          <w:tcPr>
            <w:tcW w:w="4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58BB5" w14:textId="77777777" w:rsidR="00D81E8B" w:rsidRPr="00390DAC" w:rsidRDefault="005B5DA2" w:rsidP="00853A7B">
            <w:pPr>
              <w:pStyle w:val="NoSpacing"/>
              <w:rPr>
                <w:b/>
                <w:bCs/>
              </w:rPr>
            </w:pPr>
            <w:r w:rsidRPr="00390DAC">
              <w:rPr>
                <w:b/>
                <w:bCs/>
              </w:rPr>
              <w:t xml:space="preserve">Quantity of knowledge </w:t>
            </w:r>
          </w:p>
        </w:tc>
        <w:tc>
          <w:tcPr>
            <w:tcW w:w="4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D6E7A" w14:textId="77777777" w:rsidR="00D81E8B" w:rsidRPr="00390DAC" w:rsidRDefault="005B5DA2" w:rsidP="00853A7B">
            <w:pPr>
              <w:pStyle w:val="NoSpacing"/>
              <w:rPr>
                <w:b/>
                <w:bCs/>
              </w:rPr>
            </w:pPr>
            <w:r w:rsidRPr="00390DAC">
              <w:rPr>
                <w:b/>
                <w:bCs/>
              </w:rPr>
              <w:t xml:space="preserve">Quality of understanding </w:t>
            </w:r>
          </w:p>
        </w:tc>
      </w:tr>
      <w:tr w:rsidR="00D81E8B" w14:paraId="3B152306" w14:textId="77777777" w:rsidTr="00074A5F">
        <w:trPr>
          <w:trHeight w:val="553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69CFA" w14:textId="77777777" w:rsidR="00D81E8B" w:rsidRPr="00390DAC" w:rsidRDefault="005B5DA2" w:rsidP="00853A7B">
            <w:pPr>
              <w:pStyle w:val="NoSpacing"/>
              <w:rPr>
                <w:b/>
                <w:bCs/>
              </w:rPr>
            </w:pPr>
            <w:r w:rsidRPr="00390DAC">
              <w:rPr>
                <w:b/>
                <w:bCs/>
              </w:rPr>
              <w:t xml:space="preserve">Criteria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10B58" w14:textId="77777777" w:rsidR="00D81E8B" w:rsidRPr="00390DAC" w:rsidRDefault="005B5DA2" w:rsidP="00853A7B">
            <w:pPr>
              <w:pStyle w:val="NoSpacing"/>
              <w:rPr>
                <w:b/>
                <w:bCs/>
              </w:rPr>
            </w:pPr>
            <w:r w:rsidRPr="00390DAC">
              <w:rPr>
                <w:b/>
                <w:bCs/>
              </w:rPr>
              <w:t xml:space="preserve">Pre-structural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3C523" w14:textId="47055504" w:rsidR="00D81E8B" w:rsidRPr="00390DAC" w:rsidRDefault="005B5DA2" w:rsidP="00853A7B">
            <w:pPr>
              <w:pStyle w:val="NoSpacing"/>
              <w:rPr>
                <w:b/>
                <w:bCs/>
              </w:rPr>
            </w:pPr>
            <w:r w:rsidRPr="00390DAC">
              <w:rPr>
                <w:b/>
                <w:bCs/>
              </w:rPr>
              <w:t xml:space="preserve">Uni-structural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E9AA4" w14:textId="329B51F8" w:rsidR="00D81E8B" w:rsidRPr="00390DAC" w:rsidRDefault="005B5DA2" w:rsidP="00853A7B">
            <w:pPr>
              <w:pStyle w:val="NoSpacing"/>
              <w:rPr>
                <w:b/>
                <w:bCs/>
              </w:rPr>
            </w:pPr>
            <w:r w:rsidRPr="00390DAC">
              <w:rPr>
                <w:b/>
                <w:bCs/>
              </w:rPr>
              <w:t xml:space="preserve">Multi-structural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F77FF" w14:textId="77777777" w:rsidR="00D81E8B" w:rsidRPr="00390DAC" w:rsidRDefault="005B5DA2" w:rsidP="00853A7B">
            <w:pPr>
              <w:pStyle w:val="NoSpacing"/>
              <w:rPr>
                <w:b/>
                <w:bCs/>
              </w:rPr>
            </w:pPr>
            <w:r w:rsidRPr="00390DAC">
              <w:rPr>
                <w:b/>
                <w:bCs/>
              </w:rPr>
              <w:t xml:space="preserve">Relational 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B331F" w14:textId="77777777" w:rsidR="00D81E8B" w:rsidRPr="00390DAC" w:rsidRDefault="005B5DA2" w:rsidP="00853A7B">
            <w:pPr>
              <w:pStyle w:val="NoSpacing"/>
              <w:rPr>
                <w:b/>
                <w:bCs/>
              </w:rPr>
            </w:pPr>
            <w:r w:rsidRPr="00390DAC">
              <w:rPr>
                <w:b/>
                <w:bCs/>
              </w:rPr>
              <w:t xml:space="preserve">Extended abstract </w:t>
            </w:r>
          </w:p>
        </w:tc>
      </w:tr>
      <w:tr w:rsidR="00D81E8B" w14:paraId="142E6FDC" w14:textId="77777777" w:rsidTr="00390DAC">
        <w:trPr>
          <w:trHeight w:val="2139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D7333" w14:textId="77777777" w:rsidR="00D81E8B" w:rsidRDefault="005B5DA2" w:rsidP="00853A7B">
            <w:pPr>
              <w:pStyle w:val="NoSpacing"/>
            </w:pPr>
            <w:r>
              <w:rPr>
                <w:sz w:val="19"/>
              </w:rPr>
              <w:t xml:space="preserve">Scientific Thinking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93316" w14:textId="77777777" w:rsidR="00D81E8B" w:rsidRDefault="005B5DA2" w:rsidP="00853A7B">
            <w:pPr>
              <w:pStyle w:val="NoSpacing"/>
            </w:pPr>
            <w:r>
              <w:rPr>
                <w:color w:val="16354B"/>
                <w:sz w:val="19"/>
              </w:rPr>
              <w:t xml:space="preserve">No observations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99861" w14:textId="3C793392" w:rsidR="00D81E8B" w:rsidRDefault="005B5DA2" w:rsidP="00853A7B">
            <w:pPr>
              <w:pStyle w:val="NoSpacing"/>
            </w:pPr>
            <w:r>
              <w:rPr>
                <w:color w:val="16354B"/>
                <w:sz w:val="19"/>
              </w:rPr>
              <w:t xml:space="preserve">Observations related to the object name only.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77C5C" w14:textId="77777777" w:rsidR="00D81E8B" w:rsidRDefault="005B5DA2" w:rsidP="00853A7B">
            <w:pPr>
              <w:pStyle w:val="NoSpacing"/>
            </w:pPr>
            <w:r>
              <w:rPr>
                <w:color w:val="16354B"/>
                <w:sz w:val="19"/>
              </w:rPr>
              <w:t xml:space="preserve">Student has recorded observations about the properties of the objects: with evidence including description about the object and/or reasoning. 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A94F5" w14:textId="77777777" w:rsidR="00D81E8B" w:rsidRDefault="005B5DA2" w:rsidP="00853A7B">
            <w:pPr>
              <w:pStyle w:val="NoSpacing"/>
            </w:pPr>
            <w:r>
              <w:rPr>
                <w:color w:val="16354B"/>
                <w:sz w:val="19"/>
              </w:rPr>
              <w:t xml:space="preserve">Observation of the experiment relates includes the relationship between objects and the digital system.  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17C67" w14:textId="77777777" w:rsidR="00D81E8B" w:rsidRDefault="005B5DA2" w:rsidP="00853A7B">
            <w:pPr>
              <w:pStyle w:val="NoSpacing"/>
            </w:pPr>
            <w:r>
              <w:rPr>
                <w:color w:val="16354B"/>
                <w:sz w:val="19"/>
              </w:rPr>
              <w:t xml:space="preserve">Students </w:t>
            </w:r>
            <w:proofErr w:type="gramStart"/>
            <w:r>
              <w:rPr>
                <w:color w:val="16354B"/>
                <w:sz w:val="19"/>
              </w:rPr>
              <w:t>are able to</w:t>
            </w:r>
            <w:proofErr w:type="gramEnd"/>
            <w:r>
              <w:rPr>
                <w:color w:val="16354B"/>
                <w:sz w:val="19"/>
              </w:rPr>
              <w:t xml:space="preserve"> identify properties of the objects in their observations that go beyond the scope of learning toward an understanding of conductive and nonconductive materials and the interactions within their system. </w:t>
            </w:r>
          </w:p>
        </w:tc>
      </w:tr>
      <w:tr w:rsidR="00D81E8B" w14:paraId="72DB9A2F" w14:textId="77777777" w:rsidTr="00074A5F">
        <w:trPr>
          <w:trHeight w:val="1241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608E3" w14:textId="77777777" w:rsidR="00D81E8B" w:rsidRDefault="005B5DA2" w:rsidP="00853A7B">
            <w:pPr>
              <w:pStyle w:val="NoSpacing"/>
            </w:pPr>
            <w:r>
              <w:rPr>
                <w:sz w:val="19"/>
              </w:rPr>
              <w:t xml:space="preserve">Digital </w:t>
            </w:r>
          </w:p>
          <w:p w14:paraId="350FCE9F" w14:textId="77777777" w:rsidR="00D81E8B" w:rsidRDefault="005B5DA2" w:rsidP="00853A7B">
            <w:pPr>
              <w:pStyle w:val="NoSpacing"/>
            </w:pPr>
            <w:r>
              <w:rPr>
                <w:sz w:val="19"/>
              </w:rPr>
              <w:t xml:space="preserve">Systems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681A7" w14:textId="77777777" w:rsidR="00D81E8B" w:rsidRDefault="005B5DA2" w:rsidP="00853A7B">
            <w:pPr>
              <w:pStyle w:val="NoSpacing"/>
            </w:pPr>
            <w:r>
              <w:rPr>
                <w:color w:val="16354B"/>
                <w:sz w:val="19"/>
              </w:rPr>
              <w:t xml:space="preserve">Digital system incomplete.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8BFFA" w14:textId="77777777" w:rsidR="00D81E8B" w:rsidRDefault="005B5DA2" w:rsidP="00853A7B">
            <w:pPr>
              <w:pStyle w:val="NoSpacing"/>
            </w:pPr>
            <w:r>
              <w:rPr>
                <w:color w:val="16354B"/>
                <w:sz w:val="19"/>
              </w:rPr>
              <w:t xml:space="preserve">Digital </w:t>
            </w:r>
          </w:p>
          <w:p w14:paraId="3AC9D1A2" w14:textId="77777777" w:rsidR="00D81E8B" w:rsidRDefault="005B5DA2" w:rsidP="00853A7B">
            <w:pPr>
              <w:pStyle w:val="NoSpacing"/>
            </w:pPr>
            <w:r>
              <w:rPr>
                <w:color w:val="16354B"/>
                <w:sz w:val="19"/>
              </w:rPr>
              <w:t xml:space="preserve">system components are missing.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BF869" w14:textId="77777777" w:rsidR="00D81E8B" w:rsidRDefault="005B5DA2" w:rsidP="00853A7B">
            <w:pPr>
              <w:pStyle w:val="NoSpacing"/>
            </w:pPr>
            <w:r>
              <w:rPr>
                <w:color w:val="16354B"/>
                <w:sz w:val="19"/>
              </w:rPr>
              <w:t xml:space="preserve">Digital system components complete but show no connection between relationships.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5B5B4" w14:textId="77777777" w:rsidR="00D81E8B" w:rsidRDefault="005B5DA2" w:rsidP="00853A7B">
            <w:pPr>
              <w:pStyle w:val="NoSpacing"/>
            </w:pPr>
            <w:r>
              <w:rPr>
                <w:color w:val="16354B"/>
                <w:sz w:val="19"/>
              </w:rPr>
              <w:t xml:space="preserve">Digital system is complete with labels. 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8810D" w14:textId="77777777" w:rsidR="00D81E8B" w:rsidRDefault="005B5DA2" w:rsidP="00853A7B">
            <w:pPr>
              <w:pStyle w:val="NoSpacing"/>
            </w:pPr>
            <w:r>
              <w:rPr>
                <w:color w:val="16354B"/>
                <w:sz w:val="19"/>
              </w:rPr>
              <w:t xml:space="preserve">Digital system is complete and shows evidence of understanding the </w:t>
            </w:r>
          </w:p>
          <w:p w14:paraId="468B8E36" w14:textId="77777777" w:rsidR="00D81E8B" w:rsidRDefault="005B5DA2" w:rsidP="00853A7B">
            <w:pPr>
              <w:pStyle w:val="NoSpacing"/>
            </w:pPr>
            <w:r>
              <w:rPr>
                <w:color w:val="16354B"/>
                <w:sz w:val="19"/>
              </w:rPr>
              <w:t xml:space="preserve">interaction between the components in the digital system. </w:t>
            </w:r>
          </w:p>
        </w:tc>
      </w:tr>
      <w:tr w:rsidR="00D81E8B" w14:paraId="380C15AF" w14:textId="77777777" w:rsidTr="00074A5F">
        <w:trPr>
          <w:trHeight w:val="1873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704D8" w14:textId="77777777" w:rsidR="00D81E8B" w:rsidRDefault="005B5DA2" w:rsidP="00853A7B">
            <w:pPr>
              <w:pStyle w:val="NoSpacing"/>
            </w:pPr>
            <w:r>
              <w:rPr>
                <w:sz w:val="19"/>
              </w:rPr>
              <w:t xml:space="preserve">Vocabulary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1B168" w14:textId="77777777" w:rsidR="00D81E8B" w:rsidRDefault="005B5DA2" w:rsidP="00853A7B">
            <w:pPr>
              <w:pStyle w:val="NoSpacing"/>
            </w:pPr>
            <w:r>
              <w:rPr>
                <w:color w:val="16354B"/>
                <w:sz w:val="19"/>
              </w:rPr>
              <w:t xml:space="preserve">When </w:t>
            </w:r>
          </w:p>
          <w:p w14:paraId="703F9BA6" w14:textId="77777777" w:rsidR="00D81E8B" w:rsidRDefault="005B5DA2" w:rsidP="00853A7B">
            <w:pPr>
              <w:pStyle w:val="NoSpacing"/>
            </w:pPr>
            <w:r>
              <w:rPr>
                <w:color w:val="16354B"/>
                <w:sz w:val="19"/>
              </w:rPr>
              <w:t xml:space="preserve">describing a digital system, no specific vocabulary is used.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32A56" w14:textId="77777777" w:rsidR="00D81E8B" w:rsidRDefault="005B5DA2" w:rsidP="00853A7B">
            <w:pPr>
              <w:pStyle w:val="NoSpacing"/>
            </w:pPr>
            <w:r>
              <w:rPr>
                <w:color w:val="16354B"/>
                <w:sz w:val="19"/>
              </w:rPr>
              <w:t xml:space="preserve">A term, such as computer or ‘Makey </w:t>
            </w:r>
            <w:proofErr w:type="spellStart"/>
            <w:r>
              <w:rPr>
                <w:color w:val="16354B"/>
                <w:sz w:val="19"/>
              </w:rPr>
              <w:t>Makey</w:t>
            </w:r>
            <w:proofErr w:type="spellEnd"/>
            <w:r>
              <w:rPr>
                <w:color w:val="16354B"/>
                <w:sz w:val="19"/>
              </w:rPr>
              <w:t xml:space="preserve">’ may be used.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C08F9" w14:textId="77777777" w:rsidR="00D81E8B" w:rsidRDefault="005B5DA2" w:rsidP="00853A7B">
            <w:pPr>
              <w:pStyle w:val="NoSpacing"/>
            </w:pPr>
            <w:r>
              <w:rPr>
                <w:color w:val="16354B"/>
                <w:sz w:val="19"/>
              </w:rPr>
              <w:t xml:space="preserve">The terms </w:t>
            </w:r>
          </w:p>
          <w:p w14:paraId="12B1093C" w14:textId="77777777" w:rsidR="00D81E8B" w:rsidRDefault="005B5DA2" w:rsidP="00853A7B">
            <w:pPr>
              <w:pStyle w:val="NoSpacing"/>
            </w:pPr>
            <w:r>
              <w:rPr>
                <w:color w:val="16354B"/>
                <w:sz w:val="19"/>
              </w:rPr>
              <w:t xml:space="preserve">“system” is used and </w:t>
            </w:r>
          </w:p>
          <w:p w14:paraId="2CBBEEEE" w14:textId="77777777" w:rsidR="00D81E8B" w:rsidRDefault="005B5DA2" w:rsidP="00853A7B">
            <w:pPr>
              <w:pStyle w:val="NoSpacing"/>
            </w:pPr>
            <w:r>
              <w:rPr>
                <w:color w:val="16354B"/>
                <w:sz w:val="19"/>
              </w:rPr>
              <w:t xml:space="preserve">identification of some components in the system (controller).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9F9C7" w14:textId="77777777" w:rsidR="00D81E8B" w:rsidRDefault="005B5DA2" w:rsidP="00853A7B">
            <w:pPr>
              <w:pStyle w:val="NoSpacing"/>
            </w:pPr>
            <w:r>
              <w:rPr>
                <w:color w:val="16354B"/>
                <w:sz w:val="19"/>
              </w:rPr>
              <w:t xml:space="preserve">The terms digital system and </w:t>
            </w:r>
          </w:p>
          <w:p w14:paraId="1F800E8D" w14:textId="77777777" w:rsidR="00D81E8B" w:rsidRDefault="005B5DA2" w:rsidP="00853A7B">
            <w:pPr>
              <w:pStyle w:val="NoSpacing"/>
            </w:pPr>
            <w:r>
              <w:rPr>
                <w:color w:val="16354B"/>
                <w:sz w:val="19"/>
              </w:rPr>
              <w:t xml:space="preserve">identification of elements in the system </w:t>
            </w:r>
            <w:proofErr w:type="gramStart"/>
            <w:r>
              <w:rPr>
                <w:color w:val="16354B"/>
                <w:sz w:val="19"/>
              </w:rPr>
              <w:t>are</w:t>
            </w:r>
            <w:proofErr w:type="gramEnd"/>
            <w:r>
              <w:rPr>
                <w:color w:val="16354B"/>
                <w:sz w:val="19"/>
              </w:rPr>
              <w:t xml:space="preserve"> confidently used, along with “input” and/or “output”. 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B0719" w14:textId="77777777" w:rsidR="00D81E8B" w:rsidRDefault="005B5DA2" w:rsidP="00853A7B">
            <w:pPr>
              <w:pStyle w:val="NoSpacing"/>
            </w:pPr>
            <w:r>
              <w:rPr>
                <w:color w:val="16354B"/>
                <w:sz w:val="19"/>
              </w:rPr>
              <w:t xml:space="preserve">Specific vocabulary like peripheral devices or input and output devices is used, going beyond the set language. </w:t>
            </w:r>
          </w:p>
        </w:tc>
      </w:tr>
    </w:tbl>
    <w:p w14:paraId="6267ACF2" w14:textId="51E9D274" w:rsidR="00D81E8B" w:rsidRDefault="00D81E8B" w:rsidP="008D7B89">
      <w:pPr>
        <w:spacing w:after="0"/>
      </w:pPr>
    </w:p>
    <w:p w14:paraId="3B031D68" w14:textId="77777777" w:rsidR="00390DAC" w:rsidRDefault="00390DAC">
      <w:pPr>
        <w:spacing w:after="150" w:line="258" w:lineRule="auto"/>
        <w:ind w:left="10" w:hanging="10"/>
        <w:jc w:val="center"/>
        <w:rPr>
          <w:rFonts w:ascii="Arial" w:eastAsia="Arial" w:hAnsi="Arial" w:cs="Arial"/>
          <w:color w:val="464646"/>
          <w:sz w:val="18"/>
          <w:szCs w:val="18"/>
        </w:rPr>
      </w:pPr>
    </w:p>
    <w:p w14:paraId="40B433C9" w14:textId="6C8791CC" w:rsidR="00D81E8B" w:rsidRPr="00DB40F5" w:rsidRDefault="00D81E8B" w:rsidP="00DB40F5">
      <w:pPr>
        <w:spacing w:after="150" w:line="258" w:lineRule="auto"/>
        <w:ind w:left="10" w:hanging="10"/>
        <w:jc w:val="center"/>
        <w:rPr>
          <w:color w:val="auto"/>
          <w:sz w:val="18"/>
          <w:szCs w:val="18"/>
        </w:rPr>
      </w:pPr>
    </w:p>
    <w:sectPr w:rsidR="00D81E8B" w:rsidRPr="00DB40F5">
      <w:footerReference w:type="even" r:id="rId10"/>
      <w:footerReference w:type="default" r:id="rId11"/>
      <w:footerReference w:type="first" r:id="rId12"/>
      <w:pgSz w:w="11880" w:h="16820"/>
      <w:pgMar w:top="995" w:right="1444" w:bottom="1566" w:left="1436" w:header="720" w:footer="3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CFAC7" w14:textId="77777777" w:rsidR="00487797" w:rsidRDefault="00487797">
      <w:pPr>
        <w:spacing w:after="0" w:line="240" w:lineRule="auto"/>
      </w:pPr>
      <w:r>
        <w:separator/>
      </w:r>
    </w:p>
  </w:endnote>
  <w:endnote w:type="continuationSeparator" w:id="0">
    <w:p w14:paraId="18C3CE33" w14:textId="77777777" w:rsidR="00487797" w:rsidRDefault="00487797">
      <w:pPr>
        <w:spacing w:after="0" w:line="240" w:lineRule="auto"/>
      </w:pPr>
      <w:r>
        <w:continuationSeparator/>
      </w:r>
    </w:p>
  </w:endnote>
  <w:endnote w:type="continuationNotice" w:id="1">
    <w:p w14:paraId="72C8755E" w14:textId="77777777" w:rsidR="00995D51" w:rsidRDefault="00995D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38344" w14:textId="77777777" w:rsidR="00D81E8B" w:rsidRDefault="005B5DA2">
    <w:pPr>
      <w:spacing w:after="137"/>
      <w:ind w:left="10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A1F462B" wp14:editId="4CD3D3AF">
          <wp:simplePos x="0" y="0"/>
          <wp:positionH relativeFrom="page">
            <wp:posOffset>3353856</wp:posOffset>
          </wp:positionH>
          <wp:positionV relativeFrom="page">
            <wp:posOffset>9833543</wp:posOffset>
          </wp:positionV>
          <wp:extent cx="836089" cy="294531"/>
          <wp:effectExtent l="0" t="0" r="0" b="0"/>
          <wp:wrapSquare wrapText="bothSides"/>
          <wp:docPr id="144" name="Picture 1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" name="Picture 1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6089" cy="294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4"/>
      </w:rPr>
      <w:t xml:space="preserve"> </w:t>
    </w:r>
  </w:p>
  <w:p w14:paraId="2C4F836C" w14:textId="77777777" w:rsidR="00D81E8B" w:rsidRDefault="005B5DA2">
    <w:pPr>
      <w:spacing w:after="0"/>
      <w:ind w:left="1"/>
      <w:jc w:val="center"/>
    </w:pPr>
    <w:r>
      <w:t>CSER Group, The University of Adelaide</w:t>
    </w:r>
    <w:r>
      <w:rPr>
        <w:color w:val="1155CC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87BB0" w14:textId="0E2ADA7E" w:rsidR="00993763" w:rsidRDefault="00993763" w:rsidP="00993763">
    <w:pPr>
      <w:spacing w:after="150" w:line="258" w:lineRule="auto"/>
      <w:ind w:left="10" w:right="4" w:hanging="10"/>
      <w:jc w:val="center"/>
      <w:rPr>
        <w:rFonts w:ascii="Arial" w:eastAsia="Arial" w:hAnsi="Arial" w:cs="Arial"/>
        <w:color w:val="auto"/>
        <w:sz w:val="18"/>
        <w:szCs w:val="18"/>
      </w:rPr>
    </w:pPr>
    <w:r w:rsidRPr="00993763">
      <w:rPr>
        <w:noProof/>
        <w:sz w:val="18"/>
        <w:szCs w:val="18"/>
      </w:rPr>
      <w:drawing>
        <wp:anchor distT="0" distB="0" distL="114300" distR="114300" simplePos="0" relativeHeight="251658241" behindDoc="0" locked="0" layoutInCell="1" allowOverlap="0" wp14:anchorId="756CC846" wp14:editId="03FBFCC1">
          <wp:simplePos x="0" y="0"/>
          <wp:positionH relativeFrom="page">
            <wp:posOffset>3375660</wp:posOffset>
          </wp:positionH>
          <wp:positionV relativeFrom="bottomMargin">
            <wp:posOffset>76200</wp:posOffset>
          </wp:positionV>
          <wp:extent cx="640800" cy="219600"/>
          <wp:effectExtent l="0" t="0" r="6985" b="9525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" name="Picture 1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800" cy="2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E602FC" w14:textId="09B8B9DB" w:rsidR="00993763" w:rsidRPr="00993763" w:rsidRDefault="00993763" w:rsidP="00993763">
    <w:pPr>
      <w:pStyle w:val="NoSpacing"/>
      <w:jc w:val="center"/>
      <w:rPr>
        <w:sz w:val="18"/>
        <w:szCs w:val="18"/>
      </w:rPr>
    </w:pPr>
    <w:r w:rsidRPr="00993763">
      <w:rPr>
        <w:sz w:val="18"/>
        <w:szCs w:val="18"/>
      </w:rPr>
      <w:t>Author: Rebecca Vivian</w:t>
    </w:r>
  </w:p>
  <w:p w14:paraId="75266FAA" w14:textId="2318EC38" w:rsidR="00993763" w:rsidRDefault="00993763" w:rsidP="00993763">
    <w:pPr>
      <w:pStyle w:val="NoSpacing"/>
      <w:jc w:val="center"/>
      <w:rPr>
        <w:sz w:val="18"/>
        <w:szCs w:val="18"/>
      </w:rPr>
    </w:pPr>
    <w:r w:rsidRPr="00993763">
      <w:rPr>
        <w:sz w:val="18"/>
        <w:szCs w:val="18"/>
      </w:rPr>
      <w:t>This work is licensed under a Creative Commons Attribution-</w:t>
    </w:r>
    <w:proofErr w:type="spellStart"/>
    <w:r w:rsidRPr="00993763">
      <w:rPr>
        <w:sz w:val="18"/>
        <w:szCs w:val="18"/>
      </w:rPr>
      <w:t>NonCommercial</w:t>
    </w:r>
    <w:proofErr w:type="spellEnd"/>
    <w:r w:rsidRPr="00993763">
      <w:rPr>
        <w:sz w:val="18"/>
        <w:szCs w:val="18"/>
      </w:rPr>
      <w:t xml:space="preserve"> 4.0​</w:t>
    </w:r>
    <w:r w:rsidRPr="00993763">
      <w:rPr>
        <w:sz w:val="18"/>
        <w:szCs w:val="18"/>
      </w:rPr>
      <w:tab/>
      <w:t xml:space="preserve"> </w:t>
    </w:r>
  </w:p>
  <w:p w14:paraId="65AB09CD" w14:textId="7A2B9600" w:rsidR="00D81E8B" w:rsidRPr="00993763" w:rsidRDefault="00993763" w:rsidP="00993763">
    <w:pPr>
      <w:pStyle w:val="NoSpacing"/>
      <w:jc w:val="center"/>
      <w:rPr>
        <w:sz w:val="18"/>
        <w:szCs w:val="18"/>
      </w:rPr>
    </w:pPr>
    <w:r w:rsidRPr="00993763">
      <w:rPr>
        <w:sz w:val="18"/>
        <w:szCs w:val="18"/>
      </w:rPr>
      <w:t>International License​. Computer Science Education Research (CSER) Group, The University of Adelaide.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63262" w14:textId="77777777" w:rsidR="00D81E8B" w:rsidRDefault="005B5DA2">
    <w:pPr>
      <w:spacing w:after="137"/>
      <w:ind w:left="104"/>
      <w:jc w:val="center"/>
    </w:pPr>
    <w:r>
      <w:rPr>
        <w:noProof/>
      </w:rPr>
      <w:drawing>
        <wp:anchor distT="0" distB="0" distL="114300" distR="114300" simplePos="0" relativeHeight="251658242" behindDoc="0" locked="0" layoutInCell="1" allowOverlap="0" wp14:anchorId="25CBB1F3" wp14:editId="1276850E">
          <wp:simplePos x="0" y="0"/>
          <wp:positionH relativeFrom="page">
            <wp:posOffset>3353856</wp:posOffset>
          </wp:positionH>
          <wp:positionV relativeFrom="page">
            <wp:posOffset>9833543</wp:posOffset>
          </wp:positionV>
          <wp:extent cx="836089" cy="294531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" name="Picture 1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6089" cy="294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4"/>
      </w:rPr>
      <w:t xml:space="preserve"> </w:t>
    </w:r>
  </w:p>
  <w:p w14:paraId="73D7B40A" w14:textId="77777777" w:rsidR="00D81E8B" w:rsidRDefault="005B5DA2">
    <w:pPr>
      <w:spacing w:after="0"/>
      <w:ind w:left="1"/>
      <w:jc w:val="center"/>
    </w:pPr>
    <w:r>
      <w:t>CSER Group, The University of Adelaide</w:t>
    </w:r>
    <w:r>
      <w:rPr>
        <w:color w:val="1155CC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8A1FF" w14:textId="77777777" w:rsidR="00487797" w:rsidRDefault="00487797">
      <w:pPr>
        <w:spacing w:after="0" w:line="240" w:lineRule="auto"/>
      </w:pPr>
      <w:r>
        <w:separator/>
      </w:r>
    </w:p>
  </w:footnote>
  <w:footnote w:type="continuationSeparator" w:id="0">
    <w:p w14:paraId="7BAFDFEC" w14:textId="77777777" w:rsidR="00487797" w:rsidRDefault="00487797">
      <w:pPr>
        <w:spacing w:after="0" w:line="240" w:lineRule="auto"/>
      </w:pPr>
      <w:r>
        <w:continuationSeparator/>
      </w:r>
    </w:p>
  </w:footnote>
  <w:footnote w:type="continuationNotice" w:id="1">
    <w:p w14:paraId="3959E631" w14:textId="77777777" w:rsidR="00995D51" w:rsidRDefault="00995D5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310D3"/>
    <w:multiLevelType w:val="hybridMultilevel"/>
    <w:tmpl w:val="4AC857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11274"/>
    <w:multiLevelType w:val="hybridMultilevel"/>
    <w:tmpl w:val="50CACD50"/>
    <w:lvl w:ilvl="0" w:tplc="060EC84C">
      <w:start w:val="1"/>
      <w:numFmt w:val="bullet"/>
      <w:lvlText w:val="●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AE46830">
      <w:start w:val="1"/>
      <w:numFmt w:val="bullet"/>
      <w:lvlText w:val="o"/>
      <w:lvlJc w:val="left"/>
      <w:pPr>
        <w:ind w:left="1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B40FD6A">
      <w:start w:val="1"/>
      <w:numFmt w:val="bullet"/>
      <w:lvlText w:val="▪"/>
      <w:lvlJc w:val="left"/>
      <w:pPr>
        <w:ind w:left="2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55CD38E">
      <w:start w:val="1"/>
      <w:numFmt w:val="bullet"/>
      <w:lvlText w:val="•"/>
      <w:lvlJc w:val="left"/>
      <w:pPr>
        <w:ind w:left="3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3522146">
      <w:start w:val="1"/>
      <w:numFmt w:val="bullet"/>
      <w:lvlText w:val="o"/>
      <w:lvlJc w:val="left"/>
      <w:pPr>
        <w:ind w:left="3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54A2522">
      <w:start w:val="1"/>
      <w:numFmt w:val="bullet"/>
      <w:lvlText w:val="▪"/>
      <w:lvlJc w:val="left"/>
      <w:pPr>
        <w:ind w:left="4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61AF302">
      <w:start w:val="1"/>
      <w:numFmt w:val="bullet"/>
      <w:lvlText w:val="•"/>
      <w:lvlJc w:val="left"/>
      <w:pPr>
        <w:ind w:left="5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A6C98BC">
      <w:start w:val="1"/>
      <w:numFmt w:val="bullet"/>
      <w:lvlText w:val="o"/>
      <w:lvlJc w:val="left"/>
      <w:pPr>
        <w:ind w:left="5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F5EBBE2">
      <w:start w:val="1"/>
      <w:numFmt w:val="bullet"/>
      <w:lvlText w:val="▪"/>
      <w:lvlJc w:val="left"/>
      <w:pPr>
        <w:ind w:left="6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323C0A"/>
    <w:multiLevelType w:val="hybridMultilevel"/>
    <w:tmpl w:val="00EEFCF2"/>
    <w:lvl w:ilvl="0" w:tplc="71D0D03C">
      <w:start w:val="1"/>
      <w:numFmt w:val="bullet"/>
      <w:lvlText w:val="●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B3E83A4">
      <w:start w:val="1"/>
      <w:numFmt w:val="bullet"/>
      <w:lvlText w:val="o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8E0B13E">
      <w:start w:val="1"/>
      <w:numFmt w:val="bullet"/>
      <w:lvlText w:val="▪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5AA2AC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59AD640">
      <w:start w:val="1"/>
      <w:numFmt w:val="bullet"/>
      <w:lvlText w:val="o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4609B2">
      <w:start w:val="1"/>
      <w:numFmt w:val="bullet"/>
      <w:lvlText w:val="▪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6E800A6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2213BA">
      <w:start w:val="1"/>
      <w:numFmt w:val="bullet"/>
      <w:lvlText w:val="o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148152C">
      <w:start w:val="1"/>
      <w:numFmt w:val="bullet"/>
      <w:lvlText w:val="▪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0301C8"/>
    <w:multiLevelType w:val="hybridMultilevel"/>
    <w:tmpl w:val="23ACE6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EA5E4D"/>
    <w:multiLevelType w:val="hybridMultilevel"/>
    <w:tmpl w:val="0D78275E"/>
    <w:lvl w:ilvl="0" w:tplc="85548486">
      <w:start w:val="1"/>
      <w:numFmt w:val="bullet"/>
      <w:lvlText w:val="●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2D68F4A">
      <w:start w:val="1"/>
      <w:numFmt w:val="bullet"/>
      <w:lvlText w:val="o"/>
      <w:lvlJc w:val="left"/>
      <w:pPr>
        <w:ind w:left="1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5EAA960">
      <w:start w:val="1"/>
      <w:numFmt w:val="bullet"/>
      <w:lvlText w:val="▪"/>
      <w:lvlJc w:val="left"/>
      <w:pPr>
        <w:ind w:left="2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7D0B93A">
      <w:start w:val="1"/>
      <w:numFmt w:val="bullet"/>
      <w:lvlText w:val="•"/>
      <w:lvlJc w:val="left"/>
      <w:pPr>
        <w:ind w:left="3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E442934">
      <w:start w:val="1"/>
      <w:numFmt w:val="bullet"/>
      <w:lvlText w:val="o"/>
      <w:lvlJc w:val="left"/>
      <w:pPr>
        <w:ind w:left="3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6DCA260">
      <w:start w:val="1"/>
      <w:numFmt w:val="bullet"/>
      <w:lvlText w:val="▪"/>
      <w:lvlJc w:val="left"/>
      <w:pPr>
        <w:ind w:left="4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DE252D6">
      <w:start w:val="1"/>
      <w:numFmt w:val="bullet"/>
      <w:lvlText w:val="•"/>
      <w:lvlJc w:val="left"/>
      <w:pPr>
        <w:ind w:left="5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4126FA8">
      <w:start w:val="1"/>
      <w:numFmt w:val="bullet"/>
      <w:lvlText w:val="o"/>
      <w:lvlJc w:val="left"/>
      <w:pPr>
        <w:ind w:left="5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872D654">
      <w:start w:val="1"/>
      <w:numFmt w:val="bullet"/>
      <w:lvlText w:val="▪"/>
      <w:lvlJc w:val="left"/>
      <w:pPr>
        <w:ind w:left="6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B02F47"/>
    <w:multiLevelType w:val="hybridMultilevel"/>
    <w:tmpl w:val="C0700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B5A34"/>
    <w:multiLevelType w:val="hybridMultilevel"/>
    <w:tmpl w:val="6F4AE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71B02"/>
    <w:multiLevelType w:val="hybridMultilevel"/>
    <w:tmpl w:val="AE84AB50"/>
    <w:lvl w:ilvl="0" w:tplc="8DEC1F4E">
      <w:start w:val="1"/>
      <w:numFmt w:val="bullet"/>
      <w:lvlText w:val="●"/>
      <w:lvlJc w:val="left"/>
      <w:pPr>
        <w:ind w:left="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C22F462">
      <w:start w:val="1"/>
      <w:numFmt w:val="bullet"/>
      <w:lvlText w:val="o"/>
      <w:lvlJc w:val="left"/>
      <w:pPr>
        <w:ind w:left="1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5B4801A">
      <w:start w:val="1"/>
      <w:numFmt w:val="bullet"/>
      <w:lvlText w:val="▪"/>
      <w:lvlJc w:val="left"/>
      <w:pPr>
        <w:ind w:left="2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7F22DDC">
      <w:start w:val="1"/>
      <w:numFmt w:val="bullet"/>
      <w:lvlText w:val="•"/>
      <w:lvlJc w:val="left"/>
      <w:pPr>
        <w:ind w:left="3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AE4A282">
      <w:start w:val="1"/>
      <w:numFmt w:val="bullet"/>
      <w:lvlText w:val="o"/>
      <w:lvlJc w:val="left"/>
      <w:pPr>
        <w:ind w:left="3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0FA98C2">
      <w:start w:val="1"/>
      <w:numFmt w:val="bullet"/>
      <w:lvlText w:val="▪"/>
      <w:lvlJc w:val="left"/>
      <w:pPr>
        <w:ind w:left="4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0F2A81E">
      <w:start w:val="1"/>
      <w:numFmt w:val="bullet"/>
      <w:lvlText w:val="•"/>
      <w:lvlJc w:val="left"/>
      <w:pPr>
        <w:ind w:left="5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61E7F38">
      <w:start w:val="1"/>
      <w:numFmt w:val="bullet"/>
      <w:lvlText w:val="o"/>
      <w:lvlJc w:val="left"/>
      <w:pPr>
        <w:ind w:left="5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E504CF8">
      <w:start w:val="1"/>
      <w:numFmt w:val="bullet"/>
      <w:lvlText w:val="▪"/>
      <w:lvlJc w:val="left"/>
      <w:pPr>
        <w:ind w:left="6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CE26DED"/>
    <w:multiLevelType w:val="hybridMultilevel"/>
    <w:tmpl w:val="BD084D28"/>
    <w:lvl w:ilvl="0" w:tplc="5854F5DA">
      <w:start w:val="1"/>
      <w:numFmt w:val="bullet"/>
      <w:lvlText w:val="●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410BD5C">
      <w:start w:val="1"/>
      <w:numFmt w:val="bullet"/>
      <w:lvlText w:val="o"/>
      <w:lvlJc w:val="left"/>
      <w:pPr>
        <w:ind w:left="1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8DA8650">
      <w:start w:val="1"/>
      <w:numFmt w:val="bullet"/>
      <w:lvlText w:val="▪"/>
      <w:lvlJc w:val="left"/>
      <w:pPr>
        <w:ind w:left="2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4E4351C">
      <w:start w:val="1"/>
      <w:numFmt w:val="bullet"/>
      <w:lvlText w:val="•"/>
      <w:lvlJc w:val="left"/>
      <w:pPr>
        <w:ind w:left="3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74E5534">
      <w:start w:val="1"/>
      <w:numFmt w:val="bullet"/>
      <w:lvlText w:val="o"/>
      <w:lvlJc w:val="left"/>
      <w:pPr>
        <w:ind w:left="3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192D6C2">
      <w:start w:val="1"/>
      <w:numFmt w:val="bullet"/>
      <w:lvlText w:val="▪"/>
      <w:lvlJc w:val="left"/>
      <w:pPr>
        <w:ind w:left="4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A36FFB6">
      <w:start w:val="1"/>
      <w:numFmt w:val="bullet"/>
      <w:lvlText w:val="•"/>
      <w:lvlJc w:val="left"/>
      <w:pPr>
        <w:ind w:left="5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EE21FBC">
      <w:start w:val="1"/>
      <w:numFmt w:val="bullet"/>
      <w:lvlText w:val="o"/>
      <w:lvlJc w:val="left"/>
      <w:pPr>
        <w:ind w:left="5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444ED3A">
      <w:start w:val="1"/>
      <w:numFmt w:val="bullet"/>
      <w:lvlText w:val="▪"/>
      <w:lvlJc w:val="left"/>
      <w:pPr>
        <w:ind w:left="6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89013478">
    <w:abstractNumId w:val="2"/>
  </w:num>
  <w:num w:numId="2" w16cid:durableId="128213454">
    <w:abstractNumId w:val="7"/>
  </w:num>
  <w:num w:numId="3" w16cid:durableId="9526430">
    <w:abstractNumId w:val="1"/>
  </w:num>
  <w:num w:numId="4" w16cid:durableId="1896114524">
    <w:abstractNumId w:val="4"/>
  </w:num>
  <w:num w:numId="5" w16cid:durableId="761335590">
    <w:abstractNumId w:val="8"/>
  </w:num>
  <w:num w:numId="6" w16cid:durableId="1640574323">
    <w:abstractNumId w:val="6"/>
  </w:num>
  <w:num w:numId="7" w16cid:durableId="385180159">
    <w:abstractNumId w:val="5"/>
  </w:num>
  <w:num w:numId="8" w16cid:durableId="1324629452">
    <w:abstractNumId w:val="0"/>
  </w:num>
  <w:num w:numId="9" w16cid:durableId="1999646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E8B"/>
    <w:rsid w:val="00074A5F"/>
    <w:rsid w:val="001608F7"/>
    <w:rsid w:val="001B2E32"/>
    <w:rsid w:val="002357A6"/>
    <w:rsid w:val="00277B07"/>
    <w:rsid w:val="00390DAC"/>
    <w:rsid w:val="003C7277"/>
    <w:rsid w:val="00487797"/>
    <w:rsid w:val="004E4681"/>
    <w:rsid w:val="005B5DA2"/>
    <w:rsid w:val="005E3FB5"/>
    <w:rsid w:val="00701177"/>
    <w:rsid w:val="007145C1"/>
    <w:rsid w:val="007B7EB2"/>
    <w:rsid w:val="007F56EC"/>
    <w:rsid w:val="008529FE"/>
    <w:rsid w:val="00853A7B"/>
    <w:rsid w:val="008D1689"/>
    <w:rsid w:val="008D7B89"/>
    <w:rsid w:val="00993763"/>
    <w:rsid w:val="00995D51"/>
    <w:rsid w:val="00A540C4"/>
    <w:rsid w:val="00AA2B26"/>
    <w:rsid w:val="00AD1322"/>
    <w:rsid w:val="00CB4288"/>
    <w:rsid w:val="00D81E8B"/>
    <w:rsid w:val="00DB40F5"/>
    <w:rsid w:val="00F8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290B08"/>
  <w15:docId w15:val="{1B2D8A27-5262-4B66-9A41-8B36E111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145C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3FB5"/>
    <w:rPr>
      <w:color w:val="954F72" w:themeColor="followedHyperlink"/>
      <w:u w:val="single"/>
    </w:rPr>
  </w:style>
  <w:style w:type="paragraph" w:customStyle="1" w:styleId="Title1">
    <w:name w:val="Title1"/>
    <w:basedOn w:val="Normal"/>
    <w:rsid w:val="007F5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zh-CN" w:bidi="th-TH"/>
    </w:rPr>
  </w:style>
  <w:style w:type="paragraph" w:styleId="NoSpacing">
    <w:name w:val="No Spacing"/>
    <w:uiPriority w:val="1"/>
    <w:qFormat/>
    <w:rsid w:val="002357A6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8D7B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0D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DA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995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5D5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8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Props1.xml><?xml version="1.0" encoding="utf-8"?>
<ds:datastoreItem xmlns:ds="http://schemas.openxmlformats.org/officeDocument/2006/customXml" ds:itemID="{8C7A4FA5-206C-4302-AFA0-3DD5F7B76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ff3df-e3d6-48ed-978f-45ff25640900"/>
    <ds:schemaRef ds:uri="ff236c08-9611-4854-a4bb-16d44b732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1E2F-F85E-46AC-83E6-8A844D394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525DCA-A18D-40E5-96F8-CA6D7A12BBD7}">
  <ds:schemaRefs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ff236c08-9611-4854-a4bb-16d44b7327b6"/>
    <ds:schemaRef ds:uri="64eff3df-e3d6-48ed-978f-45ff2564090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Hendricksen, Natalie</dc:creator>
  <cp:keywords/>
  <cp:lastModifiedBy>Tessa Porter</cp:lastModifiedBy>
  <cp:revision>19</cp:revision>
  <dcterms:created xsi:type="dcterms:W3CDTF">2018-09-07T06:03:00Z</dcterms:created>
  <dcterms:modified xsi:type="dcterms:W3CDTF">2025-02-05T06:05:00Z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MediaServiceImageTags">
    <vt:lpwstr/>
  </property>
</Properties>
</file>