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E451046" w14:textId="77777777" w:rsidR="001C1F53" w:rsidRPr="001C1F53" w:rsidRDefault="001C1F53" w:rsidP="001C1F53">
      <w:pPr>
        <w:pStyle w:val="Heading1"/>
        <w:ind w:left="-284" w:right="-22"/>
        <w:rPr>
          <w:sz w:val="38"/>
        </w:rPr>
      </w:pPr>
      <w:r w:rsidRPr="001C1F53">
        <w:rPr>
          <w:sz w:val="38"/>
        </w:rPr>
        <w:t>Building a virtual tour about Uluru and the land with Google VR Tour Creator</w:t>
      </w:r>
    </w:p>
    <w:p w14:paraId="6A8E320E" w14:textId="77777777" w:rsidR="001C1F53" w:rsidRDefault="001C1F53" w:rsidP="001C1F53">
      <w:pPr>
        <w:spacing w:before="132"/>
        <w:ind w:left="-284" w:right="-22"/>
      </w:pPr>
      <w:r>
        <w:rPr>
          <w:b/>
          <w:sz w:val="22"/>
        </w:rPr>
        <w:t xml:space="preserve">Year level: </w:t>
      </w:r>
      <w:r>
        <w:rPr>
          <w:sz w:val="22"/>
        </w:rPr>
        <w:t>7-8</w:t>
      </w:r>
    </w:p>
    <w:p w14:paraId="6C234130" w14:textId="77777777" w:rsidR="001C1F53" w:rsidRDefault="001C1F53" w:rsidP="001C1F53">
      <w:pPr>
        <w:pStyle w:val="BodyText"/>
        <w:spacing w:before="1"/>
        <w:ind w:left="-284" w:right="-22"/>
        <w:rPr>
          <w:sz w:val="14"/>
        </w:rPr>
      </w:pPr>
      <w:r>
        <w:rPr>
          <w:noProof/>
        </w:rPr>
        <w:drawing>
          <wp:anchor distT="0" distB="0" distL="0" distR="0" simplePos="0" relativeHeight="251666432" behindDoc="0" locked="0" layoutInCell="1" allowOverlap="1" wp14:anchorId="530F5D24" wp14:editId="471C4058">
            <wp:simplePos x="0" y="0"/>
            <wp:positionH relativeFrom="page">
              <wp:posOffset>933450</wp:posOffset>
            </wp:positionH>
            <wp:positionV relativeFrom="paragraph">
              <wp:posOffset>133985</wp:posOffset>
            </wp:positionV>
            <wp:extent cx="3001645" cy="2274570"/>
            <wp:effectExtent l="0" t="0" r="8255" b="0"/>
            <wp:wrapTopAndBottom/>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001645" cy="2274570"/>
                    </a:xfrm>
                    <a:prstGeom prst="rect">
                      <a:avLst/>
                    </a:prstGeom>
                  </pic:spPr>
                </pic:pic>
              </a:graphicData>
            </a:graphic>
            <wp14:sizeRelH relativeFrom="margin">
              <wp14:pctWidth>0</wp14:pctWidth>
            </wp14:sizeRelH>
            <wp14:sizeRelV relativeFrom="margin">
              <wp14:pctHeight>0</wp14:pctHeight>
            </wp14:sizeRelV>
          </wp:anchor>
        </w:drawing>
      </w:r>
    </w:p>
    <w:p w14:paraId="1F88C32E" w14:textId="77777777" w:rsidR="001C1F53" w:rsidRDefault="001C1F53" w:rsidP="001C1F53">
      <w:pPr>
        <w:pStyle w:val="BodyText"/>
        <w:ind w:left="-284" w:right="-22"/>
        <w:rPr>
          <w:sz w:val="22"/>
        </w:rPr>
      </w:pPr>
    </w:p>
    <w:p w14:paraId="5CB46F2F" w14:textId="3D05DBA2" w:rsidR="001C1F53" w:rsidRDefault="001C1F53" w:rsidP="001C1F53">
      <w:pPr>
        <w:spacing w:before="154"/>
        <w:ind w:left="-284" w:right="-22"/>
      </w:pPr>
      <w:r>
        <w:rPr>
          <w:color w:val="666666"/>
          <w:sz w:val="22"/>
        </w:rPr>
        <w:t>I</w:t>
      </w:r>
      <w:r>
        <w:rPr>
          <w:color w:val="666666"/>
          <w:sz w:val="22"/>
        </w:rPr>
        <w:t>mage: screen capture of Google AR/VR Tour Creator, CSER</w:t>
      </w:r>
    </w:p>
    <w:p w14:paraId="3A664990" w14:textId="77777777" w:rsidR="001C1F53" w:rsidRDefault="001C1F53" w:rsidP="001C1F53">
      <w:pPr>
        <w:pStyle w:val="BodyText"/>
        <w:spacing w:before="2"/>
        <w:ind w:left="-284" w:right="-22"/>
        <w:rPr>
          <w:sz w:val="20"/>
        </w:rPr>
      </w:pPr>
    </w:p>
    <w:p w14:paraId="0120E78B" w14:textId="77777777" w:rsidR="001C1F53" w:rsidRDefault="001C1F53" w:rsidP="001C1F53">
      <w:pPr>
        <w:pStyle w:val="Heading2"/>
        <w:ind w:left="-284" w:right="-22"/>
      </w:pPr>
      <w:r>
        <w:t>Summary</w:t>
      </w:r>
    </w:p>
    <w:p w14:paraId="665F64E2" w14:textId="77777777" w:rsidR="001C1F53" w:rsidRDefault="001C1F53" w:rsidP="001C1F53">
      <w:pPr>
        <w:pStyle w:val="BodyText"/>
        <w:spacing w:before="5" w:line="232" w:lineRule="auto"/>
        <w:ind w:left="-284" w:right="-22"/>
      </w:pPr>
      <w:r>
        <w:t>In this lesson, students create a 360 educational Google Tour about Uluru and the Aboriginal peoples who are the traditional owners of the land.</w:t>
      </w:r>
    </w:p>
    <w:p w14:paraId="74AE2471" w14:textId="77777777" w:rsidR="001C1F53" w:rsidRDefault="001C1F53" w:rsidP="001C1F53">
      <w:pPr>
        <w:pStyle w:val="BodyText"/>
        <w:spacing w:before="7"/>
        <w:ind w:left="-284" w:right="-22"/>
        <w:rPr>
          <w:sz w:val="23"/>
        </w:rPr>
      </w:pPr>
    </w:p>
    <w:p w14:paraId="57B8EF65" w14:textId="77777777" w:rsidR="001C1F53" w:rsidRDefault="001C1F53" w:rsidP="001C1F53">
      <w:pPr>
        <w:pStyle w:val="BodyText"/>
        <w:spacing w:line="232" w:lineRule="auto"/>
        <w:ind w:left="-284" w:right="-22"/>
      </w:pPr>
      <w:r>
        <w:t>To develop content for their tour, students research Uluru using reputable information sources to investigate information about its distinctive landform features and the spiritual, aesthetic and cultural value of the landform for Aboriginal Peoples. Students explain human causes and effects of landscape degradation as a result of tourism and explain ways the landscape has been protected, as well as propose ways that tourism impact can be further reduced.</w:t>
      </w:r>
    </w:p>
    <w:p w14:paraId="6CC4E8B4" w14:textId="77777777" w:rsidR="001C1F53" w:rsidRDefault="001C1F53" w:rsidP="001C1F53">
      <w:pPr>
        <w:pStyle w:val="BodyText"/>
        <w:ind w:left="-284" w:right="-22"/>
      </w:pPr>
    </w:p>
    <w:p w14:paraId="59203AA0" w14:textId="77777777" w:rsidR="001C1F53" w:rsidRDefault="001C1F53" w:rsidP="001C1F53">
      <w:pPr>
        <w:pStyle w:val="Heading2"/>
        <w:ind w:left="-284" w:right="-22"/>
      </w:pPr>
      <w:r>
        <w:t>Required Resources</w:t>
      </w:r>
    </w:p>
    <w:p w14:paraId="796E8D20" w14:textId="3BA50244" w:rsidR="001C1F53" w:rsidRDefault="001C1F53" w:rsidP="00610E2D">
      <w:pPr>
        <w:spacing w:before="191"/>
        <w:ind w:left="-284" w:right="-22"/>
        <w:rPr>
          <w:i/>
        </w:rPr>
      </w:pPr>
      <w:r>
        <w:rPr>
          <w:i/>
        </w:rPr>
        <w:t>Students can create and view 360 tour content on a computer, so</w:t>
      </w:r>
      <w:r w:rsidR="00610E2D">
        <w:rPr>
          <w:i/>
        </w:rPr>
        <w:t xml:space="preserve"> </w:t>
      </w:r>
      <w:r>
        <w:rPr>
          <w:i/>
        </w:rPr>
        <w:t>tablet/phone devices are not necessary but add an additional experience.</w:t>
      </w:r>
    </w:p>
    <w:p w14:paraId="2128F47F" w14:textId="77777777" w:rsidR="001C1F53" w:rsidRDefault="001C1F53" w:rsidP="001C1F53">
      <w:pPr>
        <w:pStyle w:val="BodyText"/>
        <w:spacing w:before="7"/>
        <w:ind w:left="-284" w:right="-22"/>
        <w:rPr>
          <w:i/>
          <w:sz w:val="27"/>
        </w:rPr>
      </w:pPr>
    </w:p>
    <w:p w14:paraId="1303E137" w14:textId="77777777" w:rsidR="00610E2D" w:rsidRDefault="001C1F53" w:rsidP="001C1F53">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37" w:line="254" w:lineRule="auto"/>
        <w:ind w:left="567" w:right="-22" w:hanging="567"/>
        <w:jc w:val="both"/>
        <w:rPr>
          <w:rFonts w:ascii="Carlito" w:eastAsia="Carlito" w:hAnsi="Carlito" w:cs="Carlito"/>
          <w:color w:val="auto"/>
          <w:sz w:val="24"/>
          <w:szCs w:val="24"/>
          <w:bdr w:val="none" w:sz="0" w:space="0" w:color="auto"/>
          <w:lang w:eastAsia="en-US"/>
        </w:rPr>
      </w:pPr>
      <w:r w:rsidRPr="001C1F53">
        <w:rPr>
          <w:sz w:val="24"/>
        </w:rPr>
        <w:t>(</w:t>
      </w:r>
      <w:r w:rsidRPr="001C1F53">
        <w:rPr>
          <w:rFonts w:ascii="Carlito" w:eastAsia="Carlito" w:hAnsi="Carlito" w:cs="Carlito"/>
          <w:color w:val="auto"/>
          <w:sz w:val="24"/>
          <w:szCs w:val="24"/>
          <w:bdr w:val="none" w:sz="0" w:space="0" w:color="auto"/>
          <w:lang w:eastAsia="en-US"/>
        </w:rPr>
        <w:t xml:space="preserve">If using handheld devices) Tablet devices or phones with Google Expeditions installed (see </w:t>
      </w:r>
      <w:hyperlink r:id="rId9">
        <w:r w:rsidRPr="001C1F53">
          <w:rPr>
            <w:rFonts w:ascii="Carlito" w:eastAsia="Carlito" w:hAnsi="Carlito" w:cs="Carlito"/>
            <w:color w:val="0070C0"/>
            <w:sz w:val="24"/>
            <w:szCs w:val="24"/>
            <w:u w:val="single"/>
            <w:bdr w:val="none" w:sz="0" w:space="0" w:color="auto"/>
            <w:lang w:eastAsia="en-US"/>
          </w:rPr>
          <w:t>https://support.google.com/edu/expeditions/answer/7271183</w:t>
        </w:r>
      </w:hyperlink>
      <w:r w:rsidRPr="001C1F53">
        <w:rPr>
          <w:rFonts w:ascii="Carlito" w:eastAsia="Carlito" w:hAnsi="Carlito" w:cs="Carlito"/>
          <w:color w:val="auto"/>
          <w:sz w:val="24"/>
          <w:szCs w:val="24"/>
          <w:bdr w:val="none" w:sz="0" w:space="0" w:color="auto"/>
          <w:lang w:eastAsia="en-US"/>
        </w:rPr>
        <w:t>). Note this is available on iOS or Android. If you do not have enough devices, students can work in pairs or take turns in small groups. If you have neither Tablet or Phones available, students can go straight into viewing and creating a Virtual Tour on a Desktop.</w:t>
      </w:r>
    </w:p>
    <w:p w14:paraId="11C6116E" w14:textId="144AC212" w:rsidR="001C1F53" w:rsidRPr="001C1F53" w:rsidRDefault="001C1F53" w:rsidP="001C1F53">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37" w:line="254" w:lineRule="auto"/>
        <w:ind w:left="567" w:right="-22" w:hanging="567"/>
        <w:jc w:val="both"/>
        <w:rPr>
          <w:rFonts w:ascii="Carlito" w:eastAsia="Carlito" w:hAnsi="Carlito" w:cs="Carlito"/>
          <w:color w:val="auto"/>
          <w:sz w:val="24"/>
          <w:szCs w:val="24"/>
          <w:bdr w:val="none" w:sz="0" w:space="0" w:color="auto"/>
          <w:lang w:eastAsia="en-US"/>
        </w:rPr>
      </w:pPr>
      <w:r w:rsidRPr="001C1F53">
        <w:rPr>
          <w:rFonts w:ascii="Carlito" w:eastAsia="Carlito" w:hAnsi="Carlito" w:cs="Carlito"/>
          <w:color w:val="auto"/>
          <w:sz w:val="24"/>
          <w:szCs w:val="24"/>
          <w:bdr w:val="none" w:sz="0" w:space="0" w:color="auto"/>
          <w:lang w:eastAsia="en-US"/>
        </w:rPr>
        <w:t xml:space="preserve">Access to the Internet and the AR VR Google Tour Creator platform: </w:t>
      </w:r>
      <w:hyperlink r:id="rId10">
        <w:r w:rsidRPr="001C1F53">
          <w:rPr>
            <w:rFonts w:ascii="Carlito" w:eastAsia="Carlito" w:hAnsi="Carlito" w:cs="Carlito"/>
            <w:color w:val="0070C0"/>
            <w:sz w:val="24"/>
            <w:szCs w:val="24"/>
            <w:u w:val="single"/>
            <w:bdr w:val="none" w:sz="0" w:space="0" w:color="auto"/>
            <w:lang w:eastAsia="en-US"/>
          </w:rPr>
          <w:t>https://arvr.google.com/tourcreator</w:t>
        </w:r>
        <w:r w:rsidRPr="001C1F53">
          <w:rPr>
            <w:rFonts w:ascii="Carlito" w:eastAsia="Carlito" w:hAnsi="Carlito" w:cs="Carlito"/>
            <w:color w:val="auto"/>
            <w:sz w:val="24"/>
            <w:szCs w:val="24"/>
            <w:bdr w:val="none" w:sz="0" w:space="0" w:color="auto"/>
            <w:lang w:eastAsia="en-US"/>
          </w:rPr>
          <w:t xml:space="preserve"> </w:t>
        </w:r>
      </w:hyperlink>
      <w:r w:rsidRPr="001C1F53">
        <w:rPr>
          <w:rFonts w:ascii="Carlito" w:eastAsia="Carlito" w:hAnsi="Carlito" w:cs="Carlito"/>
          <w:color w:val="auto"/>
          <w:sz w:val="24"/>
          <w:szCs w:val="24"/>
          <w:bdr w:val="none" w:sz="0" w:space="0" w:color="auto"/>
          <w:lang w:eastAsia="en-US"/>
        </w:rPr>
        <w:t>(</w:t>
      </w:r>
      <w:r w:rsidRPr="00610E2D">
        <w:rPr>
          <w:rFonts w:ascii="Carlito" w:eastAsia="Carlito" w:hAnsi="Carlito" w:cs="Carlito"/>
          <w:i/>
          <w:color w:val="auto"/>
          <w:sz w:val="24"/>
          <w:szCs w:val="24"/>
          <w:bdr w:val="none" w:sz="0" w:space="0" w:color="auto"/>
          <w:lang w:eastAsia="en-US"/>
        </w:rPr>
        <w:t>Please note, this activity platform is different to Google Earth Tour Builder at</w:t>
      </w:r>
      <w:hyperlink r:id="rId11">
        <w:r w:rsidRPr="001C1F53">
          <w:rPr>
            <w:rFonts w:ascii="Carlito" w:eastAsia="Carlito" w:hAnsi="Carlito" w:cs="Carlito"/>
            <w:color w:val="0070C0"/>
            <w:sz w:val="24"/>
            <w:szCs w:val="24"/>
            <w:u w:val="single"/>
            <w:bdr w:val="none" w:sz="0" w:space="0" w:color="auto"/>
            <w:lang w:eastAsia="en-US"/>
          </w:rPr>
          <w:t xml:space="preserve"> https://tourbuilder.withgoogle.com</w:t>
        </w:r>
      </w:hyperlink>
      <w:r w:rsidRPr="001C1F53">
        <w:rPr>
          <w:rFonts w:ascii="Carlito" w:eastAsia="Carlito" w:hAnsi="Carlito" w:cs="Carlito"/>
          <w:color w:val="auto"/>
          <w:sz w:val="24"/>
          <w:szCs w:val="24"/>
          <w:bdr w:val="none" w:sz="0" w:space="0" w:color="auto"/>
          <w:lang w:eastAsia="en-US"/>
        </w:rPr>
        <w:t>)</w:t>
      </w:r>
    </w:p>
    <w:p w14:paraId="2DBF55E7" w14:textId="77777777" w:rsidR="001C1F53" w:rsidRDefault="001C1F53" w:rsidP="001C1F53">
      <w:pPr>
        <w:pStyle w:val="BodyText"/>
        <w:ind w:left="-284" w:right="-22"/>
      </w:pPr>
    </w:p>
    <w:p w14:paraId="204F39AA" w14:textId="77777777" w:rsidR="001C1F53" w:rsidRDefault="001C1F53" w:rsidP="001C1F53">
      <w:pPr>
        <w:pStyle w:val="BodyText"/>
        <w:spacing w:before="1"/>
        <w:ind w:left="-284" w:right="-22"/>
        <w:rPr>
          <w:sz w:val="18"/>
        </w:rPr>
      </w:pPr>
    </w:p>
    <w:p w14:paraId="1A63F1D2" w14:textId="77777777" w:rsidR="001C1F53" w:rsidRDefault="001C1F53" w:rsidP="001C1F53">
      <w:pPr>
        <w:pStyle w:val="Heading2"/>
        <w:ind w:left="-284" w:right="-22"/>
      </w:pPr>
      <w:r>
        <w:t>Suggested steps</w:t>
      </w:r>
    </w:p>
    <w:p w14:paraId="0740CE93" w14:textId="77777777" w:rsidR="001C1F53" w:rsidRDefault="001C1F53" w:rsidP="001C1F53">
      <w:pPr>
        <w:pStyle w:val="BodyText"/>
        <w:spacing w:before="192"/>
        <w:ind w:left="-284" w:right="-22"/>
      </w:pPr>
      <w:r>
        <w:t>The following are some suggested steps for implementing the lesson.</w:t>
      </w:r>
    </w:p>
    <w:p w14:paraId="4415226F" w14:textId="1937AE0F" w:rsidR="001C1F53" w:rsidRPr="00610E2D" w:rsidRDefault="00215E74" w:rsidP="00610E2D">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22" w:line="259" w:lineRule="auto"/>
        <w:ind w:left="567" w:right="-22" w:hanging="567"/>
        <w:rPr>
          <w:sz w:val="24"/>
          <w:szCs w:val="24"/>
        </w:rPr>
      </w:pPr>
      <w:r>
        <w:rPr>
          <w:noProof/>
        </w:rPr>
        <w:drawing>
          <wp:anchor distT="0" distB="0" distL="0" distR="0" simplePos="0" relativeHeight="251667456" behindDoc="0" locked="0" layoutInCell="1" allowOverlap="1" wp14:anchorId="1619E6ED" wp14:editId="31DBE6A0">
            <wp:simplePos x="0" y="0"/>
            <wp:positionH relativeFrom="page">
              <wp:posOffset>1323340</wp:posOffset>
            </wp:positionH>
            <wp:positionV relativeFrom="paragraph">
              <wp:posOffset>1285875</wp:posOffset>
            </wp:positionV>
            <wp:extent cx="4417060" cy="2273300"/>
            <wp:effectExtent l="0" t="0" r="254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4417060" cy="2273300"/>
                    </a:xfrm>
                    <a:prstGeom prst="rect">
                      <a:avLst/>
                    </a:prstGeom>
                  </pic:spPr>
                </pic:pic>
              </a:graphicData>
            </a:graphic>
          </wp:anchor>
        </w:drawing>
      </w:r>
      <w:r w:rsidR="001C1F53" w:rsidRPr="00610E2D">
        <w:rPr>
          <w:b/>
          <w:sz w:val="24"/>
        </w:rPr>
        <w:t>Explore and Learn</w:t>
      </w:r>
      <w:r w:rsidR="001C1F53">
        <w:rPr>
          <w:sz w:val="24"/>
        </w:rPr>
        <w:t xml:space="preserve">: </w:t>
      </w:r>
      <w:r w:rsidR="001C1F53" w:rsidRPr="00610E2D">
        <w:rPr>
          <w:sz w:val="24"/>
          <w:szCs w:val="24"/>
        </w:rPr>
        <w:t xml:space="preserve">Start by allowing students to experience an existing Google Tour to understand what it feels like and the type </w:t>
      </w:r>
      <w:r w:rsidR="001C1F53" w:rsidRPr="00610E2D">
        <w:rPr>
          <w:spacing w:val="-9"/>
          <w:sz w:val="24"/>
          <w:szCs w:val="24"/>
        </w:rPr>
        <w:t xml:space="preserve">of </w:t>
      </w:r>
      <w:r w:rsidR="001C1F53" w:rsidRPr="00610E2D">
        <w:rPr>
          <w:sz w:val="24"/>
          <w:szCs w:val="24"/>
        </w:rPr>
        <w:t>experience someone might have. You might like to take your students on a class tour (e.g.</w:t>
      </w:r>
      <w:r w:rsidR="00610E2D" w:rsidRPr="00610E2D">
        <w:rPr>
          <w:sz w:val="24"/>
          <w:szCs w:val="24"/>
        </w:rPr>
        <w:t xml:space="preserve"> </w:t>
      </w:r>
      <w:hyperlink r:id="rId13">
        <w:r w:rsidR="001C1F53" w:rsidRPr="00610E2D">
          <w:rPr>
            <w:color w:val="1154CC"/>
            <w:sz w:val="24"/>
            <w:szCs w:val="24"/>
            <w:u w:val="single" w:color="1154CC"/>
          </w:rPr>
          <w:t>https://edu.google.com/products/vr-ar/expeditions/?modal_active</w:t>
        </w:r>
      </w:hyperlink>
      <w:hyperlink r:id="rId14">
        <w:r w:rsidR="001C1F53" w:rsidRPr="00610E2D">
          <w:rPr>
            <w:color w:val="1154CC"/>
            <w:sz w:val="24"/>
            <w:szCs w:val="24"/>
            <w:u w:val="single" w:color="1154CC"/>
          </w:rPr>
          <w:t>=none</w:t>
        </w:r>
      </w:hyperlink>
      <w:r w:rsidR="001C1F53" w:rsidRPr="00610E2D">
        <w:rPr>
          <w:sz w:val="24"/>
          <w:szCs w:val="24"/>
        </w:rPr>
        <w:t>) or allow them to navigate through one of the “Templates” available on the Google AR VR Tours website (click on “Get Started” and go to “Templates”.</w:t>
      </w:r>
    </w:p>
    <w:p w14:paraId="79D6D317" w14:textId="533E545F" w:rsidR="001C1F53" w:rsidRPr="00610E2D" w:rsidRDefault="001C1F53" w:rsidP="001C1F53">
      <w:pPr>
        <w:pStyle w:val="BodyText"/>
        <w:spacing w:before="1"/>
        <w:ind w:left="-284" w:right="-22"/>
      </w:pPr>
    </w:p>
    <w:p w14:paraId="51BABF24" w14:textId="77777777" w:rsidR="00610E2D" w:rsidRDefault="001C1F53" w:rsidP="00610E2D">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1" w:line="259" w:lineRule="auto"/>
        <w:ind w:left="567" w:right="-22" w:hanging="567"/>
        <w:rPr>
          <w:sz w:val="24"/>
          <w:szCs w:val="24"/>
        </w:rPr>
      </w:pPr>
      <w:r w:rsidRPr="00610E2D">
        <w:rPr>
          <w:b/>
          <w:sz w:val="24"/>
          <w:szCs w:val="24"/>
        </w:rPr>
        <w:t xml:space="preserve">Research: </w:t>
      </w:r>
      <w:r w:rsidRPr="00610E2D">
        <w:rPr>
          <w:sz w:val="24"/>
          <w:szCs w:val="24"/>
        </w:rPr>
        <w:t xml:space="preserve">In groups or individually, students undertake research about Uluru. Resources should be from credible sources that are accurate, reliable and current. Students decide on the way they </w:t>
      </w:r>
      <w:r w:rsidRPr="00610E2D">
        <w:rPr>
          <w:spacing w:val="-5"/>
          <w:sz w:val="24"/>
          <w:szCs w:val="24"/>
        </w:rPr>
        <w:t xml:space="preserve">will </w:t>
      </w:r>
      <w:r w:rsidRPr="00610E2D">
        <w:rPr>
          <w:sz w:val="24"/>
          <w:szCs w:val="24"/>
        </w:rPr>
        <w:t>curate and collect information (that will be used in their 360 project).</w:t>
      </w:r>
    </w:p>
    <w:p w14:paraId="0443A3A5" w14:textId="77777777" w:rsidR="00610E2D" w:rsidRDefault="00610E2D" w:rsidP="00610E2D">
      <w:pPr>
        <w:pStyle w:val="ListParagraph"/>
      </w:pPr>
    </w:p>
    <w:p w14:paraId="0DAEC069" w14:textId="6CA8D41D" w:rsidR="001C1F53" w:rsidRPr="00610E2D" w:rsidRDefault="001C1F53" w:rsidP="00610E2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1" w:line="259" w:lineRule="auto"/>
        <w:ind w:left="567" w:right="-22"/>
        <w:rPr>
          <w:sz w:val="24"/>
          <w:szCs w:val="24"/>
        </w:rPr>
      </w:pPr>
      <w:r w:rsidRPr="00610E2D">
        <w:rPr>
          <w:sz w:val="24"/>
          <w:szCs w:val="24"/>
        </w:rPr>
        <w:t xml:space="preserve">In their research they propose inquiry questions about Uluru, </w:t>
      </w:r>
      <w:r w:rsidRPr="00610E2D">
        <w:rPr>
          <w:spacing w:val="-6"/>
          <w:sz w:val="24"/>
          <w:szCs w:val="24"/>
        </w:rPr>
        <w:t xml:space="preserve">the </w:t>
      </w:r>
      <w:r w:rsidRPr="00610E2D">
        <w:rPr>
          <w:sz w:val="24"/>
          <w:szCs w:val="24"/>
        </w:rPr>
        <w:t>landscape</w:t>
      </w:r>
      <w:r w:rsidR="00610E2D">
        <w:rPr>
          <w:sz w:val="24"/>
          <w:szCs w:val="24"/>
        </w:rPr>
        <w:t xml:space="preserve"> </w:t>
      </w:r>
      <w:r w:rsidRPr="00610E2D">
        <w:rPr>
          <w:sz w:val="24"/>
          <w:szCs w:val="24"/>
        </w:rPr>
        <w:t>and Aboriginal Peoples who own the land to guide their investigation, such as:</w:t>
      </w:r>
    </w:p>
    <w:p w14:paraId="041841FB" w14:textId="77777777" w:rsidR="001C1F53" w:rsidRPr="00610E2D" w:rsidRDefault="001C1F53" w:rsidP="00610E2D">
      <w:pPr>
        <w:pStyle w:val="ListParagraph"/>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663"/>
        </w:tabs>
        <w:autoSpaceDE w:val="0"/>
        <w:autoSpaceDN w:val="0"/>
        <w:spacing w:line="259" w:lineRule="auto"/>
        <w:ind w:right="-22"/>
        <w:rPr>
          <w:sz w:val="24"/>
          <w:szCs w:val="24"/>
        </w:rPr>
      </w:pPr>
      <w:r w:rsidRPr="00610E2D">
        <w:rPr>
          <w:sz w:val="24"/>
          <w:szCs w:val="24"/>
        </w:rPr>
        <w:t xml:space="preserve">What are the dimensions of Uluru? What is it made up </w:t>
      </w:r>
      <w:r w:rsidRPr="00610E2D">
        <w:rPr>
          <w:spacing w:val="-6"/>
          <w:sz w:val="24"/>
          <w:szCs w:val="24"/>
        </w:rPr>
        <w:t xml:space="preserve">of? </w:t>
      </w:r>
      <w:r w:rsidRPr="00610E2D">
        <w:rPr>
          <w:sz w:val="24"/>
          <w:szCs w:val="24"/>
        </w:rPr>
        <w:t>How was it formed?</w:t>
      </w:r>
    </w:p>
    <w:p w14:paraId="2BF02363" w14:textId="41BC4DB7" w:rsidR="001C1F53" w:rsidRPr="00610E2D" w:rsidRDefault="001C1F53" w:rsidP="00610E2D">
      <w:pPr>
        <w:pStyle w:val="ListParagraph"/>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663"/>
        </w:tabs>
        <w:autoSpaceDE w:val="0"/>
        <w:autoSpaceDN w:val="0"/>
        <w:spacing w:line="259" w:lineRule="auto"/>
        <w:ind w:right="-22"/>
        <w:rPr>
          <w:sz w:val="24"/>
          <w:szCs w:val="24"/>
        </w:rPr>
      </w:pPr>
      <w:r w:rsidRPr="00610E2D">
        <w:rPr>
          <w:sz w:val="24"/>
          <w:szCs w:val="24"/>
        </w:rPr>
        <w:t>Who are the traditional owners of the land? What significance does Uluru and the surrounding lands have</w:t>
      </w:r>
      <w:r w:rsidRPr="00610E2D">
        <w:rPr>
          <w:spacing w:val="5"/>
          <w:sz w:val="24"/>
          <w:szCs w:val="24"/>
        </w:rPr>
        <w:t xml:space="preserve"> </w:t>
      </w:r>
      <w:r w:rsidRPr="00610E2D">
        <w:rPr>
          <w:spacing w:val="-6"/>
          <w:sz w:val="24"/>
          <w:szCs w:val="24"/>
        </w:rPr>
        <w:t>for</w:t>
      </w:r>
      <w:r w:rsidR="00610E2D" w:rsidRPr="00610E2D">
        <w:rPr>
          <w:spacing w:val="-6"/>
          <w:sz w:val="24"/>
          <w:szCs w:val="24"/>
        </w:rPr>
        <w:t xml:space="preserve"> </w:t>
      </w:r>
      <w:r w:rsidRPr="00610E2D">
        <w:rPr>
          <w:sz w:val="24"/>
          <w:szCs w:val="24"/>
        </w:rPr>
        <w:t>Aboriginal Peoples? What does their extensive knowledge of the land tell us about Uluru?</w:t>
      </w:r>
    </w:p>
    <w:p w14:paraId="368A45E9" w14:textId="77777777" w:rsidR="001C1F53" w:rsidRPr="00610E2D" w:rsidRDefault="001C1F53" w:rsidP="00610E2D">
      <w:pPr>
        <w:pStyle w:val="ListParagraph"/>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663"/>
        </w:tabs>
        <w:autoSpaceDE w:val="0"/>
        <w:autoSpaceDN w:val="0"/>
        <w:spacing w:line="259" w:lineRule="auto"/>
        <w:ind w:right="-22"/>
        <w:rPr>
          <w:sz w:val="24"/>
          <w:szCs w:val="24"/>
        </w:rPr>
      </w:pPr>
      <w:r w:rsidRPr="00610E2D">
        <w:rPr>
          <w:sz w:val="24"/>
          <w:szCs w:val="24"/>
        </w:rPr>
        <w:t>What are environmental impacts on the land from tourism? What solutions are in place to reduce impact?</w:t>
      </w:r>
    </w:p>
    <w:p w14:paraId="71A8D747" w14:textId="77777777" w:rsidR="001C1F53" w:rsidRPr="00610E2D" w:rsidRDefault="001C1F53" w:rsidP="00610E2D">
      <w:pPr>
        <w:pStyle w:val="ListParagraph"/>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1663"/>
        </w:tabs>
        <w:autoSpaceDE w:val="0"/>
        <w:autoSpaceDN w:val="0"/>
        <w:spacing w:line="291" w:lineRule="exact"/>
        <w:ind w:right="-22"/>
        <w:rPr>
          <w:sz w:val="24"/>
          <w:szCs w:val="24"/>
        </w:rPr>
      </w:pPr>
      <w:r w:rsidRPr="00610E2D">
        <w:rPr>
          <w:sz w:val="24"/>
          <w:szCs w:val="24"/>
        </w:rPr>
        <w:t>What sounds, stories, images represent Uluru?</w:t>
      </w:r>
    </w:p>
    <w:p w14:paraId="7557C49D" w14:textId="77777777" w:rsidR="001C1F53" w:rsidRPr="00610E2D" w:rsidRDefault="001C1F53" w:rsidP="001C1F53">
      <w:pPr>
        <w:pStyle w:val="BodyText"/>
        <w:spacing w:before="6"/>
        <w:ind w:left="-284" w:right="-22"/>
      </w:pPr>
    </w:p>
    <w:p w14:paraId="431EA4C2" w14:textId="77777777" w:rsidR="001C1F53" w:rsidRPr="00610E2D" w:rsidRDefault="001C1F53" w:rsidP="00610E2D">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line="259" w:lineRule="auto"/>
        <w:ind w:left="567" w:right="-22" w:hanging="567"/>
        <w:rPr>
          <w:sz w:val="24"/>
          <w:szCs w:val="24"/>
        </w:rPr>
      </w:pPr>
      <w:r w:rsidRPr="00610E2D">
        <w:rPr>
          <w:b/>
          <w:sz w:val="24"/>
          <w:szCs w:val="24"/>
        </w:rPr>
        <w:t xml:space="preserve">Design: </w:t>
      </w:r>
      <w:r w:rsidRPr="00610E2D">
        <w:rPr>
          <w:sz w:val="24"/>
          <w:szCs w:val="24"/>
        </w:rPr>
        <w:t xml:space="preserve">Before creating their project, students decide their key information points that would be important to include in the project (e.g. Uluru dimensions, Traditional Landowners, Sustainability, etc.). The teacher can review student research </w:t>
      </w:r>
      <w:r w:rsidRPr="00610E2D">
        <w:rPr>
          <w:spacing w:val="-6"/>
          <w:sz w:val="24"/>
          <w:szCs w:val="24"/>
        </w:rPr>
        <w:t xml:space="preserve">and </w:t>
      </w:r>
      <w:proofErr w:type="spellStart"/>
      <w:r w:rsidRPr="00610E2D">
        <w:rPr>
          <w:sz w:val="24"/>
          <w:szCs w:val="24"/>
        </w:rPr>
        <w:t>keypoints</w:t>
      </w:r>
      <w:proofErr w:type="spellEnd"/>
      <w:r w:rsidRPr="00610E2D">
        <w:rPr>
          <w:sz w:val="24"/>
          <w:szCs w:val="24"/>
        </w:rPr>
        <w:t xml:space="preserve"> to provide early feedback.</w:t>
      </w:r>
    </w:p>
    <w:p w14:paraId="62336170" w14:textId="7A92937E" w:rsidR="001C1F53" w:rsidRPr="00610E2D" w:rsidRDefault="001C1F53" w:rsidP="00610E2D">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22" w:line="287" w:lineRule="exact"/>
        <w:ind w:left="567" w:right="-22" w:hanging="567"/>
        <w:rPr>
          <w:sz w:val="24"/>
          <w:szCs w:val="24"/>
        </w:rPr>
      </w:pPr>
      <w:r w:rsidRPr="00610E2D">
        <w:rPr>
          <w:b/>
          <w:sz w:val="24"/>
          <w:szCs w:val="24"/>
        </w:rPr>
        <w:t xml:space="preserve">Implement: </w:t>
      </w:r>
      <w:r w:rsidRPr="00610E2D">
        <w:rPr>
          <w:sz w:val="24"/>
          <w:szCs w:val="24"/>
        </w:rPr>
        <w:t>Students remix and build their 360 project using</w:t>
      </w:r>
      <w:r w:rsidR="00610E2D">
        <w:rPr>
          <w:sz w:val="24"/>
          <w:szCs w:val="24"/>
        </w:rPr>
        <w:t xml:space="preserve"> </w:t>
      </w:r>
      <w:r w:rsidRPr="00610E2D">
        <w:rPr>
          <w:b/>
          <w:sz w:val="24"/>
          <w:szCs w:val="24"/>
        </w:rPr>
        <w:t xml:space="preserve">Google AR VR Tour Creator </w:t>
      </w:r>
      <w:r w:rsidRPr="00610E2D">
        <w:rPr>
          <w:sz w:val="24"/>
          <w:szCs w:val="24"/>
        </w:rPr>
        <w:t>at</w:t>
      </w:r>
      <w:r w:rsidR="00610E2D">
        <w:rPr>
          <w:sz w:val="24"/>
          <w:szCs w:val="24"/>
        </w:rPr>
        <w:t xml:space="preserve"> </w:t>
      </w:r>
      <w:hyperlink r:id="rId15" w:history="1">
        <w:r w:rsidR="00610E2D" w:rsidRPr="00C866AA">
          <w:rPr>
            <w:rStyle w:val="Hyperlink"/>
            <w:sz w:val="24"/>
            <w:szCs w:val="24"/>
          </w:rPr>
          <w:t>https://arvr.google.com/tourcreator</w:t>
        </w:r>
      </w:hyperlink>
    </w:p>
    <w:p w14:paraId="682DF8DA" w14:textId="2405B3DA" w:rsidR="001C1F53" w:rsidRPr="00610E2D" w:rsidRDefault="001C1F53" w:rsidP="00610E2D">
      <w:pPr>
        <w:pStyle w:val="BodyText"/>
        <w:numPr>
          <w:ilvl w:val="0"/>
          <w:numId w:val="26"/>
        </w:numPr>
        <w:spacing w:before="172" w:line="259" w:lineRule="auto"/>
        <w:ind w:right="-22"/>
      </w:pPr>
      <w:r w:rsidRPr="00610E2D">
        <w:t>Students start by logging into Google Tours. To start a new project they click on “ + New Tour”.</w:t>
      </w:r>
    </w:p>
    <w:p w14:paraId="46B0A401" w14:textId="77777777" w:rsidR="001C1F53" w:rsidRPr="00610E2D" w:rsidRDefault="001C1F53" w:rsidP="001C1F53">
      <w:pPr>
        <w:pStyle w:val="BodyText"/>
        <w:ind w:left="-284" w:right="-22"/>
      </w:pPr>
    </w:p>
    <w:p w14:paraId="019087EB" w14:textId="77777777" w:rsidR="001C1F53" w:rsidRPr="00610E2D" w:rsidRDefault="001C1F53" w:rsidP="001C1F53">
      <w:pPr>
        <w:pStyle w:val="BodyText"/>
        <w:spacing w:before="7"/>
        <w:ind w:left="-284" w:right="-22"/>
      </w:pPr>
      <w:r w:rsidRPr="00610E2D">
        <w:rPr>
          <w:noProof/>
        </w:rPr>
        <w:drawing>
          <wp:anchor distT="0" distB="0" distL="0" distR="0" simplePos="0" relativeHeight="251661312" behindDoc="0" locked="0" layoutInCell="1" allowOverlap="1" wp14:anchorId="3AD13D96" wp14:editId="422B1B1B">
            <wp:simplePos x="0" y="0"/>
            <wp:positionH relativeFrom="page">
              <wp:posOffset>1891348</wp:posOffset>
            </wp:positionH>
            <wp:positionV relativeFrom="paragraph">
              <wp:posOffset>189230</wp:posOffset>
            </wp:positionV>
            <wp:extent cx="4383871" cy="1160145"/>
            <wp:effectExtent l="0" t="0" r="0" b="0"/>
            <wp:wrapTopAndBottom/>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383871" cy="1160145"/>
                    </a:xfrm>
                    <a:prstGeom prst="rect">
                      <a:avLst/>
                    </a:prstGeom>
                  </pic:spPr>
                </pic:pic>
              </a:graphicData>
            </a:graphic>
          </wp:anchor>
        </w:drawing>
      </w:r>
    </w:p>
    <w:p w14:paraId="20BAF5C6" w14:textId="77777777" w:rsidR="001C1F53" w:rsidRPr="00610E2D" w:rsidRDefault="001C1F53" w:rsidP="001C1F53">
      <w:pPr>
        <w:pStyle w:val="BodyText"/>
        <w:spacing w:before="4"/>
        <w:ind w:left="-284" w:right="-22"/>
      </w:pPr>
    </w:p>
    <w:p w14:paraId="3F7377A2" w14:textId="56238F53" w:rsidR="001C1F53" w:rsidRPr="00610E2D" w:rsidRDefault="00610E2D" w:rsidP="00610E2D">
      <w:pPr>
        <w:pStyle w:val="BodyText"/>
        <w:numPr>
          <w:ilvl w:val="0"/>
          <w:numId w:val="26"/>
        </w:numPr>
        <w:spacing w:before="52" w:line="259" w:lineRule="auto"/>
        <w:ind w:right="-22"/>
      </w:pPr>
      <w:r w:rsidRPr="00610E2D">
        <w:rPr>
          <w:noProof/>
        </w:rPr>
        <w:drawing>
          <wp:anchor distT="0" distB="0" distL="0" distR="0" simplePos="0" relativeHeight="251662336" behindDoc="0" locked="0" layoutInCell="1" allowOverlap="1" wp14:anchorId="60F274F6" wp14:editId="1960CFAA">
            <wp:simplePos x="0" y="0"/>
            <wp:positionH relativeFrom="page">
              <wp:posOffset>1891348</wp:posOffset>
            </wp:positionH>
            <wp:positionV relativeFrom="paragraph">
              <wp:posOffset>582613</wp:posOffset>
            </wp:positionV>
            <wp:extent cx="3512016" cy="2655189"/>
            <wp:effectExtent l="0" t="0" r="0" b="0"/>
            <wp:wrapTopAndBottom/>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3512016" cy="2655189"/>
                    </a:xfrm>
                    <a:prstGeom prst="rect">
                      <a:avLst/>
                    </a:prstGeom>
                  </pic:spPr>
                </pic:pic>
              </a:graphicData>
            </a:graphic>
          </wp:anchor>
        </w:drawing>
      </w:r>
      <w:r w:rsidR="001C1F53" w:rsidRPr="00610E2D">
        <w:t>Students begin by creating the Opening page of their Tour by selecting a suitable image, creating a title and description (see below).</w:t>
      </w:r>
    </w:p>
    <w:p w14:paraId="4BC16ADD" w14:textId="1D3CE911" w:rsidR="001C1F53" w:rsidRPr="00610E2D" w:rsidRDefault="001C1F53" w:rsidP="001C1F53">
      <w:pPr>
        <w:pStyle w:val="BodyText"/>
        <w:spacing w:before="5"/>
        <w:ind w:left="-284" w:right="-22"/>
      </w:pPr>
    </w:p>
    <w:p w14:paraId="562D7CBF" w14:textId="7D273BD6" w:rsidR="001C1F53" w:rsidRPr="00610E2D" w:rsidRDefault="001C1F53" w:rsidP="001C1F53">
      <w:pPr>
        <w:pStyle w:val="BodyText"/>
        <w:spacing w:before="6"/>
        <w:ind w:left="-284" w:right="-22"/>
      </w:pPr>
    </w:p>
    <w:p w14:paraId="28489553" w14:textId="2D3E58A4" w:rsidR="001C1F53" w:rsidRPr="00610E2D" w:rsidRDefault="00032DF9" w:rsidP="00610E2D">
      <w:pPr>
        <w:pStyle w:val="BodyText"/>
        <w:numPr>
          <w:ilvl w:val="0"/>
          <w:numId w:val="26"/>
        </w:numPr>
        <w:spacing w:line="259" w:lineRule="auto"/>
        <w:ind w:right="-22"/>
      </w:pPr>
      <w:r w:rsidRPr="00610E2D">
        <w:rPr>
          <w:noProof/>
        </w:rPr>
        <w:drawing>
          <wp:anchor distT="0" distB="0" distL="114300" distR="114300" simplePos="0" relativeHeight="251669504" behindDoc="0" locked="0" layoutInCell="1" allowOverlap="1" wp14:anchorId="0C235A52" wp14:editId="2627C12F">
            <wp:simplePos x="0" y="0"/>
            <wp:positionH relativeFrom="column">
              <wp:posOffset>819150</wp:posOffset>
            </wp:positionH>
            <wp:positionV relativeFrom="paragraph">
              <wp:posOffset>755650</wp:posOffset>
            </wp:positionV>
            <wp:extent cx="3476625" cy="2518410"/>
            <wp:effectExtent l="0" t="0" r="9525" b="0"/>
            <wp:wrapTopAndBottom/>
            <wp:docPr id="2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6625" cy="2518410"/>
                    </a:xfrm>
                    <a:prstGeom prst="rect">
                      <a:avLst/>
                    </a:prstGeom>
                  </pic:spPr>
                </pic:pic>
              </a:graphicData>
            </a:graphic>
            <wp14:sizeRelH relativeFrom="page">
              <wp14:pctWidth>0</wp14:pctWidth>
            </wp14:sizeRelH>
            <wp14:sizeRelV relativeFrom="page">
              <wp14:pctHeight>0</wp14:pctHeight>
            </wp14:sizeRelV>
          </wp:anchor>
        </w:drawing>
      </w:r>
      <w:r w:rsidR="001C1F53" w:rsidRPr="00610E2D">
        <w:t>Students then add their first scene by going to the location of where their tour will take place. In the Street View Search, students find Uluru, Northern Territory, Australia (see below).</w:t>
      </w:r>
    </w:p>
    <w:p w14:paraId="039554BE" w14:textId="77777777" w:rsidR="001C1F53" w:rsidRDefault="001C1F53" w:rsidP="001C1F53">
      <w:pPr>
        <w:pStyle w:val="BodyText"/>
        <w:ind w:left="-284" w:right="-22"/>
        <w:rPr>
          <w:sz w:val="20"/>
        </w:rPr>
      </w:pPr>
    </w:p>
    <w:p w14:paraId="12E0AA5C" w14:textId="77777777" w:rsidR="001C1F53" w:rsidRDefault="001C1F53" w:rsidP="001C1F53">
      <w:pPr>
        <w:pStyle w:val="BodyText"/>
        <w:ind w:left="-284" w:right="-22"/>
        <w:rPr>
          <w:sz w:val="20"/>
        </w:rPr>
      </w:pPr>
    </w:p>
    <w:p w14:paraId="4FF43AC7" w14:textId="77777777" w:rsidR="001C1F53" w:rsidRDefault="001C1F53" w:rsidP="00610E2D">
      <w:pPr>
        <w:pStyle w:val="BodyText"/>
        <w:numPr>
          <w:ilvl w:val="0"/>
          <w:numId w:val="26"/>
        </w:numPr>
        <w:spacing w:before="212" w:line="259" w:lineRule="auto"/>
        <w:ind w:right="-22"/>
      </w:pPr>
      <w:r>
        <w:t xml:space="preserve">Students are dropped to a particular location, but they can click and hold down on the Google </w:t>
      </w:r>
      <w:proofErr w:type="spellStart"/>
      <w:r>
        <w:t>Pegman</w:t>
      </w:r>
      <w:proofErr w:type="spellEnd"/>
      <w:r>
        <w:t xml:space="preserve"> (in yellow) and drop them into another location on the map around Uluru to get a new perspective.</w:t>
      </w:r>
    </w:p>
    <w:p w14:paraId="1F3BED2E" w14:textId="456ADF64" w:rsidR="001C1F53" w:rsidRPr="00610E2D" w:rsidRDefault="00610E2D" w:rsidP="00610E2D">
      <w:pPr>
        <w:pStyle w:val="BodyText"/>
        <w:numPr>
          <w:ilvl w:val="0"/>
          <w:numId w:val="26"/>
        </w:numPr>
        <w:spacing w:before="3" w:line="259" w:lineRule="auto"/>
        <w:ind w:left="1418" w:right="-22" w:hanging="284"/>
      </w:pPr>
      <w:r w:rsidRPr="00610E2D">
        <w:rPr>
          <w:noProof/>
        </w:rPr>
        <w:drawing>
          <wp:anchor distT="0" distB="0" distL="114300" distR="114300" simplePos="0" relativeHeight="251668480" behindDoc="0" locked="0" layoutInCell="1" allowOverlap="1" wp14:anchorId="5DA532EA" wp14:editId="1CAF13F3">
            <wp:simplePos x="0" y="0"/>
            <wp:positionH relativeFrom="column">
              <wp:posOffset>922337</wp:posOffset>
            </wp:positionH>
            <wp:positionV relativeFrom="paragraph">
              <wp:posOffset>3772535</wp:posOffset>
            </wp:positionV>
            <wp:extent cx="3954145" cy="2988945"/>
            <wp:effectExtent l="0" t="0" r="8255" b="1905"/>
            <wp:wrapTopAndBottom/>
            <wp:docPr id="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4145" cy="2988945"/>
                    </a:xfrm>
                    <a:prstGeom prst="rect">
                      <a:avLst/>
                    </a:prstGeom>
                  </pic:spPr>
                </pic:pic>
              </a:graphicData>
            </a:graphic>
          </wp:anchor>
        </w:drawing>
      </w:r>
      <w:r w:rsidRPr="00610E2D">
        <w:rPr>
          <w:noProof/>
        </w:rPr>
        <w:drawing>
          <wp:anchor distT="0" distB="0" distL="0" distR="0" simplePos="0" relativeHeight="251663360" behindDoc="0" locked="0" layoutInCell="1" allowOverlap="1" wp14:anchorId="6EC1A2D3" wp14:editId="44036A60">
            <wp:simplePos x="0" y="0"/>
            <wp:positionH relativeFrom="page">
              <wp:posOffset>1814195</wp:posOffset>
            </wp:positionH>
            <wp:positionV relativeFrom="paragraph">
              <wp:posOffset>638492</wp:posOffset>
            </wp:positionV>
            <wp:extent cx="4130675" cy="2990850"/>
            <wp:effectExtent l="0" t="0" r="3175" b="0"/>
            <wp:wrapTopAndBottom/>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9" cstate="print"/>
                    <a:stretch>
                      <a:fillRect/>
                    </a:stretch>
                  </pic:blipFill>
                  <pic:spPr>
                    <a:xfrm>
                      <a:off x="0" y="0"/>
                      <a:ext cx="4130675" cy="2990850"/>
                    </a:xfrm>
                    <a:prstGeom prst="rect">
                      <a:avLst/>
                    </a:prstGeom>
                  </pic:spPr>
                </pic:pic>
              </a:graphicData>
            </a:graphic>
          </wp:anchor>
        </w:drawing>
      </w:r>
      <w:r w:rsidR="001C1F53" w:rsidRPr="00610E2D">
        <w:t xml:space="preserve">Once students have selected the first location of their scene using the </w:t>
      </w:r>
      <w:proofErr w:type="spellStart"/>
      <w:r w:rsidR="001C1F53" w:rsidRPr="00610E2D">
        <w:t>Pegman</w:t>
      </w:r>
      <w:proofErr w:type="spellEnd"/>
      <w:r w:rsidR="001C1F53" w:rsidRPr="00610E2D">
        <w:t>, they can add content and points of interest by completing the online sections (see two examples below). Students can add and delete points of interest as needed.</w:t>
      </w:r>
    </w:p>
    <w:p w14:paraId="5906B814" w14:textId="77777777" w:rsidR="001C1F53" w:rsidRDefault="001C1F53" w:rsidP="001C1F53">
      <w:pPr>
        <w:pStyle w:val="BodyText"/>
        <w:spacing w:before="8"/>
        <w:ind w:left="-284" w:right="-22"/>
        <w:rPr>
          <w:sz w:val="22"/>
        </w:rPr>
      </w:pPr>
    </w:p>
    <w:p w14:paraId="71D0C435" w14:textId="77777777" w:rsidR="001C1F53" w:rsidRDefault="001C1F53" w:rsidP="00610E2D">
      <w:pPr>
        <w:pStyle w:val="BodyText"/>
        <w:numPr>
          <w:ilvl w:val="0"/>
          <w:numId w:val="26"/>
        </w:numPr>
        <w:spacing w:before="52" w:line="259" w:lineRule="auto"/>
        <w:ind w:right="-22"/>
      </w:pPr>
      <w:r>
        <w:t xml:space="preserve">In the image above, you will notice a “sound icon”. Students can add sound or background sound (e.g. of the environment, or a song) to complement their tour and engage the user. Students can also add images or sound to specific points of interest to </w:t>
      </w:r>
      <w:proofErr w:type="spellStart"/>
      <w:r>
        <w:t>emphasise</w:t>
      </w:r>
      <w:proofErr w:type="spellEnd"/>
      <w:r>
        <w:t xml:space="preserve"> key points (see below).</w:t>
      </w:r>
    </w:p>
    <w:p w14:paraId="71042980" w14:textId="77777777" w:rsidR="001C1F53" w:rsidRDefault="001C1F53" w:rsidP="001C1F53">
      <w:pPr>
        <w:pStyle w:val="BodyText"/>
        <w:spacing w:before="2"/>
        <w:ind w:left="-284" w:right="-22"/>
        <w:rPr>
          <w:sz w:val="10"/>
        </w:rPr>
      </w:pPr>
      <w:bookmarkStart w:id="0" w:name="_GoBack"/>
      <w:r>
        <w:rPr>
          <w:noProof/>
        </w:rPr>
        <w:drawing>
          <wp:anchor distT="0" distB="0" distL="0" distR="0" simplePos="0" relativeHeight="251664384" behindDoc="0" locked="0" layoutInCell="1" allowOverlap="1" wp14:anchorId="65036294" wp14:editId="7EBD7F71">
            <wp:simplePos x="0" y="0"/>
            <wp:positionH relativeFrom="page">
              <wp:posOffset>1881823</wp:posOffset>
            </wp:positionH>
            <wp:positionV relativeFrom="paragraph">
              <wp:posOffset>317</wp:posOffset>
            </wp:positionV>
            <wp:extent cx="1622946" cy="2199131"/>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0" cstate="print"/>
                    <a:stretch>
                      <a:fillRect/>
                    </a:stretch>
                  </pic:blipFill>
                  <pic:spPr>
                    <a:xfrm>
                      <a:off x="0" y="0"/>
                      <a:ext cx="1622946" cy="2199131"/>
                    </a:xfrm>
                    <a:prstGeom prst="rect">
                      <a:avLst/>
                    </a:prstGeom>
                  </pic:spPr>
                </pic:pic>
              </a:graphicData>
            </a:graphic>
          </wp:anchor>
        </w:drawing>
      </w:r>
      <w:bookmarkEnd w:id="0"/>
    </w:p>
    <w:p w14:paraId="47B90444" w14:textId="77777777" w:rsidR="001C1F53" w:rsidRPr="00610E2D" w:rsidRDefault="001C1F53" w:rsidP="00610E2D">
      <w:pPr>
        <w:pStyle w:val="BodyText"/>
        <w:numPr>
          <w:ilvl w:val="0"/>
          <w:numId w:val="26"/>
        </w:numPr>
        <w:spacing w:before="197" w:line="259" w:lineRule="auto"/>
        <w:ind w:right="-22"/>
      </w:pPr>
      <w:r w:rsidRPr="00610E2D">
        <w:t>Students can add multiple scenes by clicking on “Add Scene” at the bottom of the project screen. They can navigate between them until they are happy with their project.</w:t>
      </w:r>
    </w:p>
    <w:p w14:paraId="1FE58CC8" w14:textId="77777777" w:rsidR="001C1F53" w:rsidRPr="00610E2D" w:rsidRDefault="001C1F53" w:rsidP="00610E2D">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147" w:line="259" w:lineRule="auto"/>
        <w:ind w:left="567" w:right="-22" w:hanging="567"/>
        <w:jc w:val="both"/>
        <w:rPr>
          <w:sz w:val="24"/>
          <w:szCs w:val="24"/>
        </w:rPr>
      </w:pPr>
      <w:r w:rsidRPr="00610E2D">
        <w:rPr>
          <w:b/>
          <w:sz w:val="24"/>
          <w:szCs w:val="24"/>
        </w:rPr>
        <w:t xml:space="preserve">Review: </w:t>
      </w:r>
      <w:r w:rsidRPr="00610E2D">
        <w:rPr>
          <w:sz w:val="24"/>
          <w:szCs w:val="24"/>
        </w:rPr>
        <w:t xml:space="preserve">Students swap and review their projects with a critical </w:t>
      </w:r>
      <w:r w:rsidRPr="00610E2D">
        <w:rPr>
          <w:spacing w:val="-4"/>
          <w:sz w:val="24"/>
          <w:szCs w:val="24"/>
        </w:rPr>
        <w:t xml:space="preserve">peer </w:t>
      </w:r>
      <w:r w:rsidRPr="00610E2D">
        <w:rPr>
          <w:sz w:val="24"/>
          <w:szCs w:val="24"/>
        </w:rPr>
        <w:t>(or another group if working in teams). Students provide each other feedback using a rubric or project criteria sheet.</w:t>
      </w:r>
    </w:p>
    <w:p w14:paraId="466884B0" w14:textId="77777777" w:rsidR="00610E2D" w:rsidRDefault="001C1F53" w:rsidP="00610E2D">
      <w:pPr>
        <w:pStyle w:val="ListParagraph"/>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147" w:line="259" w:lineRule="auto"/>
        <w:ind w:left="567" w:right="-22" w:hanging="567"/>
        <w:rPr>
          <w:sz w:val="24"/>
          <w:szCs w:val="24"/>
        </w:rPr>
      </w:pPr>
      <w:r w:rsidRPr="00610E2D">
        <w:rPr>
          <w:b/>
          <w:sz w:val="24"/>
          <w:szCs w:val="24"/>
        </w:rPr>
        <w:t xml:space="preserve">Publish and view: </w:t>
      </w:r>
      <w:r w:rsidRPr="00610E2D">
        <w:rPr>
          <w:sz w:val="24"/>
          <w:szCs w:val="24"/>
        </w:rPr>
        <w:t xml:space="preserve">Once students have completed their project they are able to “Publish” their project by clicking in the top right-hand corner. Students can select to share publicly (appearing on the Google Poly list) or as an unlisted project. You can publish your tour to Poly to be viewed by anyone on the web, whether on desktop or on a mobile device, or in VR using Cardboard (available for Android and iOS). Look for the VR icon on mobile to view your tour in VR. </w:t>
      </w:r>
      <w:r w:rsidRPr="00610E2D">
        <w:rPr>
          <w:spacing w:val="-6"/>
          <w:sz w:val="24"/>
          <w:szCs w:val="24"/>
        </w:rPr>
        <w:t xml:space="preserve">Or, </w:t>
      </w:r>
      <w:r w:rsidRPr="00610E2D">
        <w:rPr>
          <w:sz w:val="24"/>
          <w:szCs w:val="24"/>
        </w:rPr>
        <w:t>you can keep your tour unlisted and share the URL with</w:t>
      </w:r>
      <w:r w:rsidRPr="00610E2D">
        <w:rPr>
          <w:spacing w:val="2"/>
          <w:sz w:val="24"/>
          <w:szCs w:val="24"/>
        </w:rPr>
        <w:t xml:space="preserve"> </w:t>
      </w:r>
      <w:r w:rsidRPr="00610E2D">
        <w:rPr>
          <w:sz w:val="24"/>
          <w:szCs w:val="24"/>
        </w:rPr>
        <w:t>anyone.</w:t>
      </w:r>
    </w:p>
    <w:p w14:paraId="03B9D2D8" w14:textId="6F6D126B" w:rsidR="001C1F53" w:rsidRPr="00610E2D" w:rsidRDefault="001C1F53" w:rsidP="00610E2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42"/>
        </w:tabs>
        <w:autoSpaceDE w:val="0"/>
        <w:autoSpaceDN w:val="0"/>
        <w:spacing w:before="147" w:line="259" w:lineRule="auto"/>
        <w:ind w:left="567" w:right="-22"/>
        <w:rPr>
          <w:sz w:val="24"/>
          <w:szCs w:val="24"/>
        </w:rPr>
      </w:pPr>
      <w:r w:rsidRPr="00610E2D">
        <w:rPr>
          <w:sz w:val="24"/>
          <w:szCs w:val="24"/>
        </w:rPr>
        <w:t>Unlisted tours can only be seen by those with the direct link and won’t appear in the search results. Public tours are visible to all users and they'll be easily shareable and viewable. We recommend publishing as ‘unlisted’ and for students to share with a link.</w:t>
      </w:r>
    </w:p>
    <w:p w14:paraId="0ADA634B" w14:textId="77777777" w:rsidR="001C1F53" w:rsidRPr="00610E2D" w:rsidRDefault="001C1F53" w:rsidP="001C1F53">
      <w:pPr>
        <w:pStyle w:val="BodyText"/>
        <w:ind w:left="-284" w:right="-22"/>
      </w:pPr>
    </w:p>
    <w:p w14:paraId="771FD7E9" w14:textId="77777777" w:rsidR="001C1F53" w:rsidRPr="00610E2D" w:rsidRDefault="001C1F53" w:rsidP="001C1F53">
      <w:pPr>
        <w:pStyle w:val="Heading2"/>
        <w:ind w:left="-284" w:right="-22"/>
        <w:rPr>
          <w:sz w:val="24"/>
          <w:szCs w:val="24"/>
        </w:rPr>
      </w:pPr>
      <w:r w:rsidRPr="00610E2D">
        <w:rPr>
          <w:sz w:val="24"/>
          <w:szCs w:val="24"/>
        </w:rPr>
        <w:t>Discussion</w:t>
      </w:r>
    </w:p>
    <w:p w14:paraId="1BAAF12B" w14:textId="77777777" w:rsidR="001C1F53" w:rsidRPr="00610E2D" w:rsidRDefault="001C1F53" w:rsidP="001C1F53">
      <w:pPr>
        <w:pStyle w:val="BodyText"/>
        <w:spacing w:before="17"/>
        <w:ind w:left="-284" w:right="-22"/>
      </w:pPr>
      <w:r w:rsidRPr="00610E2D">
        <w:t>The following are some suggested discussion points throughout:</w:t>
      </w:r>
    </w:p>
    <w:p w14:paraId="07F2CB47" w14:textId="77777777" w:rsidR="001C1F53" w:rsidRPr="00610E2D" w:rsidRDefault="001C1F53" w:rsidP="00610E2D">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941"/>
          <w:tab w:val="left" w:pos="942"/>
        </w:tabs>
        <w:autoSpaceDE w:val="0"/>
        <w:autoSpaceDN w:val="0"/>
        <w:spacing w:before="22" w:line="259" w:lineRule="auto"/>
        <w:ind w:left="567" w:right="-22" w:hanging="567"/>
        <w:rPr>
          <w:sz w:val="24"/>
          <w:szCs w:val="24"/>
        </w:rPr>
      </w:pPr>
      <w:r w:rsidRPr="00610E2D">
        <w:rPr>
          <w:sz w:val="24"/>
          <w:szCs w:val="24"/>
        </w:rPr>
        <w:t xml:space="preserve">How does the 360 experience present the information to the </w:t>
      </w:r>
      <w:r w:rsidRPr="00610E2D">
        <w:rPr>
          <w:spacing w:val="-4"/>
          <w:sz w:val="24"/>
          <w:szCs w:val="24"/>
        </w:rPr>
        <w:t xml:space="preserve">user? </w:t>
      </w:r>
      <w:r w:rsidRPr="00610E2D">
        <w:rPr>
          <w:sz w:val="24"/>
          <w:szCs w:val="24"/>
        </w:rPr>
        <w:t>What are the strengths and weaknesses? How does the user interact with the 360 experience?</w:t>
      </w:r>
    </w:p>
    <w:p w14:paraId="086D0F4E" w14:textId="77777777" w:rsidR="001C1F53" w:rsidRPr="00610E2D" w:rsidRDefault="001C1F53" w:rsidP="00610E2D">
      <w:pPr>
        <w:pStyle w:val="ListParagraph"/>
        <w:widowControl w:val="0"/>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941"/>
          <w:tab w:val="left" w:pos="942"/>
        </w:tabs>
        <w:autoSpaceDE w:val="0"/>
        <w:autoSpaceDN w:val="0"/>
        <w:spacing w:line="259" w:lineRule="auto"/>
        <w:ind w:left="567" w:right="-22" w:hanging="567"/>
        <w:rPr>
          <w:sz w:val="24"/>
          <w:szCs w:val="24"/>
        </w:rPr>
      </w:pPr>
      <w:r w:rsidRPr="00610E2D">
        <w:rPr>
          <w:sz w:val="24"/>
          <w:szCs w:val="24"/>
        </w:rPr>
        <w:t xml:space="preserve">What types of data/information can we present about Uluru and </w:t>
      </w:r>
      <w:r w:rsidRPr="00610E2D">
        <w:rPr>
          <w:spacing w:val="-6"/>
          <w:sz w:val="24"/>
          <w:szCs w:val="24"/>
        </w:rPr>
        <w:t xml:space="preserve">its </w:t>
      </w:r>
      <w:r w:rsidRPr="00610E2D">
        <w:rPr>
          <w:sz w:val="24"/>
          <w:szCs w:val="24"/>
        </w:rPr>
        <w:t>place, people and history?</w:t>
      </w:r>
    </w:p>
    <w:p w14:paraId="5AF0D2C4" w14:textId="77777777" w:rsidR="001C1F53" w:rsidRPr="00610E2D" w:rsidRDefault="001C1F53" w:rsidP="001C1F53">
      <w:pPr>
        <w:pStyle w:val="BodyText"/>
        <w:ind w:left="-284" w:right="-22"/>
      </w:pPr>
    </w:p>
    <w:p w14:paraId="63D28237" w14:textId="77777777" w:rsidR="001C1F53" w:rsidRPr="00610E2D" w:rsidRDefault="001C1F53" w:rsidP="001C1F53">
      <w:pPr>
        <w:pStyle w:val="Heading2"/>
        <w:ind w:left="-284" w:right="-22"/>
        <w:rPr>
          <w:sz w:val="24"/>
          <w:szCs w:val="24"/>
        </w:rPr>
      </w:pPr>
      <w:r w:rsidRPr="00610E2D">
        <w:rPr>
          <w:sz w:val="24"/>
          <w:szCs w:val="24"/>
        </w:rPr>
        <w:t>Why is this relevant?</w:t>
      </w:r>
    </w:p>
    <w:p w14:paraId="133CD7BD" w14:textId="77777777" w:rsidR="00610E2D" w:rsidRPr="00610E2D" w:rsidRDefault="001C1F53" w:rsidP="001C1F53">
      <w:pPr>
        <w:pStyle w:val="BodyText"/>
        <w:spacing w:before="17" w:line="259" w:lineRule="auto"/>
        <w:ind w:left="-284" w:right="-22"/>
        <w:rPr>
          <w:rFonts w:ascii="Impact" w:eastAsia="Arial Unicode MS" w:hAnsi="Impact" w:cs="Arial Unicode MS"/>
          <w:color w:val="885D04"/>
          <w:u w:color="885D04"/>
          <w:bdr w:val="nil"/>
          <w:lang w:val="it-IT" w:eastAsia="en-AU"/>
        </w:rPr>
      </w:pPr>
      <w:r w:rsidRPr="00610E2D">
        <w:rPr>
          <w:rFonts w:ascii="Impact" w:eastAsia="Arial Unicode MS" w:hAnsi="Impact" w:cs="Arial Unicode MS"/>
          <w:color w:val="885D04"/>
          <w:u w:color="885D04"/>
          <w:bdr w:val="nil"/>
          <w:lang w:val="it-IT" w:eastAsia="en-AU"/>
        </w:rPr>
        <w:t xml:space="preserve">Digital Technologies content: </w:t>
      </w:r>
    </w:p>
    <w:p w14:paraId="1DDA7018" w14:textId="184B13A1" w:rsidR="001C1F53" w:rsidRPr="00610E2D" w:rsidRDefault="001C1F53" w:rsidP="001C1F53">
      <w:pPr>
        <w:pStyle w:val="BodyText"/>
        <w:spacing w:before="17" w:line="259" w:lineRule="auto"/>
        <w:ind w:left="-284" w:right="-22"/>
      </w:pPr>
      <w:r w:rsidRPr="00610E2D">
        <w:t>Students experience Augmented Reality (AR) and Virtual Reality (VR) designed for a particular educational purpose - to learn about human anatomy. In this project, students design and implement a virtual reality experience using tools available. In doing so, students are considering how they can design for the user and</w:t>
      </w:r>
    </w:p>
    <w:p w14:paraId="600B02B6" w14:textId="77777777" w:rsidR="001C1F53" w:rsidRPr="00610E2D" w:rsidRDefault="001C1F53" w:rsidP="001C1F53">
      <w:pPr>
        <w:pStyle w:val="BodyText"/>
        <w:spacing w:line="259" w:lineRule="auto"/>
        <w:ind w:left="-284" w:right="-22"/>
        <w:jc w:val="both"/>
      </w:pPr>
      <w:r w:rsidRPr="00610E2D">
        <w:t>user-interaction and different ways of presenting information using tools for a particular purpose. Students will evaluate another project, engaging them in thinking critically about the user’s experience and presentation of information.</w:t>
      </w:r>
    </w:p>
    <w:p w14:paraId="2173F096" w14:textId="77777777" w:rsidR="001C1F53" w:rsidRPr="00610E2D" w:rsidRDefault="001C1F53" w:rsidP="001C1F53">
      <w:pPr>
        <w:pStyle w:val="Heading3"/>
        <w:ind w:left="-284" w:right="-22"/>
        <w:jc w:val="both"/>
      </w:pPr>
      <w:r w:rsidRPr="00610E2D">
        <w:t>Geography content:</w:t>
      </w:r>
    </w:p>
    <w:p w14:paraId="77E1769E" w14:textId="77777777" w:rsidR="001C1F53" w:rsidRPr="00610E2D" w:rsidRDefault="001C1F53" w:rsidP="001C1F53">
      <w:pPr>
        <w:pStyle w:val="BodyText"/>
        <w:spacing w:before="172" w:line="259" w:lineRule="auto"/>
        <w:ind w:left="-284" w:right="-22"/>
      </w:pPr>
      <w:r w:rsidRPr="00610E2D">
        <w:t>In this lesson students explain interconnections within environments and between people and places and explain how they change places and environments. They compare alternative strategies to a geographical challenge, taking into account environmental, economic and social factors.</w:t>
      </w:r>
    </w:p>
    <w:p w14:paraId="1F907A38" w14:textId="3F82FE03" w:rsidR="001C1F53" w:rsidRPr="00610E2D" w:rsidRDefault="001C1F53" w:rsidP="001C1F53">
      <w:pPr>
        <w:pStyle w:val="BodyText"/>
        <w:spacing w:before="145" w:line="259" w:lineRule="auto"/>
        <w:ind w:left="-284" w:right="-22"/>
      </w:pPr>
      <w:r w:rsidRPr="00610E2D">
        <w:t>Students identify geographically significant questions from observations to frame an inquiry. They evaluate a range of primary and secondary sources to locate useful and reliable information and data. They select, record and represent data and the location and distribution of geographical phenomena in a range of appropriate digital solutions. This lesson specifically asks students to research and explore Uluru in relation to the ownership, history, significance and meaning to Aboriginal Peoples.</w:t>
      </w:r>
    </w:p>
    <w:p w14:paraId="1F57A06B" w14:textId="77777777" w:rsidR="001C1F53" w:rsidRPr="00610E2D" w:rsidRDefault="001C1F53" w:rsidP="001C1F53">
      <w:pPr>
        <w:pStyle w:val="BodyText"/>
        <w:spacing w:before="145" w:line="259" w:lineRule="auto"/>
        <w:ind w:left="-284" w:right="-22"/>
      </w:pPr>
    </w:p>
    <w:p w14:paraId="6093DB44" w14:textId="77777777" w:rsidR="001C1F53" w:rsidRPr="00610E2D" w:rsidRDefault="001C1F53" w:rsidP="001C1F53">
      <w:pPr>
        <w:pStyle w:val="Heading2"/>
        <w:ind w:left="-284" w:right="-22"/>
      </w:pPr>
      <w:r w:rsidRPr="00610E2D">
        <w:t>Additional Resources</w:t>
      </w:r>
    </w:p>
    <w:p w14:paraId="234F97E5" w14:textId="77777777" w:rsidR="001C1F53" w:rsidRPr="00610E2D" w:rsidRDefault="001C1F53" w:rsidP="00610E2D">
      <w:pPr>
        <w:pStyle w:val="BodyText"/>
        <w:numPr>
          <w:ilvl w:val="0"/>
          <w:numId w:val="23"/>
        </w:numPr>
        <w:spacing w:before="192" w:line="259" w:lineRule="auto"/>
        <w:ind w:left="567" w:right="-22" w:hanging="567"/>
      </w:pPr>
      <w:r w:rsidRPr="00610E2D">
        <w:t>This Tour Creator resource is helpful to review before implementing the lesson:</w:t>
      </w:r>
      <w:r w:rsidRPr="00610E2D">
        <w:rPr>
          <w:color w:val="1154CC"/>
          <w:u w:val="single" w:color="1154CC"/>
        </w:rPr>
        <w:t xml:space="preserve"> </w:t>
      </w:r>
      <w:hyperlink r:id="rId21" w:history="1">
        <w:r w:rsidRPr="00610E2D">
          <w:rPr>
            <w:rStyle w:val="Hyperlink"/>
          </w:rPr>
          <w:t>https://support.google.com/tourcreator/faq/9009839?hl=en</w:t>
        </w:r>
      </w:hyperlink>
    </w:p>
    <w:p w14:paraId="7E536698" w14:textId="02FD01E3" w:rsidR="001C1F53" w:rsidRDefault="001C1F53" w:rsidP="001C1F53">
      <w:pPr>
        <w:pStyle w:val="BodyText"/>
        <w:spacing w:before="145" w:line="259" w:lineRule="auto"/>
        <w:ind w:left="-284" w:right="-22"/>
      </w:pPr>
    </w:p>
    <w:p w14:paraId="3F3E1DDC" w14:textId="4D0C43D6" w:rsidR="00215E74" w:rsidRDefault="00215E74" w:rsidP="001C1F53">
      <w:pPr>
        <w:pStyle w:val="BodyText"/>
        <w:spacing w:before="145" w:line="259" w:lineRule="auto"/>
        <w:ind w:left="-284" w:right="-22"/>
      </w:pPr>
    </w:p>
    <w:p w14:paraId="6A933B16" w14:textId="2D4EACBC" w:rsidR="00215E74" w:rsidRDefault="00215E74" w:rsidP="001C1F53">
      <w:pPr>
        <w:pStyle w:val="BodyText"/>
        <w:spacing w:before="145" w:line="259" w:lineRule="auto"/>
        <w:ind w:left="-284" w:right="-22"/>
      </w:pPr>
    </w:p>
    <w:p w14:paraId="3E4577CC" w14:textId="0A119C3D" w:rsidR="00215E74" w:rsidRDefault="00215E74" w:rsidP="001C1F53">
      <w:pPr>
        <w:pStyle w:val="BodyText"/>
        <w:spacing w:before="145" w:line="259" w:lineRule="auto"/>
        <w:ind w:left="-284" w:right="-22"/>
      </w:pPr>
    </w:p>
    <w:p w14:paraId="60A37C71" w14:textId="7AE9E24C" w:rsidR="00215E74" w:rsidRDefault="00215E74" w:rsidP="001C1F53">
      <w:pPr>
        <w:pStyle w:val="BodyText"/>
        <w:spacing w:before="145" w:line="259" w:lineRule="auto"/>
        <w:ind w:left="-284" w:right="-22"/>
      </w:pPr>
    </w:p>
    <w:p w14:paraId="799B8959" w14:textId="5EF11264" w:rsidR="00215E74" w:rsidRDefault="00215E74" w:rsidP="001C1F53">
      <w:pPr>
        <w:pStyle w:val="BodyText"/>
        <w:spacing w:before="145" w:line="259" w:lineRule="auto"/>
        <w:ind w:left="-284" w:right="-22"/>
      </w:pPr>
    </w:p>
    <w:p w14:paraId="0D22B9A7" w14:textId="77777777" w:rsidR="00215E74" w:rsidRDefault="00215E74" w:rsidP="00215E74">
      <w:pPr>
        <w:ind w:left="-284" w:right="-22"/>
        <w:rPr>
          <w:b/>
          <w:smallCaps/>
        </w:rPr>
      </w:pPr>
    </w:p>
    <w:p w14:paraId="0838FE6F" w14:textId="77777777" w:rsidR="00215E74" w:rsidRDefault="00215E74" w:rsidP="00215E74">
      <w:pPr>
        <w:ind w:left="-284" w:right="-22"/>
      </w:pPr>
    </w:p>
    <w:p w14:paraId="0D8595BC" w14:textId="77777777" w:rsidR="00215E74" w:rsidRDefault="00215E74" w:rsidP="00215E74">
      <w:pPr>
        <w:spacing w:after="150"/>
        <w:ind w:left="-284" w:right="-22"/>
        <w:jc w:val="center"/>
        <w:rPr>
          <w:rFonts w:ascii="Arial" w:eastAsia="Arial" w:hAnsi="Arial" w:cs="Arial"/>
          <w:color w:val="464646"/>
          <w:highlight w:val="white"/>
        </w:rPr>
      </w:pPr>
      <w:r>
        <w:rPr>
          <w:rFonts w:ascii="Arial" w:eastAsia="Arial" w:hAnsi="Arial" w:cs="Arial"/>
          <w:noProof/>
        </w:rPr>
        <w:drawing>
          <wp:inline distT="114300" distB="114300" distL="114300" distR="114300" wp14:anchorId="76530E2D" wp14:editId="6B53D73F">
            <wp:extent cx="838200" cy="295275"/>
            <wp:effectExtent l="0" t="0" r="0" b="0"/>
            <wp:docPr id="8"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22"/>
                    <a:srcRect/>
                    <a:stretch>
                      <a:fillRect/>
                    </a:stretch>
                  </pic:blipFill>
                  <pic:spPr>
                    <a:xfrm>
                      <a:off x="0" y="0"/>
                      <a:ext cx="838200" cy="295275"/>
                    </a:xfrm>
                    <a:prstGeom prst="rect">
                      <a:avLst/>
                    </a:prstGeom>
                    <a:ln/>
                  </pic:spPr>
                </pic:pic>
              </a:graphicData>
            </a:graphic>
          </wp:inline>
        </w:drawing>
      </w:r>
    </w:p>
    <w:p w14:paraId="58CE039E" w14:textId="77777777" w:rsidR="00215E74" w:rsidRDefault="00215E74" w:rsidP="00215E74">
      <w:pPr>
        <w:spacing w:after="150"/>
        <w:ind w:left="-284" w:right="-22"/>
        <w:jc w:val="center"/>
        <w:rPr>
          <w:rFonts w:ascii="Arial" w:eastAsia="Arial" w:hAnsi="Arial" w:cs="Arial"/>
          <w:color w:val="464646"/>
          <w:highlight w:val="white"/>
        </w:rPr>
      </w:pPr>
      <w:bookmarkStart w:id="1" w:name="_oj8nm6hh75ug" w:colFirst="0" w:colLast="0"/>
      <w:bookmarkEnd w:id="1"/>
      <w:r>
        <w:rPr>
          <w:rFonts w:ascii="Arial" w:eastAsia="Arial" w:hAnsi="Arial" w:cs="Arial"/>
          <w:color w:val="464646"/>
          <w:highlight w:val="white"/>
        </w:rPr>
        <w:t>Author: Rebecca Vivian</w:t>
      </w:r>
    </w:p>
    <w:p w14:paraId="726DB8AF" w14:textId="77777777" w:rsidR="00215E74" w:rsidRDefault="00215E74" w:rsidP="00215E74">
      <w:pPr>
        <w:spacing w:after="150"/>
        <w:ind w:left="-284" w:right="-22"/>
        <w:jc w:val="center"/>
      </w:pPr>
      <w:bookmarkStart w:id="2" w:name="_cnoqtchau83e" w:colFirst="0" w:colLast="0"/>
      <w:bookmarkEnd w:id="2"/>
      <w:r>
        <w:rPr>
          <w:rFonts w:ascii="Arial" w:eastAsia="Arial" w:hAnsi="Arial" w:cs="Arial"/>
          <w:color w:val="464646"/>
          <w:highlight w:val="white"/>
        </w:rPr>
        <w:t xml:space="preserve">This work is licensed under a </w:t>
      </w:r>
      <w:hyperlink r:id="rId23">
        <w:r>
          <w:rPr>
            <w:rFonts w:ascii="Arial" w:eastAsia="Arial" w:hAnsi="Arial" w:cs="Arial"/>
            <w:color w:val="049CCF"/>
            <w:highlight w:val="white"/>
          </w:rPr>
          <w:t>Creative Commons Attribution-</w:t>
        </w:r>
        <w:proofErr w:type="spellStart"/>
        <w:r>
          <w:rPr>
            <w:rFonts w:ascii="Arial" w:eastAsia="Arial" w:hAnsi="Arial" w:cs="Arial"/>
            <w:color w:val="049CCF"/>
            <w:highlight w:val="white"/>
          </w:rPr>
          <w:t>NonCommercial</w:t>
        </w:r>
        <w:proofErr w:type="spellEnd"/>
        <w:r>
          <w:rPr>
            <w:rFonts w:ascii="Arial" w:eastAsia="Arial" w:hAnsi="Arial" w:cs="Arial"/>
            <w:color w:val="049CCF"/>
            <w:highlight w:val="white"/>
          </w:rPr>
          <w:t xml:space="preserve"> 4.0 International License</w:t>
        </w:r>
      </w:hyperlink>
      <w:r>
        <w:rPr>
          <w:rFonts w:ascii="Arial" w:eastAsia="Arial" w:hAnsi="Arial" w:cs="Arial"/>
          <w:color w:val="464646"/>
          <w:highlight w:val="white"/>
        </w:rPr>
        <w:t>. Computer Science Education Research (CSER) Group, The University of Adelaide.</w:t>
      </w:r>
    </w:p>
    <w:p w14:paraId="615B784B" w14:textId="77777777" w:rsidR="00215E74" w:rsidRDefault="00215E74" w:rsidP="001C1F53">
      <w:pPr>
        <w:pStyle w:val="BodyText"/>
        <w:spacing w:before="145" w:line="259" w:lineRule="auto"/>
        <w:ind w:left="-284" w:right="-22"/>
      </w:pPr>
    </w:p>
    <w:p w14:paraId="28C0C7F9" w14:textId="77777777" w:rsidR="00215E74" w:rsidRDefault="00215E74">
      <w:pPr>
        <w:rPr>
          <w:rFonts w:ascii="Impact" w:hAnsi="Impact" w:cs="Arial Unicode MS"/>
          <w:color w:val="CD8C06"/>
          <w:sz w:val="26"/>
          <w:szCs w:val="26"/>
          <w:u w:color="CD8C06"/>
          <w:lang w:val="en-AU" w:eastAsia="en-AU"/>
        </w:rPr>
      </w:pPr>
      <w:r>
        <w:br w:type="page"/>
      </w:r>
    </w:p>
    <w:p w14:paraId="04AD82B3" w14:textId="2FF36D9C" w:rsidR="001C1F53" w:rsidRDefault="001C1F53" w:rsidP="001C1F53">
      <w:pPr>
        <w:pStyle w:val="Heading2"/>
        <w:ind w:left="-284" w:right="-22"/>
      </w:pPr>
      <w:r>
        <w:t>Assessment</w:t>
      </w:r>
    </w:p>
    <w:p w14:paraId="0F7BC407" w14:textId="77777777" w:rsidR="001C1F53" w:rsidRDefault="001C1F53" w:rsidP="001C1F53">
      <w:pPr>
        <w:pStyle w:val="BodyText"/>
        <w:spacing w:before="191" w:line="259" w:lineRule="auto"/>
        <w:ind w:left="-284" w:right="-22"/>
      </w:pPr>
      <w:r>
        <w:t>Students research and describe the spiritual, aesthetic and cultural value of landscapes and landforms of Uluru for Aboriginal Peoples. They also consider tourism impacts on Uluru, including human causes and effects of landscape degradation around the national park area and ways it is being protected and proposed solutions for protecting the landscape long-term.</w:t>
      </w:r>
    </w:p>
    <w:p w14:paraId="1A1C0076" w14:textId="77777777" w:rsidR="001C1F53" w:rsidRDefault="001C1F53" w:rsidP="001C1F53">
      <w:pPr>
        <w:pStyle w:val="BodyText"/>
        <w:spacing w:before="11"/>
        <w:ind w:left="-284" w:right="-22"/>
        <w:rPr>
          <w:sz w:val="10"/>
        </w:rPr>
      </w:pPr>
    </w:p>
    <w:tbl>
      <w:tblPr>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8"/>
        <w:gridCol w:w="2568"/>
        <w:gridCol w:w="4202"/>
      </w:tblGrid>
      <w:tr w:rsidR="001C1F53" w14:paraId="77C03108" w14:textId="77777777" w:rsidTr="00610E2D">
        <w:trPr>
          <w:trHeight w:val="535"/>
        </w:trPr>
        <w:tc>
          <w:tcPr>
            <w:tcW w:w="3528" w:type="dxa"/>
          </w:tcPr>
          <w:p w14:paraId="3F4A6005" w14:textId="77777777" w:rsidR="001C1F53" w:rsidRDefault="001C1F53" w:rsidP="00215E74">
            <w:pPr>
              <w:pStyle w:val="TableParagraph"/>
              <w:spacing w:before="106"/>
              <w:ind w:left="279" w:right="119" w:hanging="9"/>
              <w:rPr>
                <w:b/>
                <w:sz w:val="28"/>
              </w:rPr>
            </w:pPr>
            <w:r>
              <w:rPr>
                <w:b/>
                <w:sz w:val="28"/>
              </w:rPr>
              <w:t>Indicators</w:t>
            </w:r>
          </w:p>
        </w:tc>
        <w:tc>
          <w:tcPr>
            <w:tcW w:w="2568" w:type="dxa"/>
          </w:tcPr>
          <w:p w14:paraId="23527FA7" w14:textId="77777777" w:rsidR="001C1F53" w:rsidRDefault="001C1F53" w:rsidP="00610E2D">
            <w:pPr>
              <w:pStyle w:val="TableParagraph"/>
              <w:spacing w:before="106"/>
              <w:ind w:left="150" w:right="-22"/>
              <w:rPr>
                <w:b/>
                <w:sz w:val="28"/>
              </w:rPr>
            </w:pPr>
            <w:r>
              <w:rPr>
                <w:b/>
                <w:sz w:val="28"/>
              </w:rPr>
              <w:t>Yes/No/Partially</w:t>
            </w:r>
          </w:p>
        </w:tc>
        <w:tc>
          <w:tcPr>
            <w:tcW w:w="4202" w:type="dxa"/>
          </w:tcPr>
          <w:p w14:paraId="2EF7E95C" w14:textId="77777777" w:rsidR="001C1F53" w:rsidRDefault="001C1F53" w:rsidP="00610E2D">
            <w:pPr>
              <w:pStyle w:val="TableParagraph"/>
              <w:spacing w:before="106"/>
              <w:ind w:left="278" w:right="-22"/>
              <w:rPr>
                <w:b/>
                <w:sz w:val="28"/>
              </w:rPr>
            </w:pPr>
            <w:r>
              <w:rPr>
                <w:b/>
                <w:sz w:val="28"/>
              </w:rPr>
              <w:t>Comments</w:t>
            </w:r>
          </w:p>
        </w:tc>
      </w:tr>
      <w:tr w:rsidR="001C1F53" w14:paraId="64251589" w14:textId="77777777" w:rsidTr="00610E2D">
        <w:trPr>
          <w:trHeight w:val="1286"/>
        </w:trPr>
        <w:tc>
          <w:tcPr>
            <w:tcW w:w="3528" w:type="dxa"/>
          </w:tcPr>
          <w:p w14:paraId="00DF8661" w14:textId="77777777" w:rsidR="001C1F53" w:rsidRDefault="001C1F53" w:rsidP="00215E74">
            <w:pPr>
              <w:pStyle w:val="TableParagraph"/>
              <w:spacing w:before="103"/>
              <w:ind w:left="279" w:right="119"/>
              <w:rPr>
                <w:b/>
              </w:rPr>
            </w:pPr>
            <w:r>
              <w:rPr>
                <w:b/>
              </w:rPr>
              <w:t>Students explain the spiritual, aesthetic and cultural value of landscapes and landforms of Uluru for Aboriginal Peoples.</w:t>
            </w:r>
          </w:p>
        </w:tc>
        <w:tc>
          <w:tcPr>
            <w:tcW w:w="2568" w:type="dxa"/>
          </w:tcPr>
          <w:p w14:paraId="1A32DE0E" w14:textId="77777777" w:rsidR="001C1F53" w:rsidRDefault="001C1F53" w:rsidP="001C1F53">
            <w:pPr>
              <w:pStyle w:val="TableParagraph"/>
              <w:ind w:left="-284" w:right="-22"/>
              <w:rPr>
                <w:rFonts w:ascii="Times New Roman"/>
              </w:rPr>
            </w:pPr>
          </w:p>
        </w:tc>
        <w:tc>
          <w:tcPr>
            <w:tcW w:w="4202" w:type="dxa"/>
          </w:tcPr>
          <w:p w14:paraId="2C7D7603" w14:textId="77777777" w:rsidR="001C1F53" w:rsidRDefault="001C1F53" w:rsidP="001C1F53">
            <w:pPr>
              <w:pStyle w:val="TableParagraph"/>
              <w:ind w:left="-284" w:right="-22"/>
              <w:rPr>
                <w:rFonts w:ascii="Times New Roman"/>
              </w:rPr>
            </w:pPr>
          </w:p>
        </w:tc>
      </w:tr>
      <w:tr w:rsidR="001C1F53" w14:paraId="4E752219" w14:textId="77777777" w:rsidTr="00610E2D">
        <w:trPr>
          <w:trHeight w:val="1286"/>
        </w:trPr>
        <w:tc>
          <w:tcPr>
            <w:tcW w:w="3528" w:type="dxa"/>
          </w:tcPr>
          <w:p w14:paraId="7DB8130D" w14:textId="77777777" w:rsidR="001C1F53" w:rsidRDefault="001C1F53" w:rsidP="00215E74">
            <w:pPr>
              <w:pStyle w:val="TableParagraph"/>
              <w:spacing w:before="103"/>
              <w:ind w:left="279" w:right="119"/>
              <w:rPr>
                <w:b/>
              </w:rPr>
            </w:pPr>
            <w:r>
              <w:rPr>
                <w:b/>
              </w:rPr>
              <w:t>Explain Human causes and effects of landscape degradation around Uluru and ways of protecting the landscape.</w:t>
            </w:r>
          </w:p>
        </w:tc>
        <w:tc>
          <w:tcPr>
            <w:tcW w:w="2568" w:type="dxa"/>
          </w:tcPr>
          <w:p w14:paraId="19BFDFFF" w14:textId="77777777" w:rsidR="001C1F53" w:rsidRDefault="001C1F53" w:rsidP="001C1F53">
            <w:pPr>
              <w:pStyle w:val="TableParagraph"/>
              <w:ind w:left="-284" w:right="-22"/>
              <w:rPr>
                <w:rFonts w:ascii="Times New Roman"/>
              </w:rPr>
            </w:pPr>
          </w:p>
        </w:tc>
        <w:tc>
          <w:tcPr>
            <w:tcW w:w="4202" w:type="dxa"/>
          </w:tcPr>
          <w:p w14:paraId="7101004B" w14:textId="77777777" w:rsidR="001C1F53" w:rsidRDefault="001C1F53" w:rsidP="001C1F53">
            <w:pPr>
              <w:pStyle w:val="TableParagraph"/>
              <w:ind w:left="-284" w:right="-22"/>
              <w:rPr>
                <w:rFonts w:ascii="Times New Roman"/>
              </w:rPr>
            </w:pPr>
          </w:p>
        </w:tc>
      </w:tr>
      <w:tr w:rsidR="001C1F53" w14:paraId="1CF00D0D" w14:textId="77777777" w:rsidTr="00610E2D">
        <w:trPr>
          <w:trHeight w:val="1286"/>
        </w:trPr>
        <w:tc>
          <w:tcPr>
            <w:tcW w:w="3528" w:type="dxa"/>
          </w:tcPr>
          <w:p w14:paraId="7EAA05CD" w14:textId="77777777" w:rsidR="001C1F53" w:rsidRDefault="001C1F53" w:rsidP="00215E74">
            <w:pPr>
              <w:pStyle w:val="TableParagraph"/>
              <w:spacing w:before="103"/>
              <w:ind w:left="279" w:right="119"/>
              <w:rPr>
                <w:b/>
              </w:rPr>
            </w:pPr>
            <w:r>
              <w:rPr>
                <w:b/>
              </w:rPr>
              <w:t>Students present a proposed design plan for their project, highlighting the user experience with ‘points of interest’ and use of media types.</w:t>
            </w:r>
          </w:p>
        </w:tc>
        <w:tc>
          <w:tcPr>
            <w:tcW w:w="2568" w:type="dxa"/>
          </w:tcPr>
          <w:p w14:paraId="5BAD78D1" w14:textId="77777777" w:rsidR="001C1F53" w:rsidRDefault="001C1F53" w:rsidP="001C1F53">
            <w:pPr>
              <w:pStyle w:val="TableParagraph"/>
              <w:ind w:left="-284" w:right="-22"/>
              <w:rPr>
                <w:rFonts w:ascii="Times New Roman"/>
              </w:rPr>
            </w:pPr>
          </w:p>
        </w:tc>
        <w:tc>
          <w:tcPr>
            <w:tcW w:w="4202" w:type="dxa"/>
          </w:tcPr>
          <w:p w14:paraId="2900C0C5" w14:textId="77777777" w:rsidR="001C1F53" w:rsidRDefault="001C1F53" w:rsidP="001C1F53">
            <w:pPr>
              <w:pStyle w:val="TableParagraph"/>
              <w:ind w:left="-284" w:right="-22"/>
              <w:rPr>
                <w:rFonts w:ascii="Times New Roman"/>
              </w:rPr>
            </w:pPr>
          </w:p>
        </w:tc>
      </w:tr>
      <w:tr w:rsidR="001C1F53" w14:paraId="6612AD33" w14:textId="77777777" w:rsidTr="00610E2D">
        <w:trPr>
          <w:trHeight w:val="1286"/>
        </w:trPr>
        <w:tc>
          <w:tcPr>
            <w:tcW w:w="3528" w:type="dxa"/>
          </w:tcPr>
          <w:p w14:paraId="40316A23" w14:textId="77777777" w:rsidR="001C1F53" w:rsidRDefault="001C1F53" w:rsidP="00215E74">
            <w:pPr>
              <w:pStyle w:val="TableParagraph"/>
              <w:spacing w:before="103"/>
              <w:ind w:left="279" w:right="119"/>
              <w:rPr>
                <w:b/>
              </w:rPr>
            </w:pPr>
            <w:r>
              <w:rPr>
                <w:b/>
              </w:rPr>
              <w:t>Students effectively plan and manage projects that create and communicate ideas and information.</w:t>
            </w:r>
          </w:p>
        </w:tc>
        <w:tc>
          <w:tcPr>
            <w:tcW w:w="2568" w:type="dxa"/>
          </w:tcPr>
          <w:p w14:paraId="42C1A651" w14:textId="77777777" w:rsidR="001C1F53" w:rsidRDefault="001C1F53" w:rsidP="001C1F53">
            <w:pPr>
              <w:pStyle w:val="TableParagraph"/>
              <w:ind w:left="-284" w:right="-22"/>
              <w:rPr>
                <w:rFonts w:ascii="Times New Roman"/>
              </w:rPr>
            </w:pPr>
          </w:p>
        </w:tc>
        <w:tc>
          <w:tcPr>
            <w:tcW w:w="4202" w:type="dxa"/>
          </w:tcPr>
          <w:p w14:paraId="1A1656F5" w14:textId="77777777" w:rsidR="001C1F53" w:rsidRDefault="001C1F53" w:rsidP="001C1F53">
            <w:pPr>
              <w:pStyle w:val="TableParagraph"/>
              <w:ind w:left="-284" w:right="-22"/>
              <w:rPr>
                <w:rFonts w:ascii="Times New Roman"/>
              </w:rPr>
            </w:pPr>
          </w:p>
        </w:tc>
      </w:tr>
      <w:tr w:rsidR="001C1F53" w14:paraId="6DCE586F" w14:textId="77777777" w:rsidTr="00610E2D">
        <w:trPr>
          <w:trHeight w:val="1015"/>
        </w:trPr>
        <w:tc>
          <w:tcPr>
            <w:tcW w:w="3528" w:type="dxa"/>
          </w:tcPr>
          <w:p w14:paraId="758B6034" w14:textId="77777777" w:rsidR="001C1F53" w:rsidRDefault="001C1F53" w:rsidP="00215E74">
            <w:pPr>
              <w:pStyle w:val="TableParagraph"/>
              <w:spacing w:before="103"/>
              <w:ind w:left="279" w:right="119"/>
              <w:rPr>
                <w:b/>
              </w:rPr>
            </w:pPr>
            <w:r>
              <w:rPr>
                <w:b/>
              </w:rPr>
              <w:t>Students use reliable, accurate resources to support their virtual reality project.</w:t>
            </w:r>
          </w:p>
        </w:tc>
        <w:tc>
          <w:tcPr>
            <w:tcW w:w="2568" w:type="dxa"/>
          </w:tcPr>
          <w:p w14:paraId="7EF6B38E" w14:textId="77777777" w:rsidR="001C1F53" w:rsidRDefault="001C1F53" w:rsidP="001C1F53">
            <w:pPr>
              <w:pStyle w:val="TableParagraph"/>
              <w:ind w:left="-284" w:right="-22"/>
              <w:rPr>
                <w:rFonts w:ascii="Times New Roman"/>
              </w:rPr>
            </w:pPr>
          </w:p>
        </w:tc>
        <w:tc>
          <w:tcPr>
            <w:tcW w:w="4202" w:type="dxa"/>
          </w:tcPr>
          <w:p w14:paraId="59535AC7" w14:textId="77777777" w:rsidR="001C1F53" w:rsidRDefault="001C1F53" w:rsidP="001C1F53">
            <w:pPr>
              <w:pStyle w:val="TableParagraph"/>
              <w:ind w:left="-284" w:right="-22"/>
              <w:rPr>
                <w:rFonts w:ascii="Times New Roman"/>
              </w:rPr>
            </w:pPr>
          </w:p>
        </w:tc>
      </w:tr>
      <w:tr w:rsidR="001C1F53" w14:paraId="37BBBA32" w14:textId="77777777" w:rsidTr="00610E2D">
        <w:trPr>
          <w:trHeight w:val="1556"/>
        </w:trPr>
        <w:tc>
          <w:tcPr>
            <w:tcW w:w="3528" w:type="dxa"/>
          </w:tcPr>
          <w:p w14:paraId="202399DB" w14:textId="77777777" w:rsidR="001C1F53" w:rsidRDefault="001C1F53" w:rsidP="00215E74">
            <w:pPr>
              <w:pStyle w:val="TableParagraph"/>
              <w:spacing w:before="103"/>
              <w:ind w:left="279" w:right="119"/>
              <w:rPr>
                <w:b/>
              </w:rPr>
            </w:pPr>
            <w:r>
              <w:rPr>
                <w:b/>
              </w:rPr>
              <w:t>Students critically evaluate another project, describing how the solution meet needs the needs and goals of communicating information to a user.</w:t>
            </w:r>
          </w:p>
        </w:tc>
        <w:tc>
          <w:tcPr>
            <w:tcW w:w="2568" w:type="dxa"/>
          </w:tcPr>
          <w:p w14:paraId="10D22008" w14:textId="77777777" w:rsidR="001C1F53" w:rsidRDefault="001C1F53" w:rsidP="001C1F53">
            <w:pPr>
              <w:pStyle w:val="TableParagraph"/>
              <w:ind w:left="-284" w:right="-22"/>
              <w:rPr>
                <w:rFonts w:ascii="Times New Roman"/>
              </w:rPr>
            </w:pPr>
          </w:p>
        </w:tc>
        <w:tc>
          <w:tcPr>
            <w:tcW w:w="4202" w:type="dxa"/>
          </w:tcPr>
          <w:p w14:paraId="68239298" w14:textId="77777777" w:rsidR="001C1F53" w:rsidRDefault="001C1F53" w:rsidP="001C1F53">
            <w:pPr>
              <w:pStyle w:val="TableParagraph"/>
              <w:ind w:left="-284" w:right="-22"/>
              <w:rPr>
                <w:rFonts w:ascii="Times New Roman"/>
              </w:rPr>
            </w:pPr>
          </w:p>
        </w:tc>
      </w:tr>
    </w:tbl>
    <w:p w14:paraId="37E2D600" w14:textId="77777777" w:rsidR="001C1F53" w:rsidRDefault="001C1F53" w:rsidP="001C1F53">
      <w:pPr>
        <w:pStyle w:val="BodyText"/>
        <w:ind w:left="-284" w:right="-22"/>
        <w:rPr>
          <w:sz w:val="20"/>
        </w:rPr>
      </w:pPr>
    </w:p>
    <w:p w14:paraId="14387C91" w14:textId="77777777" w:rsidR="001C1F53" w:rsidRDefault="001C1F53" w:rsidP="001C1F53">
      <w:pPr>
        <w:pStyle w:val="BodyText"/>
        <w:spacing w:before="2"/>
        <w:ind w:left="-284" w:right="-22"/>
        <w:rPr>
          <w:sz w:val="20"/>
        </w:rPr>
      </w:pPr>
    </w:p>
    <w:p w14:paraId="38C3A291" w14:textId="77777777" w:rsidR="00215E74" w:rsidRDefault="00215E74">
      <w:pPr>
        <w:rPr>
          <w:rFonts w:ascii="Impact" w:hAnsi="Impact" w:cs="Arial Unicode MS"/>
          <w:color w:val="CD8C06"/>
          <w:sz w:val="26"/>
          <w:szCs w:val="26"/>
          <w:u w:color="CD8C06"/>
          <w:lang w:val="en-AU" w:eastAsia="en-AU"/>
        </w:rPr>
      </w:pPr>
      <w:r>
        <w:br w:type="page"/>
      </w:r>
    </w:p>
    <w:p w14:paraId="560F93DA" w14:textId="06C46E2F" w:rsidR="001C1F53" w:rsidRDefault="001C1F53" w:rsidP="001C1F53">
      <w:pPr>
        <w:pStyle w:val="Heading2"/>
        <w:ind w:left="-284" w:right="-22"/>
      </w:pPr>
      <w:r>
        <w:t>Curriculum links</w:t>
      </w:r>
    </w:p>
    <w:p w14:paraId="2EA7EF7B" w14:textId="77777777" w:rsidR="001C1F53" w:rsidRDefault="001C1F53" w:rsidP="001C1F53">
      <w:pPr>
        <w:pStyle w:val="Heading3"/>
        <w:spacing w:before="192"/>
        <w:ind w:left="-284" w:right="-22"/>
      </w:pPr>
      <w:r>
        <w:t>Links with the Digital Technologies curriculum area</w:t>
      </w:r>
    </w:p>
    <w:p w14:paraId="7B9B20FD" w14:textId="77777777" w:rsidR="001C1F53" w:rsidRDefault="001C1F53" w:rsidP="001C1F53">
      <w:pPr>
        <w:pStyle w:val="BodyText"/>
        <w:spacing w:before="2"/>
        <w:ind w:left="-284" w:right="-22"/>
        <w:rPr>
          <w:b/>
          <w:sz w:val="13"/>
        </w:rPr>
      </w:pPr>
    </w:p>
    <w:tbl>
      <w:tblPr>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3"/>
        <w:gridCol w:w="2838"/>
        <w:gridCol w:w="4306"/>
      </w:tblGrid>
      <w:tr w:rsidR="001C1F53" w14:paraId="17B9FC2D" w14:textId="77777777" w:rsidTr="00215E74">
        <w:trPr>
          <w:trHeight w:val="565"/>
        </w:trPr>
        <w:tc>
          <w:tcPr>
            <w:tcW w:w="3063" w:type="dxa"/>
          </w:tcPr>
          <w:p w14:paraId="094D8BEA" w14:textId="77777777" w:rsidR="001C1F53" w:rsidRDefault="001C1F53" w:rsidP="00215E74">
            <w:pPr>
              <w:pStyle w:val="TableParagraph"/>
              <w:spacing w:before="1"/>
              <w:ind w:left="136" w:right="-22"/>
              <w:rPr>
                <w:b/>
                <w:sz w:val="24"/>
              </w:rPr>
            </w:pPr>
          </w:p>
          <w:p w14:paraId="7EFD492D" w14:textId="77777777" w:rsidR="001C1F53" w:rsidRDefault="001C1F53" w:rsidP="00215E74">
            <w:pPr>
              <w:pStyle w:val="TableParagraph"/>
              <w:spacing w:line="251" w:lineRule="exact"/>
              <w:ind w:left="136" w:right="-22"/>
              <w:rPr>
                <w:b/>
                <w:sz w:val="24"/>
              </w:rPr>
            </w:pPr>
            <w:r>
              <w:rPr>
                <w:b/>
                <w:sz w:val="24"/>
              </w:rPr>
              <w:t>Year band</w:t>
            </w:r>
          </w:p>
        </w:tc>
        <w:tc>
          <w:tcPr>
            <w:tcW w:w="2838" w:type="dxa"/>
          </w:tcPr>
          <w:p w14:paraId="55ED33E4" w14:textId="77777777" w:rsidR="001C1F53" w:rsidRDefault="001C1F53" w:rsidP="00215E74">
            <w:pPr>
              <w:pStyle w:val="TableParagraph"/>
              <w:spacing w:before="9"/>
              <w:ind w:left="188" w:right="81"/>
              <w:rPr>
                <w:b/>
                <w:sz w:val="24"/>
              </w:rPr>
            </w:pPr>
            <w:r>
              <w:rPr>
                <w:b/>
                <w:sz w:val="24"/>
              </w:rPr>
              <w:t>Strand</w:t>
            </w:r>
          </w:p>
        </w:tc>
        <w:tc>
          <w:tcPr>
            <w:tcW w:w="4306" w:type="dxa"/>
          </w:tcPr>
          <w:p w14:paraId="07EC8514" w14:textId="77777777" w:rsidR="001C1F53" w:rsidRDefault="001C1F53" w:rsidP="00215E74">
            <w:pPr>
              <w:pStyle w:val="TableParagraph"/>
              <w:spacing w:before="9" w:line="286" w:lineRule="exact"/>
              <w:ind w:left="188" w:right="276"/>
              <w:rPr>
                <w:b/>
                <w:sz w:val="24"/>
              </w:rPr>
            </w:pPr>
            <w:r>
              <w:rPr>
                <w:b/>
                <w:sz w:val="24"/>
              </w:rPr>
              <w:t>Content description</w:t>
            </w:r>
          </w:p>
        </w:tc>
      </w:tr>
      <w:tr w:rsidR="001C1F53" w14:paraId="281C8E5B" w14:textId="77777777" w:rsidTr="00215E74">
        <w:trPr>
          <w:trHeight w:val="1405"/>
        </w:trPr>
        <w:tc>
          <w:tcPr>
            <w:tcW w:w="3063" w:type="dxa"/>
          </w:tcPr>
          <w:p w14:paraId="550C0EC2" w14:textId="77777777" w:rsidR="001C1F53" w:rsidRDefault="001C1F53" w:rsidP="00215E74">
            <w:pPr>
              <w:pStyle w:val="TableParagraph"/>
              <w:spacing w:line="287" w:lineRule="exact"/>
              <w:ind w:left="136" w:right="-22"/>
              <w:rPr>
                <w:b/>
                <w:sz w:val="24"/>
              </w:rPr>
            </w:pPr>
            <w:r>
              <w:rPr>
                <w:b/>
                <w:sz w:val="24"/>
              </w:rPr>
              <w:t>Years 7-8</w:t>
            </w:r>
          </w:p>
        </w:tc>
        <w:tc>
          <w:tcPr>
            <w:tcW w:w="2838" w:type="dxa"/>
          </w:tcPr>
          <w:p w14:paraId="4A9EFC19" w14:textId="77777777" w:rsidR="001C1F53" w:rsidRDefault="001C1F53" w:rsidP="00215E74">
            <w:pPr>
              <w:pStyle w:val="TableParagraph"/>
              <w:spacing w:line="232" w:lineRule="auto"/>
              <w:ind w:left="188" w:right="81"/>
              <w:rPr>
                <w:b/>
                <w:sz w:val="24"/>
              </w:rPr>
            </w:pPr>
            <w:r>
              <w:rPr>
                <w:b/>
                <w:sz w:val="24"/>
              </w:rPr>
              <w:t>Processes and Production Skills</w:t>
            </w:r>
          </w:p>
        </w:tc>
        <w:tc>
          <w:tcPr>
            <w:tcW w:w="4306" w:type="dxa"/>
          </w:tcPr>
          <w:p w14:paraId="503A19D5" w14:textId="77777777" w:rsidR="001C1F53" w:rsidRDefault="001C1F53" w:rsidP="00215E74">
            <w:pPr>
              <w:pStyle w:val="TableParagraph"/>
              <w:spacing w:line="232" w:lineRule="auto"/>
              <w:ind w:left="188" w:right="276"/>
              <w:rPr>
                <w:sz w:val="24"/>
              </w:rPr>
            </w:pPr>
            <w:r>
              <w:rPr>
                <w:sz w:val="24"/>
              </w:rPr>
              <w:t>Design the user experience of a digital system, generating, evaluating and communicating alternative</w:t>
            </w:r>
          </w:p>
          <w:p w14:paraId="5FFDD68B" w14:textId="77777777" w:rsidR="001C1F53" w:rsidRDefault="001C1F53" w:rsidP="00215E74">
            <w:pPr>
              <w:pStyle w:val="TableParagraph"/>
              <w:spacing w:line="248" w:lineRule="exact"/>
              <w:ind w:left="188" w:right="276"/>
              <w:rPr>
                <w:sz w:val="24"/>
              </w:rPr>
            </w:pPr>
            <w:r>
              <w:rPr>
                <w:sz w:val="24"/>
              </w:rPr>
              <w:t>designs (ACTDIP028)</w:t>
            </w:r>
          </w:p>
        </w:tc>
      </w:tr>
      <w:tr w:rsidR="001C1F53" w14:paraId="561D4C6F" w14:textId="77777777" w:rsidTr="00215E74">
        <w:trPr>
          <w:trHeight w:val="1706"/>
        </w:trPr>
        <w:tc>
          <w:tcPr>
            <w:tcW w:w="3063" w:type="dxa"/>
          </w:tcPr>
          <w:p w14:paraId="6A8DF633" w14:textId="77777777" w:rsidR="001C1F53" w:rsidRDefault="001C1F53" w:rsidP="00215E74">
            <w:pPr>
              <w:pStyle w:val="TableParagraph"/>
              <w:spacing w:before="9"/>
              <w:ind w:left="136" w:right="-22"/>
              <w:rPr>
                <w:b/>
                <w:sz w:val="24"/>
              </w:rPr>
            </w:pPr>
            <w:r>
              <w:rPr>
                <w:b/>
                <w:sz w:val="24"/>
              </w:rPr>
              <w:t>Years 7-8</w:t>
            </w:r>
          </w:p>
        </w:tc>
        <w:tc>
          <w:tcPr>
            <w:tcW w:w="2838" w:type="dxa"/>
          </w:tcPr>
          <w:p w14:paraId="632AE4C2" w14:textId="77777777" w:rsidR="001C1F53" w:rsidRDefault="001C1F53" w:rsidP="00215E74">
            <w:pPr>
              <w:pStyle w:val="TableParagraph"/>
              <w:spacing w:before="16" w:line="232" w:lineRule="auto"/>
              <w:ind w:left="188" w:right="81"/>
              <w:rPr>
                <w:b/>
                <w:sz w:val="24"/>
              </w:rPr>
            </w:pPr>
            <w:r>
              <w:rPr>
                <w:b/>
                <w:sz w:val="24"/>
              </w:rPr>
              <w:t>Processes and Production Skills</w:t>
            </w:r>
          </w:p>
        </w:tc>
        <w:tc>
          <w:tcPr>
            <w:tcW w:w="4306" w:type="dxa"/>
          </w:tcPr>
          <w:p w14:paraId="7F96C555" w14:textId="77777777" w:rsidR="001C1F53" w:rsidRDefault="001C1F53" w:rsidP="00215E74">
            <w:pPr>
              <w:pStyle w:val="TableParagraph"/>
              <w:spacing w:before="9" w:line="286" w:lineRule="exact"/>
              <w:ind w:left="188" w:right="276"/>
              <w:rPr>
                <w:sz w:val="24"/>
              </w:rPr>
            </w:pPr>
            <w:r>
              <w:rPr>
                <w:sz w:val="24"/>
              </w:rPr>
              <w:t>Plan and manage projects that create and communicate ideas and information collaboratively online, taking safety and social contexts into account (ACTDIP032)</w:t>
            </w:r>
          </w:p>
        </w:tc>
      </w:tr>
      <w:tr w:rsidR="001C1F53" w14:paraId="50F1C1DF" w14:textId="77777777" w:rsidTr="00215E74">
        <w:trPr>
          <w:trHeight w:val="1402"/>
        </w:trPr>
        <w:tc>
          <w:tcPr>
            <w:tcW w:w="3063" w:type="dxa"/>
          </w:tcPr>
          <w:p w14:paraId="3D0A1039" w14:textId="77777777" w:rsidR="001C1F53" w:rsidRDefault="001C1F53" w:rsidP="00215E74">
            <w:pPr>
              <w:pStyle w:val="TableParagraph"/>
              <w:spacing w:line="284" w:lineRule="exact"/>
              <w:ind w:left="136" w:right="-22"/>
              <w:rPr>
                <w:b/>
                <w:sz w:val="24"/>
              </w:rPr>
            </w:pPr>
            <w:r>
              <w:rPr>
                <w:b/>
                <w:sz w:val="24"/>
              </w:rPr>
              <w:t>Years 7-8</w:t>
            </w:r>
          </w:p>
        </w:tc>
        <w:tc>
          <w:tcPr>
            <w:tcW w:w="2838" w:type="dxa"/>
          </w:tcPr>
          <w:p w14:paraId="461D22A3" w14:textId="77777777" w:rsidR="001C1F53" w:rsidRDefault="001C1F53" w:rsidP="00215E74">
            <w:pPr>
              <w:pStyle w:val="TableParagraph"/>
              <w:spacing w:line="232" w:lineRule="auto"/>
              <w:ind w:left="188" w:right="81"/>
              <w:rPr>
                <w:b/>
                <w:sz w:val="24"/>
              </w:rPr>
            </w:pPr>
            <w:r>
              <w:rPr>
                <w:b/>
                <w:sz w:val="24"/>
              </w:rPr>
              <w:t>Processes and Production Skills</w:t>
            </w:r>
          </w:p>
        </w:tc>
        <w:tc>
          <w:tcPr>
            <w:tcW w:w="4306" w:type="dxa"/>
          </w:tcPr>
          <w:p w14:paraId="66C6AF70" w14:textId="77777777" w:rsidR="001C1F53" w:rsidRDefault="001C1F53" w:rsidP="00215E74">
            <w:pPr>
              <w:pStyle w:val="TableParagraph"/>
              <w:spacing w:line="232" w:lineRule="auto"/>
              <w:ind w:left="188" w:right="276"/>
              <w:rPr>
                <w:sz w:val="24"/>
              </w:rPr>
            </w:pPr>
            <w:r>
              <w:rPr>
                <w:sz w:val="24"/>
              </w:rPr>
              <w:t>Evaluate how student solutions and existing information systems meet needs, are innovative,</w:t>
            </w:r>
            <w:r>
              <w:rPr>
                <w:spacing w:val="2"/>
                <w:sz w:val="24"/>
              </w:rPr>
              <w:t xml:space="preserve"> </w:t>
            </w:r>
            <w:r>
              <w:rPr>
                <w:spacing w:val="-6"/>
                <w:sz w:val="24"/>
              </w:rPr>
              <w:t>and</w:t>
            </w:r>
          </w:p>
          <w:p w14:paraId="6F454EED" w14:textId="3B0C0782" w:rsidR="001C1F53" w:rsidRDefault="001C1F53" w:rsidP="00215E74">
            <w:pPr>
              <w:pStyle w:val="TableParagraph"/>
              <w:spacing w:line="248" w:lineRule="exact"/>
              <w:ind w:left="188" w:right="276"/>
              <w:rPr>
                <w:sz w:val="24"/>
              </w:rPr>
            </w:pPr>
            <w:r>
              <w:rPr>
                <w:sz w:val="24"/>
              </w:rPr>
              <w:t>take account of future</w:t>
            </w:r>
            <w:r>
              <w:rPr>
                <w:spacing w:val="2"/>
                <w:sz w:val="24"/>
              </w:rPr>
              <w:t xml:space="preserve"> </w:t>
            </w:r>
            <w:r>
              <w:rPr>
                <w:sz w:val="24"/>
              </w:rPr>
              <w:t>risks</w:t>
            </w:r>
            <w:r w:rsidR="00215E74">
              <w:rPr>
                <w:sz w:val="24"/>
              </w:rPr>
              <w:t xml:space="preserve"> </w:t>
            </w:r>
            <w:r w:rsidR="00215E74">
              <w:rPr>
                <w:sz w:val="24"/>
              </w:rPr>
              <w:t>and sustainability (ACTDIP031)</w:t>
            </w:r>
          </w:p>
        </w:tc>
      </w:tr>
    </w:tbl>
    <w:p w14:paraId="66CA7A51" w14:textId="77777777" w:rsidR="001C1F53" w:rsidRDefault="001C1F53" w:rsidP="001C1F53">
      <w:pPr>
        <w:pStyle w:val="BodyText"/>
        <w:spacing w:before="10"/>
        <w:ind w:left="-284" w:right="-22"/>
        <w:rPr>
          <w:b/>
          <w:sz w:val="27"/>
        </w:rPr>
      </w:pPr>
    </w:p>
    <w:p w14:paraId="5FDCAA9A" w14:textId="40B6E66D" w:rsidR="001C1F53" w:rsidRDefault="001C1F53" w:rsidP="001C1F53">
      <w:pPr>
        <w:pStyle w:val="Heading3"/>
        <w:spacing w:before="192"/>
        <w:ind w:left="-284" w:right="-22"/>
      </w:pPr>
      <w:r>
        <w:t xml:space="preserve">Links with the </w:t>
      </w:r>
      <w:r>
        <w:t>Geography</w:t>
      </w:r>
      <w:r>
        <w:t xml:space="preserve"> curriculum area</w:t>
      </w:r>
    </w:p>
    <w:p w14:paraId="62DE11AE" w14:textId="77777777" w:rsidR="001C1F53" w:rsidRDefault="001C1F53" w:rsidP="001C1F53">
      <w:pPr>
        <w:pStyle w:val="BodyText"/>
        <w:spacing w:before="10"/>
        <w:ind w:left="-284" w:right="-22"/>
        <w:rPr>
          <w:rFonts w:ascii="Arial"/>
          <w:b/>
          <w:sz w:val="15"/>
        </w:rPr>
      </w:pPr>
    </w:p>
    <w:tbl>
      <w:tblPr>
        <w:tblW w:w="10207"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2883"/>
        <w:gridCol w:w="4261"/>
      </w:tblGrid>
      <w:tr w:rsidR="001C1F53" w14:paraId="66E2A06E" w14:textId="77777777" w:rsidTr="00215E74">
        <w:trPr>
          <w:trHeight w:val="565"/>
        </w:trPr>
        <w:tc>
          <w:tcPr>
            <w:tcW w:w="3063" w:type="dxa"/>
          </w:tcPr>
          <w:p w14:paraId="7C592716" w14:textId="77777777" w:rsidR="001C1F53" w:rsidRDefault="001C1F53" w:rsidP="00215E74">
            <w:pPr>
              <w:pStyle w:val="TableParagraph"/>
              <w:spacing w:before="6"/>
              <w:ind w:left="136" w:right="73"/>
              <w:rPr>
                <w:rFonts w:ascii="Arial"/>
                <w:b/>
                <w:sz w:val="25"/>
              </w:rPr>
            </w:pPr>
          </w:p>
          <w:p w14:paraId="033D6B5C" w14:textId="77777777" w:rsidR="001C1F53" w:rsidRDefault="001C1F53" w:rsidP="00215E74">
            <w:pPr>
              <w:pStyle w:val="TableParagraph"/>
              <w:spacing w:before="1" w:line="251" w:lineRule="exact"/>
              <w:ind w:left="136" w:right="73"/>
              <w:rPr>
                <w:b/>
                <w:sz w:val="24"/>
              </w:rPr>
            </w:pPr>
            <w:r>
              <w:rPr>
                <w:b/>
                <w:sz w:val="24"/>
              </w:rPr>
              <w:t>Year band</w:t>
            </w:r>
          </w:p>
        </w:tc>
        <w:tc>
          <w:tcPr>
            <w:tcW w:w="2883" w:type="dxa"/>
          </w:tcPr>
          <w:p w14:paraId="664C5F58" w14:textId="77777777" w:rsidR="001C1F53" w:rsidRDefault="001C1F53" w:rsidP="00215E74">
            <w:pPr>
              <w:pStyle w:val="TableParagraph"/>
              <w:spacing w:before="9" w:line="286" w:lineRule="exact"/>
              <w:ind w:left="188" w:right="126"/>
              <w:rPr>
                <w:b/>
                <w:sz w:val="24"/>
              </w:rPr>
            </w:pPr>
            <w:r>
              <w:rPr>
                <w:b/>
                <w:sz w:val="24"/>
              </w:rPr>
              <w:t>Learning area</w:t>
            </w:r>
          </w:p>
        </w:tc>
        <w:tc>
          <w:tcPr>
            <w:tcW w:w="4261" w:type="dxa"/>
          </w:tcPr>
          <w:p w14:paraId="1AF29248" w14:textId="77777777" w:rsidR="001C1F53" w:rsidRDefault="001C1F53" w:rsidP="00215E74">
            <w:pPr>
              <w:pStyle w:val="TableParagraph"/>
              <w:spacing w:before="9" w:line="286" w:lineRule="exact"/>
              <w:ind w:left="143" w:right="135"/>
              <w:rPr>
                <w:b/>
                <w:sz w:val="24"/>
              </w:rPr>
            </w:pPr>
            <w:r>
              <w:rPr>
                <w:b/>
                <w:sz w:val="24"/>
              </w:rPr>
              <w:t>Content description</w:t>
            </w:r>
          </w:p>
        </w:tc>
      </w:tr>
      <w:tr w:rsidR="001C1F53" w14:paraId="4B0DAF18" w14:textId="77777777" w:rsidTr="00215E74">
        <w:trPr>
          <w:trHeight w:val="1050"/>
        </w:trPr>
        <w:tc>
          <w:tcPr>
            <w:tcW w:w="3063" w:type="dxa"/>
          </w:tcPr>
          <w:p w14:paraId="1F3198B8" w14:textId="77777777" w:rsidR="001C1F53" w:rsidRDefault="001C1F53" w:rsidP="00215E74">
            <w:pPr>
              <w:pStyle w:val="TableParagraph"/>
              <w:spacing w:line="287" w:lineRule="exact"/>
              <w:ind w:left="136" w:right="73"/>
              <w:rPr>
                <w:b/>
                <w:sz w:val="24"/>
              </w:rPr>
            </w:pPr>
            <w:r>
              <w:rPr>
                <w:b/>
                <w:sz w:val="24"/>
              </w:rPr>
              <w:t>Year 8</w:t>
            </w:r>
          </w:p>
        </w:tc>
        <w:tc>
          <w:tcPr>
            <w:tcW w:w="2883" w:type="dxa"/>
          </w:tcPr>
          <w:p w14:paraId="4CBC8EE1" w14:textId="77777777" w:rsidR="001C1F53" w:rsidRPr="00215E74" w:rsidRDefault="001C1F53" w:rsidP="00215E74">
            <w:pPr>
              <w:pStyle w:val="TableParagraph"/>
              <w:spacing w:line="232" w:lineRule="auto"/>
              <w:ind w:left="188" w:right="126"/>
              <w:rPr>
                <w:b/>
                <w:sz w:val="24"/>
              </w:rPr>
            </w:pPr>
            <w:r w:rsidRPr="00215E74">
              <w:rPr>
                <w:b/>
                <w:sz w:val="24"/>
              </w:rPr>
              <w:t>Geographical Knowledge and Understanding</w:t>
            </w:r>
          </w:p>
        </w:tc>
        <w:tc>
          <w:tcPr>
            <w:tcW w:w="4261" w:type="dxa"/>
          </w:tcPr>
          <w:p w14:paraId="78C224E0" w14:textId="77777777" w:rsidR="001C1F53" w:rsidRDefault="001C1F53" w:rsidP="00215E74">
            <w:pPr>
              <w:pStyle w:val="TableParagraph"/>
              <w:spacing w:after="60" w:line="232" w:lineRule="auto"/>
              <w:ind w:left="142" w:right="136"/>
              <w:rPr>
                <w:sz w:val="24"/>
              </w:rPr>
            </w:pPr>
            <w:r>
              <w:rPr>
                <w:sz w:val="24"/>
              </w:rPr>
              <w:t>Different types of landscapes and their distinctive landform features (ACHGK048)</w:t>
            </w:r>
          </w:p>
        </w:tc>
      </w:tr>
      <w:tr w:rsidR="00215E74" w14:paraId="10FA80DF" w14:textId="77777777" w:rsidTr="00215E74">
        <w:trPr>
          <w:trHeight w:val="1418"/>
        </w:trPr>
        <w:tc>
          <w:tcPr>
            <w:tcW w:w="3063" w:type="dxa"/>
          </w:tcPr>
          <w:p w14:paraId="67030029" w14:textId="57DDA8B5" w:rsidR="00215E74" w:rsidRDefault="00215E74" w:rsidP="00215E74">
            <w:pPr>
              <w:pStyle w:val="TableParagraph"/>
              <w:ind w:left="136" w:right="73"/>
              <w:rPr>
                <w:rFonts w:ascii="Times New Roman"/>
              </w:rPr>
            </w:pPr>
            <w:r>
              <w:rPr>
                <w:b/>
                <w:sz w:val="24"/>
              </w:rPr>
              <w:t>Year 8</w:t>
            </w:r>
          </w:p>
        </w:tc>
        <w:tc>
          <w:tcPr>
            <w:tcW w:w="2883" w:type="dxa"/>
          </w:tcPr>
          <w:p w14:paraId="792A19EE" w14:textId="6D9E1453" w:rsidR="00215E74" w:rsidRPr="00215E74" w:rsidRDefault="00215E74" w:rsidP="00215E74">
            <w:pPr>
              <w:pStyle w:val="TableParagraph"/>
              <w:ind w:left="188" w:right="126"/>
              <w:rPr>
                <w:rFonts w:ascii="Times New Roman"/>
                <w:b/>
              </w:rPr>
            </w:pPr>
            <w:r w:rsidRPr="00215E74">
              <w:rPr>
                <w:b/>
                <w:sz w:val="24"/>
              </w:rPr>
              <w:t>Geographical Knowledge and Understanding</w:t>
            </w:r>
          </w:p>
        </w:tc>
        <w:tc>
          <w:tcPr>
            <w:tcW w:w="4261" w:type="dxa"/>
          </w:tcPr>
          <w:p w14:paraId="5F31B506" w14:textId="77777777" w:rsidR="00215E74" w:rsidRDefault="00215E74" w:rsidP="00215E74">
            <w:pPr>
              <w:pStyle w:val="TableParagraph"/>
              <w:spacing w:after="60" w:line="232" w:lineRule="auto"/>
              <w:ind w:left="157" w:right="136"/>
              <w:rPr>
                <w:sz w:val="24"/>
              </w:rPr>
            </w:pPr>
            <w:r>
              <w:rPr>
                <w:sz w:val="24"/>
              </w:rPr>
              <w:t>Spiritual, aesthetic and cultural value of landscapes and landforms for people, including Aboriginal and Torres Strait Islander Peoples (ACHGK049)</w:t>
            </w:r>
          </w:p>
        </w:tc>
      </w:tr>
      <w:tr w:rsidR="00215E74" w14:paraId="54A1D7E9" w14:textId="77777777" w:rsidTr="00215E74">
        <w:trPr>
          <w:trHeight w:val="844"/>
        </w:trPr>
        <w:tc>
          <w:tcPr>
            <w:tcW w:w="3063" w:type="dxa"/>
          </w:tcPr>
          <w:p w14:paraId="752EAEBE" w14:textId="647E958F" w:rsidR="00215E74" w:rsidRDefault="00215E74" w:rsidP="00215E74">
            <w:pPr>
              <w:pStyle w:val="TableParagraph"/>
              <w:ind w:left="136" w:right="73"/>
              <w:rPr>
                <w:rFonts w:ascii="Times New Roman"/>
              </w:rPr>
            </w:pPr>
            <w:r>
              <w:rPr>
                <w:b/>
                <w:sz w:val="24"/>
              </w:rPr>
              <w:t>Year 8</w:t>
            </w:r>
          </w:p>
        </w:tc>
        <w:tc>
          <w:tcPr>
            <w:tcW w:w="2883" w:type="dxa"/>
          </w:tcPr>
          <w:p w14:paraId="1AF2B705" w14:textId="673C6DE2" w:rsidR="00215E74" w:rsidRDefault="00215E74" w:rsidP="00215E74">
            <w:pPr>
              <w:pStyle w:val="TableParagraph"/>
              <w:ind w:left="188" w:right="126"/>
              <w:rPr>
                <w:rFonts w:ascii="Times New Roman"/>
              </w:rPr>
            </w:pPr>
            <w:r w:rsidRPr="00215E74">
              <w:rPr>
                <w:b/>
                <w:sz w:val="24"/>
              </w:rPr>
              <w:t>Geographical Knowledge and Understanding</w:t>
            </w:r>
          </w:p>
        </w:tc>
        <w:tc>
          <w:tcPr>
            <w:tcW w:w="4261" w:type="dxa"/>
          </w:tcPr>
          <w:p w14:paraId="6C64085D" w14:textId="77777777" w:rsidR="00215E74" w:rsidRDefault="00215E74" w:rsidP="00215E74">
            <w:pPr>
              <w:pStyle w:val="TableParagraph"/>
              <w:spacing w:after="60" w:line="232" w:lineRule="auto"/>
              <w:ind w:left="157" w:right="136"/>
              <w:rPr>
                <w:sz w:val="24"/>
              </w:rPr>
            </w:pPr>
            <w:r>
              <w:rPr>
                <w:sz w:val="24"/>
              </w:rPr>
              <w:t>Human causes and effects of landscape degradation (ACHGK051)</w:t>
            </w:r>
          </w:p>
        </w:tc>
      </w:tr>
      <w:tr w:rsidR="00215E74" w14:paraId="0C74385D" w14:textId="77777777" w:rsidTr="00215E74">
        <w:trPr>
          <w:trHeight w:val="958"/>
        </w:trPr>
        <w:tc>
          <w:tcPr>
            <w:tcW w:w="3063" w:type="dxa"/>
          </w:tcPr>
          <w:p w14:paraId="5FE4F6DC" w14:textId="14505643" w:rsidR="00215E74" w:rsidRDefault="00215E74" w:rsidP="00215E74">
            <w:pPr>
              <w:pStyle w:val="TableParagraph"/>
              <w:ind w:left="136" w:right="73"/>
              <w:rPr>
                <w:rFonts w:ascii="Times New Roman"/>
              </w:rPr>
            </w:pPr>
            <w:r>
              <w:rPr>
                <w:b/>
                <w:sz w:val="24"/>
              </w:rPr>
              <w:t>Year 8</w:t>
            </w:r>
          </w:p>
        </w:tc>
        <w:tc>
          <w:tcPr>
            <w:tcW w:w="2883" w:type="dxa"/>
          </w:tcPr>
          <w:p w14:paraId="6DDF415E" w14:textId="690A160A" w:rsidR="00215E74" w:rsidRDefault="00215E74" w:rsidP="00215E74">
            <w:pPr>
              <w:pStyle w:val="TableParagraph"/>
              <w:ind w:left="188" w:right="126"/>
              <w:rPr>
                <w:rFonts w:ascii="Times New Roman"/>
              </w:rPr>
            </w:pPr>
            <w:r w:rsidRPr="00215E74">
              <w:rPr>
                <w:b/>
                <w:sz w:val="24"/>
              </w:rPr>
              <w:t>Geographical Knowledge and Understanding</w:t>
            </w:r>
          </w:p>
        </w:tc>
        <w:tc>
          <w:tcPr>
            <w:tcW w:w="4261" w:type="dxa"/>
          </w:tcPr>
          <w:p w14:paraId="28DB9F1F" w14:textId="77777777" w:rsidR="00215E74" w:rsidRDefault="00215E74" w:rsidP="00215E74">
            <w:pPr>
              <w:pStyle w:val="TableParagraph"/>
              <w:spacing w:after="60" w:line="286" w:lineRule="exact"/>
              <w:ind w:left="157" w:right="136"/>
              <w:rPr>
                <w:sz w:val="24"/>
              </w:rPr>
            </w:pPr>
            <w:r>
              <w:rPr>
                <w:sz w:val="24"/>
              </w:rPr>
              <w:t>Ways of protecting significant landscapes (ACHGK052)</w:t>
            </w:r>
          </w:p>
        </w:tc>
      </w:tr>
    </w:tbl>
    <w:p w14:paraId="61A301EE" w14:textId="77777777" w:rsidR="001C1F53" w:rsidRDefault="001C1F53" w:rsidP="001C1F53">
      <w:pPr>
        <w:pStyle w:val="BodyText"/>
        <w:ind w:left="-284" w:right="-22"/>
        <w:rPr>
          <w:rFonts w:ascii="Arial"/>
          <w:b/>
          <w:sz w:val="20"/>
        </w:rPr>
      </w:pPr>
    </w:p>
    <w:p w14:paraId="458DDF80" w14:textId="77777777" w:rsidR="001C1F53" w:rsidRDefault="001C1F53" w:rsidP="001C1F53">
      <w:pPr>
        <w:pStyle w:val="BodyText"/>
        <w:ind w:left="-284" w:right="-22"/>
        <w:rPr>
          <w:rFonts w:ascii="Arial"/>
          <w:b/>
          <w:sz w:val="20"/>
        </w:rPr>
      </w:pPr>
    </w:p>
    <w:p w14:paraId="7A78258A" w14:textId="5F6D665E" w:rsidR="001C1F53" w:rsidRDefault="001C1F53" w:rsidP="00215E74">
      <w:pPr>
        <w:pStyle w:val="BodyText"/>
        <w:spacing w:before="2"/>
        <w:ind w:right="-22"/>
        <w:rPr>
          <w:b/>
          <w:bCs/>
          <w:sz w:val="46"/>
          <w:szCs w:val="72"/>
        </w:rPr>
      </w:pPr>
    </w:p>
    <w:p w14:paraId="5E432578" w14:textId="77777777" w:rsidR="008122DD" w:rsidRDefault="008122DD" w:rsidP="001C1F53">
      <w:pPr>
        <w:ind w:left="-284" w:right="-22"/>
        <w:rPr>
          <w:b/>
          <w:smallCaps/>
        </w:rPr>
      </w:pPr>
    </w:p>
    <w:sectPr w:rsidR="008122DD" w:rsidSect="001C1F53">
      <w:headerReference w:type="default" r:id="rId24"/>
      <w:footerReference w:type="default" r:id="rId25"/>
      <w:pgSz w:w="11900" w:h="16840"/>
      <w:pgMar w:top="1440" w:right="843" w:bottom="1440" w:left="1440" w:header="709" w:footer="3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F763C" w14:textId="77777777" w:rsidR="00A74032" w:rsidRDefault="00A74032">
      <w:r>
        <w:separator/>
      </w:r>
    </w:p>
  </w:endnote>
  <w:endnote w:type="continuationSeparator" w:id="0">
    <w:p w14:paraId="3CF282A9" w14:textId="77777777" w:rsidR="00A74032" w:rsidRDefault="00A7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rlito">
    <w:altName w:val="Calibri"/>
    <w:charset w:val="00"/>
    <w:family w:val="swiss"/>
    <w:pitch w:val="variable"/>
  </w:font>
  <w:font w:name="Helvetica Neue">
    <w:altName w:val="Arial"/>
    <w:charset w:val="00"/>
    <w:family w:val="auto"/>
    <w:pitch w:val="default"/>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94922" w14:textId="77777777" w:rsidR="00102993" w:rsidRDefault="00102993" w:rsidP="00102993">
    <w:pPr>
      <w:pStyle w:val="Body"/>
      <w:rPr>
        <w:rStyle w:val="Hyperlink0"/>
        <w:lang w:val="en-US"/>
      </w:rPr>
    </w:pPr>
    <w:r>
      <w:rPr>
        <w:rFonts w:ascii="Times New Roman" w:eastAsia="Arial Unicode MS" w:hAnsi="Times New Roman" w:cs="Times New Roman"/>
        <w:noProof/>
        <w:color w:val="464646"/>
        <w:sz w:val="20"/>
        <w:szCs w:val="20"/>
        <w:u w:color="464646"/>
        <w:lang w:val="en-US" w:eastAsia="en-US"/>
      </w:rPr>
      <w:drawing>
        <wp:anchor distT="0" distB="0" distL="114300" distR="114300" simplePos="0" relativeHeight="251659264" behindDoc="1" locked="0" layoutInCell="1" allowOverlap="1" wp14:anchorId="1144269C" wp14:editId="7E89EF68">
          <wp:simplePos x="0" y="0"/>
          <wp:positionH relativeFrom="column">
            <wp:posOffset>4876800</wp:posOffset>
          </wp:positionH>
          <wp:positionV relativeFrom="paragraph">
            <wp:posOffset>35560</wp:posOffset>
          </wp:positionV>
          <wp:extent cx="1266825" cy="3321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 Hu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332155"/>
                  </a:xfrm>
                  <a:prstGeom prst="rect">
                    <a:avLst/>
                  </a:prstGeom>
                </pic:spPr>
              </pic:pic>
            </a:graphicData>
          </a:graphic>
          <wp14:sizeRelH relativeFrom="margin">
            <wp14:pctWidth>0</wp14:pctWidth>
          </wp14:sizeRelH>
          <wp14:sizeRelV relativeFrom="margin">
            <wp14:pctHeight>0</wp14:pctHeight>
          </wp14:sizeRelV>
        </wp:anchor>
      </w:drawing>
    </w:r>
    <w:hyperlink r:id="rId2" w:history="1">
      <w:r>
        <w:rPr>
          <w:rStyle w:val="Hyperlink0"/>
          <w:lang w:val="en-US"/>
        </w:rPr>
        <w:t>Creative Commons Attribution 4.0, unless otherwise indicated.</w:t>
      </w:r>
    </w:hyperlink>
  </w:p>
  <w:p w14:paraId="716791CA" w14:textId="77777777" w:rsidR="00102993" w:rsidRPr="00634F20" w:rsidRDefault="00032DF9" w:rsidP="00102993">
    <w:pPr>
      <w:pStyle w:val="Body"/>
      <w:rPr>
        <w:rFonts w:ascii="Times New Roman" w:eastAsia="Arial Unicode MS" w:hAnsi="Times New Roman" w:cs="Times New Roman"/>
        <w:color w:val="464646"/>
        <w:sz w:val="20"/>
        <w:szCs w:val="20"/>
        <w:u w:color="464646"/>
        <w:lang w:val="en-US" w:eastAsia="en-US"/>
      </w:rPr>
    </w:pPr>
    <w:hyperlink r:id="rId3" w:history="1">
      <w:r w:rsidR="00102993">
        <w:rPr>
          <w:rStyle w:val="Hyperlink"/>
        </w:rPr>
        <w:t>https://www.digitaltechnologieshub.edu.au/</w:t>
      </w:r>
    </w:hyperlink>
    <w:r w:rsidR="00102993">
      <w:t xml:space="preserve"> </w:t>
    </w:r>
  </w:p>
  <w:p w14:paraId="2D50D690" w14:textId="77777777" w:rsidR="00102993" w:rsidRDefault="00102993" w:rsidP="00102993">
    <w:pPr>
      <w:pStyle w:val="Footer"/>
    </w:pPr>
  </w:p>
  <w:p w14:paraId="17C053AF" w14:textId="77777777" w:rsidR="00102993" w:rsidRDefault="00102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A21C2" w14:textId="77777777" w:rsidR="00A74032" w:rsidRDefault="00A74032">
      <w:r>
        <w:separator/>
      </w:r>
    </w:p>
  </w:footnote>
  <w:footnote w:type="continuationSeparator" w:id="0">
    <w:p w14:paraId="324BAFFF" w14:textId="77777777" w:rsidR="00A74032" w:rsidRDefault="00A74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15298" w14:textId="79AC497E" w:rsidR="000632A8" w:rsidRDefault="000632A8">
    <w:pPr>
      <w:pStyle w:val="HeaderFooter"/>
    </w:pPr>
    <w:r>
      <w:rPr>
        <w:noProof/>
        <w:lang w:val="en-US" w:eastAsia="en-US"/>
      </w:rPr>
      <mc:AlternateContent>
        <mc:Choice Requires="wpg">
          <w:drawing>
            <wp:anchor distT="152400" distB="152400" distL="152400" distR="152400" simplePos="0" relativeHeight="251657216" behindDoc="1" locked="0" layoutInCell="1" allowOverlap="1" wp14:anchorId="472DB33D" wp14:editId="3F41FC9C">
              <wp:simplePos x="0" y="0"/>
              <wp:positionH relativeFrom="page">
                <wp:posOffset>5859526</wp:posOffset>
              </wp:positionH>
              <wp:positionV relativeFrom="page">
                <wp:posOffset>245745</wp:posOffset>
              </wp:positionV>
              <wp:extent cx="1700784" cy="1024128"/>
              <wp:effectExtent l="0" t="0" r="0" b="0"/>
              <wp:wrapNone/>
              <wp:docPr id="1073741860" name="officeArt object" descr="Group 167"/>
              <wp:cNvGraphicFramePr/>
              <a:graphic xmlns:a="http://schemas.openxmlformats.org/drawingml/2006/main">
                <a:graphicData uri="http://schemas.microsoft.com/office/word/2010/wordprocessingGroup">
                  <wpg:wgp>
                    <wpg:cNvGrpSpPr/>
                    <wpg:grpSpPr>
                      <a:xfrm>
                        <a:off x="0" y="0"/>
                        <a:ext cx="1700784" cy="1024128"/>
                        <a:chOff x="0" y="0"/>
                        <a:chExt cx="1700783" cy="1024127"/>
                      </a:xfrm>
                    </wpg:grpSpPr>
                    <wpg:grpSp>
                      <wpg:cNvPr id="1073741858" name="Group 168"/>
                      <wpg:cNvGrpSpPr/>
                      <wpg:grpSpPr>
                        <a:xfrm>
                          <a:off x="-1" y="0"/>
                          <a:ext cx="1700785" cy="1024128"/>
                          <a:chOff x="0" y="0"/>
                          <a:chExt cx="1700784" cy="1024127"/>
                        </a:xfrm>
                      </wpg:grpSpPr>
                      <wps:wsp>
                        <wps:cNvPr id="1073741855" name="Rectangle 169"/>
                        <wps:cNvSpPr/>
                        <wps:spPr>
                          <a:xfrm>
                            <a:off x="0" y="0"/>
                            <a:ext cx="1700784" cy="1024128"/>
                          </a:xfrm>
                          <a:prstGeom prst="rect">
                            <a:avLst/>
                          </a:prstGeom>
                          <a:solidFill>
                            <a:srgbClr val="FFFFFF">
                              <a:alpha val="0"/>
                            </a:srgbClr>
                          </a:solidFill>
                          <a:ln w="12700" cap="flat">
                            <a:noFill/>
                            <a:miter lim="400000"/>
                          </a:ln>
                          <a:effectLst/>
                        </wps:spPr>
                        <wps:bodyPr/>
                      </wps:wsp>
                      <wps:wsp>
                        <wps:cNvPr id="1073741856" name="Rectangle 12"/>
                        <wps:cNvSpPr/>
                        <wps:spPr>
                          <a:xfrm>
                            <a:off x="-1" y="0"/>
                            <a:ext cx="1463041" cy="101498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9425" y="8685"/>
                                </a:lnTo>
                                <a:lnTo>
                                  <a:pt x="0" y="0"/>
                                </a:lnTo>
                                <a:close/>
                              </a:path>
                            </a:pathLst>
                          </a:custGeom>
                          <a:solidFill>
                            <a:schemeClr val="accent1"/>
                          </a:solidFill>
                          <a:ln w="12700" cap="flat">
                            <a:noFill/>
                            <a:miter lim="400000"/>
                          </a:ln>
                          <a:effectLst/>
                        </wps:spPr>
                        <wps:bodyPr/>
                      </wps:wsp>
                      <wps:wsp>
                        <wps:cNvPr id="1073741857" name="Rectangle 171"/>
                        <wps:cNvSpPr/>
                        <wps:spPr>
                          <a:xfrm>
                            <a:off x="0" y="0"/>
                            <a:ext cx="1472184" cy="1024128"/>
                          </a:xfrm>
                          <a:prstGeom prst="rect">
                            <a:avLst/>
                          </a:prstGeom>
                          <a:blipFill rotWithShape="1">
                            <a:blip r:embed="rId1"/>
                            <a:srcRect/>
                            <a:stretch>
                              <a:fillRect/>
                            </a:stretch>
                          </a:blipFill>
                          <a:ln w="12700" cap="flat">
                            <a:solidFill>
                              <a:srgbClr val="FFFFFF"/>
                            </a:solidFill>
                            <a:prstDash val="solid"/>
                            <a:round/>
                          </a:ln>
                          <a:effectLst/>
                        </wps:spPr>
                        <wps:bodyPr/>
                      </wps:wsp>
                    </wpg:grpSp>
                    <wps:wsp>
                      <wps:cNvPr id="1073741859" name="Text Box 172"/>
                      <wps:cNvSpPr txBox="1"/>
                      <wps:spPr>
                        <a:xfrm>
                          <a:off x="1032624" y="9509"/>
                          <a:ext cx="438151" cy="375286"/>
                        </a:xfrm>
                        <a:prstGeom prst="rect">
                          <a:avLst/>
                        </a:prstGeom>
                        <a:noFill/>
                        <a:ln w="12700" cap="flat">
                          <a:noFill/>
                          <a:miter lim="400000"/>
                        </a:ln>
                        <a:effectLst/>
                      </wps:spPr>
                      <wps:txbx>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wps:txbx>
                      <wps:bodyPr wrap="square" lIns="91439" tIns="91439" rIns="91439" bIns="91439" numCol="1" anchor="ctr">
                        <a:noAutofit/>
                      </wps:bodyPr>
                    </wps:wsp>
                  </wpg:wgp>
                </a:graphicData>
              </a:graphic>
            </wp:anchor>
          </w:drawing>
        </mc:Choice>
        <mc:Fallback>
          <w:pict>
            <v:group w14:anchorId="472DB33D" id="officeArt object" o:spid="_x0000_s1026" alt="Group 167" style="position:absolute;margin-left:461.4pt;margin-top:19.35pt;width:133.9pt;height:80.65pt;z-index:-251659264;mso-wrap-distance-left:12pt;mso-wrap-distance-top:12pt;mso-wrap-distance-right:12pt;mso-wrap-distance-bottom:12p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ect id="Rectangle 169" o:spid="_x0000_s1028" style="position:absolute;width:17007;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" stroked="f" strokeweight="1pt">
                  <v:fill opacity="0"/>
                  <v:stroke miterlimit="4"/>
                </v:rect>
                <v:shape id="Rectangle 12" o:spid="_x0000_s1029" style="position:absolute;width:14630;height:10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" path="m,l21600,r,21600l9425,8685,,xe" fillcolor="#f8b323 [3204]" stroked="f" strokeweight="1pt">
                  <v:stroke miterlimit="4" joinstyle="miter"/>
                  <v:path arrowok="t" o:extrusionok="f" o:connecttype="custom" o:connectlocs="731521,507492;731521,507492;731521,507492;731521,507492" o:connectangles="0,90,180,270"/>
                </v:shape>
                <v:rect id="Rectangle 171" o:spid="_x0000_s1030" style="position:absolute;width:14721;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" strokecolor="white" strokeweight="1pt">
                  <v:fill r:id="rId2" o:title="" recolor="t" rotate="t" type="frame"/>
                  <v:stroke joinstyle="round"/>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" filled="f" stroked="f" strokeweight="1pt">
                <v:stroke miterlimit="4"/>
                <v:textbox inset="2.53997mm,2.53997mm,2.53997mm,2.53997mm">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C37D7"/>
    <w:multiLevelType w:val="hybridMultilevel"/>
    <w:tmpl w:val="DA7C779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6E5A4D"/>
    <w:multiLevelType w:val="hybridMultilevel"/>
    <w:tmpl w:val="135C04A8"/>
    <w:lvl w:ilvl="0" w:tplc="42EE226C">
      <w:start w:val="1"/>
      <w:numFmt w:val="decimal"/>
      <w:lvlText w:val="%1."/>
      <w:lvlJc w:val="left"/>
      <w:pPr>
        <w:ind w:left="940" w:hanging="360"/>
      </w:pPr>
      <w:rPr>
        <w:rFonts w:hint="default"/>
      </w:r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abstractNum w:abstractNumId="2" w15:restartNumberingAfterBreak="0">
    <w:nsid w:val="1E10041C"/>
    <w:multiLevelType w:val="multilevel"/>
    <w:tmpl w:val="984E8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CF159F"/>
    <w:multiLevelType w:val="hybridMultilevel"/>
    <w:tmpl w:val="51907F8C"/>
    <w:styleLink w:val="ImportedStyle2"/>
    <w:lvl w:ilvl="0" w:tplc="7E643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6455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D8EA8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733E9F6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0F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05FA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1E68A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1EDE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679D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A073A6"/>
    <w:multiLevelType w:val="multilevel"/>
    <w:tmpl w:val="07AEF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E71A4D"/>
    <w:multiLevelType w:val="hybridMultilevel"/>
    <w:tmpl w:val="41A0F9D2"/>
    <w:styleLink w:val="ImportedStyle4"/>
    <w:lvl w:ilvl="0" w:tplc="84762B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4EE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3C49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9A5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F476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C33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8F4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AE5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C8A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FFF7DE8"/>
    <w:multiLevelType w:val="hybridMultilevel"/>
    <w:tmpl w:val="AD8A3630"/>
    <w:numStyleLink w:val="ImportedStyle1"/>
  </w:abstractNum>
  <w:abstractNum w:abstractNumId="7" w15:restartNumberingAfterBreak="0">
    <w:nsid w:val="34FA1448"/>
    <w:multiLevelType w:val="multilevel"/>
    <w:tmpl w:val="80EA0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771897"/>
    <w:multiLevelType w:val="hybridMultilevel"/>
    <w:tmpl w:val="4B54247E"/>
    <w:lvl w:ilvl="0" w:tplc="0C090017">
      <w:start w:val="1"/>
      <w:numFmt w:val="lowerLetter"/>
      <w:lvlText w:val="%1)"/>
      <w:lvlJc w:val="left"/>
      <w:pPr>
        <w:ind w:left="1495" w:hanging="360"/>
      </w:p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15:restartNumberingAfterBreak="0">
    <w:nsid w:val="39CD2427"/>
    <w:multiLevelType w:val="hybridMultilevel"/>
    <w:tmpl w:val="3F4460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B973CFE"/>
    <w:multiLevelType w:val="hybridMultilevel"/>
    <w:tmpl w:val="51907F8C"/>
    <w:numStyleLink w:val="ImportedStyle2"/>
  </w:abstractNum>
  <w:abstractNum w:abstractNumId="11" w15:restartNumberingAfterBreak="0">
    <w:nsid w:val="45B613E8"/>
    <w:multiLevelType w:val="hybridMultilevel"/>
    <w:tmpl w:val="AD8A3630"/>
    <w:styleLink w:val="ImportedStyle1"/>
    <w:lvl w:ilvl="0" w:tplc="5E0A0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421EC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A7090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04CA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418323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D1067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A85D1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8B616E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24644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15:restartNumberingAfterBreak="0">
    <w:nsid w:val="4681051D"/>
    <w:multiLevelType w:val="hybridMultilevel"/>
    <w:tmpl w:val="AADA069E"/>
    <w:numStyleLink w:val="ImportedStyle5"/>
  </w:abstractNum>
  <w:abstractNum w:abstractNumId="13" w15:restartNumberingAfterBreak="0">
    <w:nsid w:val="4D5E639F"/>
    <w:multiLevelType w:val="hybridMultilevel"/>
    <w:tmpl w:val="0D7491BC"/>
    <w:lvl w:ilvl="0" w:tplc="5666E74A">
      <w:start w:val="1"/>
      <w:numFmt w:val="decimal"/>
      <w:lvlText w:val="%1."/>
      <w:lvlJc w:val="left"/>
      <w:pPr>
        <w:ind w:left="941" w:hanging="361"/>
        <w:jc w:val="left"/>
      </w:pPr>
      <w:rPr>
        <w:rFonts w:hint="default"/>
        <w:w w:val="100"/>
        <w:lang w:val="en-US" w:eastAsia="en-US" w:bidi="ar-SA"/>
      </w:rPr>
    </w:lvl>
    <w:lvl w:ilvl="1" w:tplc="B0646E1A">
      <w:numFmt w:val="bullet"/>
      <w:lvlText w:val="•"/>
      <w:lvlJc w:val="left"/>
      <w:pPr>
        <w:ind w:left="1784" w:hanging="361"/>
      </w:pPr>
      <w:rPr>
        <w:rFonts w:hint="default"/>
        <w:lang w:val="en-US" w:eastAsia="en-US" w:bidi="ar-SA"/>
      </w:rPr>
    </w:lvl>
    <w:lvl w:ilvl="2" w:tplc="7AB87B52">
      <w:numFmt w:val="bullet"/>
      <w:lvlText w:val="•"/>
      <w:lvlJc w:val="left"/>
      <w:pPr>
        <w:ind w:left="2628" w:hanging="361"/>
      </w:pPr>
      <w:rPr>
        <w:rFonts w:hint="default"/>
        <w:lang w:val="en-US" w:eastAsia="en-US" w:bidi="ar-SA"/>
      </w:rPr>
    </w:lvl>
    <w:lvl w:ilvl="3" w:tplc="6630D4B6">
      <w:numFmt w:val="bullet"/>
      <w:lvlText w:val="•"/>
      <w:lvlJc w:val="left"/>
      <w:pPr>
        <w:ind w:left="3472" w:hanging="361"/>
      </w:pPr>
      <w:rPr>
        <w:rFonts w:hint="default"/>
        <w:lang w:val="en-US" w:eastAsia="en-US" w:bidi="ar-SA"/>
      </w:rPr>
    </w:lvl>
    <w:lvl w:ilvl="4" w:tplc="E0440A1A">
      <w:numFmt w:val="bullet"/>
      <w:lvlText w:val="•"/>
      <w:lvlJc w:val="left"/>
      <w:pPr>
        <w:ind w:left="4316" w:hanging="361"/>
      </w:pPr>
      <w:rPr>
        <w:rFonts w:hint="default"/>
        <w:lang w:val="en-US" w:eastAsia="en-US" w:bidi="ar-SA"/>
      </w:rPr>
    </w:lvl>
    <w:lvl w:ilvl="5" w:tplc="FDCAE674">
      <w:numFmt w:val="bullet"/>
      <w:lvlText w:val="•"/>
      <w:lvlJc w:val="left"/>
      <w:pPr>
        <w:ind w:left="5160" w:hanging="361"/>
      </w:pPr>
      <w:rPr>
        <w:rFonts w:hint="default"/>
        <w:lang w:val="en-US" w:eastAsia="en-US" w:bidi="ar-SA"/>
      </w:rPr>
    </w:lvl>
    <w:lvl w:ilvl="6" w:tplc="9F6A56A6">
      <w:numFmt w:val="bullet"/>
      <w:lvlText w:val="•"/>
      <w:lvlJc w:val="left"/>
      <w:pPr>
        <w:ind w:left="6004" w:hanging="361"/>
      </w:pPr>
      <w:rPr>
        <w:rFonts w:hint="default"/>
        <w:lang w:val="en-US" w:eastAsia="en-US" w:bidi="ar-SA"/>
      </w:rPr>
    </w:lvl>
    <w:lvl w:ilvl="7" w:tplc="AD3C530A">
      <w:numFmt w:val="bullet"/>
      <w:lvlText w:val="•"/>
      <w:lvlJc w:val="left"/>
      <w:pPr>
        <w:ind w:left="6848" w:hanging="361"/>
      </w:pPr>
      <w:rPr>
        <w:rFonts w:hint="default"/>
        <w:lang w:val="en-US" w:eastAsia="en-US" w:bidi="ar-SA"/>
      </w:rPr>
    </w:lvl>
    <w:lvl w:ilvl="8" w:tplc="309ADFA6">
      <w:numFmt w:val="bullet"/>
      <w:lvlText w:val="•"/>
      <w:lvlJc w:val="left"/>
      <w:pPr>
        <w:ind w:left="7692" w:hanging="361"/>
      </w:pPr>
      <w:rPr>
        <w:rFonts w:hint="default"/>
        <w:lang w:val="en-US" w:eastAsia="en-US" w:bidi="ar-SA"/>
      </w:rPr>
    </w:lvl>
  </w:abstractNum>
  <w:abstractNum w:abstractNumId="14" w15:restartNumberingAfterBreak="0">
    <w:nsid w:val="52D15D1B"/>
    <w:multiLevelType w:val="hybridMultilevel"/>
    <w:tmpl w:val="26782C44"/>
    <w:lvl w:ilvl="0" w:tplc="927C4738">
      <w:numFmt w:val="bullet"/>
      <w:lvlText w:val="●"/>
      <w:lvlJc w:val="left"/>
      <w:pPr>
        <w:ind w:left="941" w:hanging="361"/>
      </w:pPr>
      <w:rPr>
        <w:rFonts w:ascii="Arial" w:eastAsia="Arial" w:hAnsi="Arial" w:cs="Arial" w:hint="default"/>
        <w:w w:val="100"/>
        <w:sz w:val="24"/>
        <w:szCs w:val="24"/>
        <w:lang w:val="en-US" w:eastAsia="en-US" w:bidi="ar-SA"/>
      </w:rPr>
    </w:lvl>
    <w:lvl w:ilvl="1" w:tplc="9906E696">
      <w:numFmt w:val="bullet"/>
      <w:lvlText w:val="•"/>
      <w:lvlJc w:val="left"/>
      <w:pPr>
        <w:ind w:left="1784" w:hanging="361"/>
      </w:pPr>
      <w:rPr>
        <w:rFonts w:hint="default"/>
        <w:lang w:val="en-US" w:eastAsia="en-US" w:bidi="ar-SA"/>
      </w:rPr>
    </w:lvl>
    <w:lvl w:ilvl="2" w:tplc="B304123A">
      <w:numFmt w:val="bullet"/>
      <w:lvlText w:val="•"/>
      <w:lvlJc w:val="left"/>
      <w:pPr>
        <w:ind w:left="2628" w:hanging="361"/>
      </w:pPr>
      <w:rPr>
        <w:rFonts w:hint="default"/>
        <w:lang w:val="en-US" w:eastAsia="en-US" w:bidi="ar-SA"/>
      </w:rPr>
    </w:lvl>
    <w:lvl w:ilvl="3" w:tplc="8D0A2EB0">
      <w:numFmt w:val="bullet"/>
      <w:lvlText w:val="•"/>
      <w:lvlJc w:val="left"/>
      <w:pPr>
        <w:ind w:left="3472" w:hanging="361"/>
      </w:pPr>
      <w:rPr>
        <w:rFonts w:hint="default"/>
        <w:lang w:val="en-US" w:eastAsia="en-US" w:bidi="ar-SA"/>
      </w:rPr>
    </w:lvl>
    <w:lvl w:ilvl="4" w:tplc="A61636DA">
      <w:numFmt w:val="bullet"/>
      <w:lvlText w:val="•"/>
      <w:lvlJc w:val="left"/>
      <w:pPr>
        <w:ind w:left="4316" w:hanging="361"/>
      </w:pPr>
      <w:rPr>
        <w:rFonts w:hint="default"/>
        <w:lang w:val="en-US" w:eastAsia="en-US" w:bidi="ar-SA"/>
      </w:rPr>
    </w:lvl>
    <w:lvl w:ilvl="5" w:tplc="C0D2EADA">
      <w:numFmt w:val="bullet"/>
      <w:lvlText w:val="•"/>
      <w:lvlJc w:val="left"/>
      <w:pPr>
        <w:ind w:left="5160" w:hanging="361"/>
      </w:pPr>
      <w:rPr>
        <w:rFonts w:hint="default"/>
        <w:lang w:val="en-US" w:eastAsia="en-US" w:bidi="ar-SA"/>
      </w:rPr>
    </w:lvl>
    <w:lvl w:ilvl="6" w:tplc="313049F6">
      <w:numFmt w:val="bullet"/>
      <w:lvlText w:val="•"/>
      <w:lvlJc w:val="left"/>
      <w:pPr>
        <w:ind w:left="6004" w:hanging="361"/>
      </w:pPr>
      <w:rPr>
        <w:rFonts w:hint="default"/>
        <w:lang w:val="en-US" w:eastAsia="en-US" w:bidi="ar-SA"/>
      </w:rPr>
    </w:lvl>
    <w:lvl w:ilvl="7" w:tplc="D856042E">
      <w:numFmt w:val="bullet"/>
      <w:lvlText w:val="•"/>
      <w:lvlJc w:val="left"/>
      <w:pPr>
        <w:ind w:left="6848" w:hanging="361"/>
      </w:pPr>
      <w:rPr>
        <w:rFonts w:hint="default"/>
        <w:lang w:val="en-US" w:eastAsia="en-US" w:bidi="ar-SA"/>
      </w:rPr>
    </w:lvl>
    <w:lvl w:ilvl="8" w:tplc="C02002D4">
      <w:numFmt w:val="bullet"/>
      <w:lvlText w:val="•"/>
      <w:lvlJc w:val="left"/>
      <w:pPr>
        <w:ind w:left="7692" w:hanging="361"/>
      </w:pPr>
      <w:rPr>
        <w:rFonts w:hint="default"/>
        <w:lang w:val="en-US" w:eastAsia="en-US" w:bidi="ar-SA"/>
      </w:rPr>
    </w:lvl>
  </w:abstractNum>
  <w:abstractNum w:abstractNumId="15" w15:restartNumberingAfterBreak="0">
    <w:nsid w:val="58481629"/>
    <w:multiLevelType w:val="hybridMultilevel"/>
    <w:tmpl w:val="AADA069E"/>
    <w:styleLink w:val="ImportedStyle5"/>
    <w:lvl w:ilvl="0" w:tplc="4E8A93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BCF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85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06C4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C054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AC75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C7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14ED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268A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9B84361"/>
    <w:multiLevelType w:val="hybridMultilevel"/>
    <w:tmpl w:val="41A0F9D2"/>
    <w:numStyleLink w:val="ImportedStyle4"/>
  </w:abstractNum>
  <w:abstractNum w:abstractNumId="17" w15:restartNumberingAfterBreak="0">
    <w:nsid w:val="6A6D1CFB"/>
    <w:multiLevelType w:val="hybridMultilevel"/>
    <w:tmpl w:val="1D5E02A6"/>
    <w:styleLink w:val="ImportedStyle3"/>
    <w:lvl w:ilvl="0" w:tplc="E95E679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5EE5A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F6A6A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5AF12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8BE3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68F8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0EB4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3C9AF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5C76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A8C5373"/>
    <w:multiLevelType w:val="hybridMultilevel"/>
    <w:tmpl w:val="712C129A"/>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6B7E7CA2"/>
    <w:multiLevelType w:val="multilevel"/>
    <w:tmpl w:val="66924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93457E"/>
    <w:multiLevelType w:val="multilevel"/>
    <w:tmpl w:val="755A6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42035D9"/>
    <w:multiLevelType w:val="multilevel"/>
    <w:tmpl w:val="2878F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D91786D"/>
    <w:multiLevelType w:val="hybridMultilevel"/>
    <w:tmpl w:val="1D5E02A6"/>
    <w:numStyleLink w:val="ImportedStyle3"/>
  </w:abstractNum>
  <w:abstractNum w:abstractNumId="23" w15:restartNumberingAfterBreak="0">
    <w:nsid w:val="7DB01504"/>
    <w:multiLevelType w:val="hybridMultilevel"/>
    <w:tmpl w:val="03B468B0"/>
    <w:lvl w:ilvl="0" w:tplc="8D800FCE">
      <w:start w:val="1"/>
      <w:numFmt w:val="decimal"/>
      <w:lvlText w:val="%1."/>
      <w:lvlJc w:val="left"/>
      <w:pPr>
        <w:ind w:left="941" w:hanging="361"/>
        <w:jc w:val="left"/>
      </w:pPr>
      <w:rPr>
        <w:rFonts w:ascii="Carlito" w:eastAsia="Carlito" w:hAnsi="Carlito" w:cs="Carlito" w:hint="default"/>
        <w:w w:val="100"/>
        <w:sz w:val="24"/>
        <w:szCs w:val="24"/>
        <w:lang w:val="en-US" w:eastAsia="en-US" w:bidi="ar-SA"/>
      </w:rPr>
    </w:lvl>
    <w:lvl w:ilvl="1" w:tplc="AB6261FA">
      <w:start w:val="1"/>
      <w:numFmt w:val="decimal"/>
      <w:lvlText w:val="%2."/>
      <w:lvlJc w:val="left"/>
      <w:pPr>
        <w:ind w:left="1662" w:hanging="361"/>
        <w:jc w:val="left"/>
      </w:pPr>
      <w:rPr>
        <w:rFonts w:ascii="Carlito" w:eastAsia="Carlito" w:hAnsi="Carlito" w:cs="Carlito" w:hint="default"/>
        <w:w w:val="100"/>
        <w:sz w:val="24"/>
        <w:szCs w:val="24"/>
        <w:lang w:val="en-US" w:eastAsia="en-US" w:bidi="ar-SA"/>
      </w:rPr>
    </w:lvl>
    <w:lvl w:ilvl="2" w:tplc="4D90E6F2">
      <w:numFmt w:val="bullet"/>
      <w:lvlText w:val="•"/>
      <w:lvlJc w:val="left"/>
      <w:pPr>
        <w:ind w:left="2517" w:hanging="361"/>
      </w:pPr>
      <w:rPr>
        <w:rFonts w:hint="default"/>
        <w:lang w:val="en-US" w:eastAsia="en-US" w:bidi="ar-SA"/>
      </w:rPr>
    </w:lvl>
    <w:lvl w:ilvl="3" w:tplc="957E8D88">
      <w:numFmt w:val="bullet"/>
      <w:lvlText w:val="•"/>
      <w:lvlJc w:val="left"/>
      <w:pPr>
        <w:ind w:left="3375" w:hanging="361"/>
      </w:pPr>
      <w:rPr>
        <w:rFonts w:hint="default"/>
        <w:lang w:val="en-US" w:eastAsia="en-US" w:bidi="ar-SA"/>
      </w:rPr>
    </w:lvl>
    <w:lvl w:ilvl="4" w:tplc="0CB84192">
      <w:numFmt w:val="bullet"/>
      <w:lvlText w:val="•"/>
      <w:lvlJc w:val="left"/>
      <w:pPr>
        <w:ind w:left="4233" w:hanging="361"/>
      </w:pPr>
      <w:rPr>
        <w:rFonts w:hint="default"/>
        <w:lang w:val="en-US" w:eastAsia="en-US" w:bidi="ar-SA"/>
      </w:rPr>
    </w:lvl>
    <w:lvl w:ilvl="5" w:tplc="CED454BA">
      <w:numFmt w:val="bullet"/>
      <w:lvlText w:val="•"/>
      <w:lvlJc w:val="left"/>
      <w:pPr>
        <w:ind w:left="5091" w:hanging="361"/>
      </w:pPr>
      <w:rPr>
        <w:rFonts w:hint="default"/>
        <w:lang w:val="en-US" w:eastAsia="en-US" w:bidi="ar-SA"/>
      </w:rPr>
    </w:lvl>
    <w:lvl w:ilvl="6" w:tplc="E878D786">
      <w:numFmt w:val="bullet"/>
      <w:lvlText w:val="•"/>
      <w:lvlJc w:val="left"/>
      <w:pPr>
        <w:ind w:left="5948" w:hanging="361"/>
      </w:pPr>
      <w:rPr>
        <w:rFonts w:hint="default"/>
        <w:lang w:val="en-US" w:eastAsia="en-US" w:bidi="ar-SA"/>
      </w:rPr>
    </w:lvl>
    <w:lvl w:ilvl="7" w:tplc="C4C68AD2">
      <w:numFmt w:val="bullet"/>
      <w:lvlText w:val="•"/>
      <w:lvlJc w:val="left"/>
      <w:pPr>
        <w:ind w:left="6806" w:hanging="361"/>
      </w:pPr>
      <w:rPr>
        <w:rFonts w:hint="default"/>
        <w:lang w:val="en-US" w:eastAsia="en-US" w:bidi="ar-SA"/>
      </w:rPr>
    </w:lvl>
    <w:lvl w:ilvl="8" w:tplc="38A2040C">
      <w:numFmt w:val="bullet"/>
      <w:lvlText w:val="•"/>
      <w:lvlJc w:val="left"/>
      <w:pPr>
        <w:ind w:left="7664" w:hanging="361"/>
      </w:pPr>
      <w:rPr>
        <w:rFonts w:hint="default"/>
        <w:lang w:val="en-US" w:eastAsia="en-US" w:bidi="ar-SA"/>
      </w:rPr>
    </w:lvl>
  </w:abstractNum>
  <w:num w:numId="1">
    <w:abstractNumId w:val="11"/>
  </w:num>
  <w:num w:numId="2">
    <w:abstractNumId w:val="6"/>
  </w:num>
  <w:num w:numId="3">
    <w:abstractNumId w:val="3"/>
  </w:num>
  <w:num w:numId="4">
    <w:abstractNumId w:val="10"/>
  </w:num>
  <w:num w:numId="5">
    <w:abstractNumId w:val="17"/>
  </w:num>
  <w:num w:numId="6">
    <w:abstractNumId w:val="22"/>
  </w:num>
  <w:num w:numId="7">
    <w:abstractNumId w:val="22"/>
    <w:lvlOverride w:ilvl="0">
      <w:lvl w:ilvl="0" w:tplc="B238C1D0">
        <w:start w:val="1"/>
        <w:numFmt w:val="bullet"/>
        <w:lvlText w:val="·"/>
        <w:lvlJc w:val="left"/>
        <w:pPr>
          <w:ind w:left="14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D1C4DE18">
        <w:start w:val="1"/>
        <w:numFmt w:val="bullet"/>
        <w:lvlText w:val="o"/>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D58A8F80">
        <w:start w:val="1"/>
        <w:numFmt w:val="bullet"/>
        <w:lvlText w:val="▪"/>
        <w:lvlJc w:val="left"/>
        <w:pPr>
          <w:ind w:left="29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A3F0DDD4">
        <w:start w:val="1"/>
        <w:numFmt w:val="bullet"/>
        <w:lvlText w:val="·"/>
        <w:lvlJc w:val="left"/>
        <w:pPr>
          <w:ind w:left="36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C4E07104">
        <w:start w:val="1"/>
        <w:numFmt w:val="bullet"/>
        <w:lvlText w:val="o"/>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0301B32">
        <w:start w:val="1"/>
        <w:numFmt w:val="bullet"/>
        <w:lvlText w:val="▪"/>
        <w:lvlJc w:val="left"/>
        <w:pPr>
          <w:ind w:left="50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B7E41A08">
        <w:start w:val="1"/>
        <w:numFmt w:val="bullet"/>
        <w:lvlText w:val="·"/>
        <w:lvlJc w:val="left"/>
        <w:pPr>
          <w:ind w:left="57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2A824A9A">
        <w:start w:val="1"/>
        <w:numFmt w:val="bullet"/>
        <w:lvlText w:val="o"/>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69207E92">
        <w:start w:val="1"/>
        <w:numFmt w:val="bullet"/>
        <w:lvlText w:val="▪"/>
        <w:lvlJc w:val="left"/>
        <w:pPr>
          <w:ind w:left="72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
    <w:abstractNumId w:val="10"/>
    <w:lvlOverride w:ilvl="0">
      <w:startOverride w:val="8"/>
    </w:lvlOverride>
  </w:num>
  <w:num w:numId="9">
    <w:abstractNumId w:val="5"/>
  </w:num>
  <w:num w:numId="10">
    <w:abstractNumId w:val="16"/>
  </w:num>
  <w:num w:numId="11">
    <w:abstractNumId w:val="15"/>
  </w:num>
  <w:num w:numId="12">
    <w:abstractNumId w:val="12"/>
  </w:num>
  <w:num w:numId="13">
    <w:abstractNumId w:val="12"/>
    <w:lvlOverride w:ilvl="0">
      <w:lvl w:ilvl="0" w:tplc="00FE89E2">
        <w:start w:val="1"/>
        <w:numFmt w:val="bullet"/>
        <w:lvlText w:val="·"/>
        <w:lvlJc w:val="left"/>
        <w:pPr>
          <w:ind w:left="73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47608544">
        <w:start w:val="1"/>
        <w:numFmt w:val="bullet"/>
        <w:lvlText w:val="o"/>
        <w:lvlJc w:val="left"/>
        <w:pPr>
          <w:ind w:left="145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EB6AD668">
        <w:start w:val="1"/>
        <w:numFmt w:val="bullet"/>
        <w:lvlText w:val="▪"/>
        <w:lvlJc w:val="left"/>
        <w:pPr>
          <w:ind w:left="21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F7984B74">
        <w:start w:val="1"/>
        <w:numFmt w:val="bullet"/>
        <w:lvlText w:val="·"/>
        <w:lvlJc w:val="left"/>
        <w:pPr>
          <w:ind w:left="289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0930EB6C">
        <w:start w:val="1"/>
        <w:numFmt w:val="bullet"/>
        <w:lvlText w:val="o"/>
        <w:lvlJc w:val="left"/>
        <w:pPr>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084A8F8">
        <w:start w:val="1"/>
        <w:numFmt w:val="bullet"/>
        <w:lvlText w:val="▪"/>
        <w:lvlJc w:val="left"/>
        <w:pPr>
          <w:ind w:left="433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9C68E7B2">
        <w:start w:val="1"/>
        <w:numFmt w:val="bullet"/>
        <w:lvlText w:val="·"/>
        <w:lvlJc w:val="left"/>
        <w:pPr>
          <w:ind w:left="505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4C06F7C4">
        <w:start w:val="1"/>
        <w:numFmt w:val="bullet"/>
        <w:lvlText w:val="o"/>
        <w:lvlJc w:val="left"/>
        <w:pPr>
          <w:ind w:left="57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C35E9CF4">
        <w:start w:val="1"/>
        <w:numFmt w:val="bullet"/>
        <w:lvlText w:val="▪"/>
        <w:lvlJc w:val="left"/>
        <w:pPr>
          <w:ind w:left="649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4">
    <w:abstractNumId w:val="7"/>
  </w:num>
  <w:num w:numId="15">
    <w:abstractNumId w:val="20"/>
  </w:num>
  <w:num w:numId="16">
    <w:abstractNumId w:val="19"/>
  </w:num>
  <w:num w:numId="17">
    <w:abstractNumId w:val="2"/>
  </w:num>
  <w:num w:numId="18">
    <w:abstractNumId w:val="21"/>
  </w:num>
  <w:num w:numId="19">
    <w:abstractNumId w:val="4"/>
  </w:num>
  <w:num w:numId="20">
    <w:abstractNumId w:val="14"/>
  </w:num>
  <w:num w:numId="21">
    <w:abstractNumId w:val="23"/>
  </w:num>
  <w:num w:numId="22">
    <w:abstractNumId w:val="13"/>
  </w:num>
  <w:num w:numId="23">
    <w:abstractNumId w:val="9"/>
  </w:num>
  <w:num w:numId="24">
    <w:abstractNumId w:val="1"/>
  </w:num>
  <w:num w:numId="25">
    <w:abstractNumId w:val="0"/>
  </w:num>
  <w:num w:numId="26">
    <w:abstractNumId w:val="8"/>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B1"/>
    <w:rsid w:val="000012A4"/>
    <w:rsid w:val="00017E1E"/>
    <w:rsid w:val="00032DF9"/>
    <w:rsid w:val="00061805"/>
    <w:rsid w:val="000632A8"/>
    <w:rsid w:val="00074979"/>
    <w:rsid w:val="000B4E13"/>
    <w:rsid w:val="000B648A"/>
    <w:rsid w:val="00102993"/>
    <w:rsid w:val="00103FCE"/>
    <w:rsid w:val="00107D46"/>
    <w:rsid w:val="00131D0D"/>
    <w:rsid w:val="001B2CFA"/>
    <w:rsid w:val="001B74AA"/>
    <w:rsid w:val="001C1F53"/>
    <w:rsid w:val="00204AB1"/>
    <w:rsid w:val="00215E74"/>
    <w:rsid w:val="00227CFC"/>
    <w:rsid w:val="00255B88"/>
    <w:rsid w:val="00265D64"/>
    <w:rsid w:val="002933E3"/>
    <w:rsid w:val="002C2D49"/>
    <w:rsid w:val="0032103B"/>
    <w:rsid w:val="0038790D"/>
    <w:rsid w:val="00395794"/>
    <w:rsid w:val="003C1CBB"/>
    <w:rsid w:val="003C3A44"/>
    <w:rsid w:val="003C640F"/>
    <w:rsid w:val="00412FAD"/>
    <w:rsid w:val="004A381B"/>
    <w:rsid w:val="004E7FA3"/>
    <w:rsid w:val="004F3779"/>
    <w:rsid w:val="00516BDD"/>
    <w:rsid w:val="00520F29"/>
    <w:rsid w:val="00522E5A"/>
    <w:rsid w:val="005429E0"/>
    <w:rsid w:val="005607F9"/>
    <w:rsid w:val="005716D4"/>
    <w:rsid w:val="005A32CD"/>
    <w:rsid w:val="005C42E7"/>
    <w:rsid w:val="00610E2D"/>
    <w:rsid w:val="00627562"/>
    <w:rsid w:val="00634F20"/>
    <w:rsid w:val="00636B23"/>
    <w:rsid w:val="006978E9"/>
    <w:rsid w:val="006C7386"/>
    <w:rsid w:val="006D3BFA"/>
    <w:rsid w:val="006F5AAB"/>
    <w:rsid w:val="00771ACE"/>
    <w:rsid w:val="007864C0"/>
    <w:rsid w:val="007F4512"/>
    <w:rsid w:val="007F71AC"/>
    <w:rsid w:val="008122DD"/>
    <w:rsid w:val="00860ED3"/>
    <w:rsid w:val="008B56D0"/>
    <w:rsid w:val="008C0349"/>
    <w:rsid w:val="008C197C"/>
    <w:rsid w:val="008D4CD5"/>
    <w:rsid w:val="008F0F85"/>
    <w:rsid w:val="009117A6"/>
    <w:rsid w:val="00933085"/>
    <w:rsid w:val="00941E6D"/>
    <w:rsid w:val="00957E64"/>
    <w:rsid w:val="00992B59"/>
    <w:rsid w:val="009C55CB"/>
    <w:rsid w:val="00A74032"/>
    <w:rsid w:val="00BC54E7"/>
    <w:rsid w:val="00BE14D2"/>
    <w:rsid w:val="00BE2575"/>
    <w:rsid w:val="00C27155"/>
    <w:rsid w:val="00C275FC"/>
    <w:rsid w:val="00C37EE6"/>
    <w:rsid w:val="00C4312C"/>
    <w:rsid w:val="00D30879"/>
    <w:rsid w:val="00DB1BF3"/>
    <w:rsid w:val="00DD4C65"/>
    <w:rsid w:val="00E70398"/>
    <w:rsid w:val="00E82D8E"/>
    <w:rsid w:val="00E91E15"/>
    <w:rsid w:val="00EB7CBC"/>
    <w:rsid w:val="00EC53EB"/>
    <w:rsid w:val="00EE51A1"/>
    <w:rsid w:val="00EF698D"/>
    <w:rsid w:val="00F559E2"/>
    <w:rsid w:val="00FA2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2AB88F"/>
  <w15:docId w15:val="{58E01C44-1B43-444E-B846-E3676193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6C7386"/>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next w:val="Body"/>
    <w:pPr>
      <w:keepNext/>
      <w:keepLines/>
      <w:spacing w:before="40"/>
      <w:outlineLvl w:val="1"/>
    </w:pPr>
    <w:rPr>
      <w:rFonts w:ascii="Impact" w:hAnsi="Impact" w:cs="Arial Unicode MS"/>
      <w:color w:val="CD8C06"/>
      <w:sz w:val="26"/>
      <w:szCs w:val="26"/>
      <w:u w:color="CD8C06"/>
    </w:rPr>
  </w:style>
  <w:style w:type="paragraph" w:styleId="Heading3">
    <w:name w:val="heading 3"/>
    <w:next w:val="Body"/>
    <w:pPr>
      <w:keepNext/>
      <w:keepLines/>
      <w:spacing w:before="40"/>
      <w:outlineLvl w:val="2"/>
    </w:pPr>
    <w:rPr>
      <w:rFonts w:ascii="Impact" w:hAnsi="Impact" w:cs="Arial Unicode MS"/>
      <w:color w:val="885D04"/>
      <w:sz w:val="24"/>
      <w:szCs w:val="24"/>
      <w:u w:color="885D0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49CCF"/>
      <w:sz w:val="20"/>
      <w:szCs w:val="20"/>
      <w:u w:val="single" w:color="049CCF"/>
    </w:rPr>
  </w:style>
  <w:style w:type="paragraph" w:customStyle="1" w:styleId="Body">
    <w:name w:val="Body"/>
    <w:rPr>
      <w:rFonts w:ascii="Calibri" w:eastAsia="Calibri" w:hAnsi="Calibri" w:cs="Calibri"/>
      <w:color w:val="000000"/>
      <w:sz w:val="22"/>
      <w:szCs w:val="22"/>
      <w:u w:color="000000"/>
    </w:rPr>
  </w:style>
  <w:style w:type="paragraph" w:styleId="Footer">
    <w:name w:val="footer"/>
    <w:link w:val="FooterChar"/>
    <w:pPr>
      <w:tabs>
        <w:tab w:val="center" w:pos="4680"/>
        <w:tab w:val="right" w:pos="9360"/>
      </w:tabs>
    </w:pPr>
    <w:rPr>
      <w:rFonts w:ascii="Calibri" w:eastAsia="Calibri" w:hAnsi="Calibri" w:cs="Calibri"/>
      <w:color w:val="000000"/>
      <w:sz w:val="22"/>
      <w:szCs w:val="22"/>
      <w:u w:color="000000"/>
      <w:lang w:val="en-US"/>
    </w:rPr>
  </w:style>
  <w:style w:type="paragraph" w:styleId="NormalWeb">
    <w:name w:val="Normal (Web)"/>
    <w:pPr>
      <w:spacing w:after="15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Heading">
    <w:name w:val="Heading"/>
    <w:next w:val="Body"/>
    <w:pPr>
      <w:keepNext/>
      <w:keepLines/>
      <w:spacing w:before="240"/>
      <w:outlineLvl w:val="0"/>
    </w:pPr>
    <w:rPr>
      <w:rFonts w:ascii="Impact" w:hAnsi="Impact" w:cs="Arial Unicode MS"/>
      <w:color w:val="CD8C06"/>
      <w:sz w:val="32"/>
      <w:szCs w:val="32"/>
      <w:u w:color="CD8C06"/>
      <w:lang w:val="en-US"/>
    </w:rPr>
  </w:style>
  <w:style w:type="paragraph" w:styleId="ListParagraph">
    <w:name w:val="List Paragraph"/>
    <w:uiPriority w:val="1"/>
    <w:qFormat/>
    <w:pPr>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3"/>
      </w:numPr>
    </w:p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Hyperlink1">
    <w:name w:val="Hyperlink.1"/>
    <w:basedOn w:val="Hyperlink"/>
    <w:rPr>
      <w:color w:val="0563C1"/>
      <w:u w:val="single" w:color="0563C1"/>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3">
    <w:name w:val="Imported Style 3"/>
    <w:pPr>
      <w:numPr>
        <w:numId w:val="5"/>
      </w:numPr>
    </w:p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Hyperlink1"/>
    <w:rPr>
      <w:rFonts w:ascii="Calibri" w:eastAsia="Calibri" w:hAnsi="Calibri" w:cs="Calibri"/>
      <w:color w:val="0563C1"/>
      <w:kern w:val="0"/>
      <w:sz w:val="28"/>
      <w:szCs w:val="28"/>
      <w:u w:val="single" w:color="0563C1"/>
    </w:rPr>
  </w:style>
  <w:style w:type="numbering" w:customStyle="1" w:styleId="ImportedStyle4">
    <w:name w:val="Imported Style 4"/>
    <w:pPr>
      <w:numPr>
        <w:numId w:val="9"/>
      </w:numPr>
    </w:pPr>
  </w:style>
  <w:style w:type="character" w:customStyle="1" w:styleId="Hyperlink3">
    <w:name w:val="Hyperlink.3"/>
    <w:basedOn w:val="Hyperlink1"/>
    <w:rPr>
      <w:rFonts w:ascii="Calibri" w:eastAsia="Calibri" w:hAnsi="Calibri" w:cs="Calibri"/>
      <w:b/>
      <w:bCs/>
      <w:color w:val="0563C1"/>
      <w:u w:val="single" w:color="0563C1"/>
      <w:lang w:val="en-US"/>
    </w:rPr>
  </w:style>
  <w:style w:type="character" w:customStyle="1" w:styleId="Hyperlink4">
    <w:name w:val="Hyperlink.4"/>
    <w:basedOn w:val="Hyperlink1"/>
    <w:rPr>
      <w:rFonts w:ascii="Calibri" w:eastAsia="Calibri" w:hAnsi="Calibri" w:cs="Calibri"/>
      <w:b/>
      <w:bCs/>
      <w:color w:val="0563C1"/>
      <w:u w:val="single" w:color="0563C1"/>
    </w:rPr>
  </w:style>
  <w:style w:type="numbering" w:customStyle="1" w:styleId="ImportedStyle5">
    <w:name w:val="Imported Style 5"/>
    <w:pPr>
      <w:numPr>
        <w:numId w:val="1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E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91E15"/>
    <w:rPr>
      <w:b/>
      <w:bCs/>
    </w:rPr>
  </w:style>
  <w:style w:type="character" w:customStyle="1" w:styleId="CommentSubjectChar">
    <w:name w:val="Comment Subject Char"/>
    <w:basedOn w:val="CommentTextChar"/>
    <w:link w:val="CommentSubject"/>
    <w:uiPriority w:val="99"/>
    <w:semiHidden/>
    <w:rsid w:val="00E91E15"/>
    <w:rPr>
      <w:b/>
      <w:bCs/>
      <w:lang w:val="en-US" w:eastAsia="en-US"/>
    </w:rPr>
  </w:style>
  <w:style w:type="table" w:styleId="TableGrid">
    <w:name w:val="Table Grid"/>
    <w:basedOn w:val="TableNormal"/>
    <w:uiPriority w:val="39"/>
    <w:rsid w:val="00BC5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D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6C7386"/>
    <w:rPr>
      <w:rFonts w:asciiTheme="majorHAnsi" w:eastAsiaTheme="majorEastAsia" w:hAnsiTheme="majorHAnsi" w:cstheme="majorBidi"/>
      <w:color w:val="CD8C06" w:themeColor="accent1" w:themeShade="BF"/>
      <w:sz w:val="32"/>
      <w:szCs w:val="32"/>
      <w:lang w:val="en-US" w:eastAsia="en-US"/>
    </w:rPr>
  </w:style>
  <w:style w:type="paragraph" w:styleId="Title">
    <w:name w:val="Title"/>
    <w:basedOn w:val="Normal"/>
    <w:next w:val="Normal"/>
    <w:link w:val="TitleChar"/>
    <w:uiPriority w:val="10"/>
    <w:qFormat/>
    <w:rsid w:val="006C73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386"/>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5A32CD"/>
    <w:rPr>
      <w:b/>
      <w:bCs/>
    </w:rPr>
  </w:style>
  <w:style w:type="character" w:styleId="FollowedHyperlink">
    <w:name w:val="FollowedHyperlink"/>
    <w:basedOn w:val="DefaultParagraphFont"/>
    <w:uiPriority w:val="99"/>
    <w:semiHidden/>
    <w:unhideWhenUsed/>
    <w:rsid w:val="00EB7CBC"/>
    <w:rPr>
      <w:color w:val="FF00FF" w:themeColor="followedHyperlink"/>
      <w:u w:val="single"/>
    </w:rPr>
  </w:style>
  <w:style w:type="character" w:styleId="UnresolvedMention">
    <w:name w:val="Unresolved Mention"/>
    <w:basedOn w:val="DefaultParagraphFont"/>
    <w:uiPriority w:val="99"/>
    <w:semiHidden/>
    <w:unhideWhenUsed/>
    <w:rsid w:val="00074979"/>
    <w:rPr>
      <w:color w:val="605E5C"/>
      <w:shd w:val="clear" w:color="auto" w:fill="E1DFDD"/>
    </w:rPr>
  </w:style>
  <w:style w:type="character" w:customStyle="1" w:styleId="FooterChar">
    <w:name w:val="Footer Char"/>
    <w:basedOn w:val="DefaultParagraphFont"/>
    <w:link w:val="Footer"/>
    <w:rsid w:val="00102993"/>
    <w:rPr>
      <w:rFonts w:ascii="Calibri" w:eastAsia="Calibri" w:hAnsi="Calibri" w:cs="Calibri"/>
      <w:color w:val="000000"/>
      <w:sz w:val="22"/>
      <w:szCs w:val="22"/>
      <w:u w:color="000000"/>
      <w:lang w:val="en-US"/>
    </w:rPr>
  </w:style>
  <w:style w:type="paragraph" w:styleId="BodyText">
    <w:name w:val="Body Text"/>
    <w:basedOn w:val="Normal"/>
    <w:link w:val="BodyTextChar"/>
    <w:uiPriority w:val="1"/>
    <w:qFormat/>
    <w:rsid w:val="001C1F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bdr w:val="none" w:sz="0" w:space="0" w:color="auto"/>
    </w:rPr>
  </w:style>
  <w:style w:type="character" w:customStyle="1" w:styleId="BodyTextChar">
    <w:name w:val="Body Text Char"/>
    <w:basedOn w:val="DefaultParagraphFont"/>
    <w:link w:val="BodyText"/>
    <w:uiPriority w:val="1"/>
    <w:rsid w:val="001C1F53"/>
    <w:rPr>
      <w:rFonts w:ascii="Carlito" w:eastAsia="Carlito" w:hAnsi="Carlito" w:cs="Carlito"/>
      <w:sz w:val="24"/>
      <w:szCs w:val="24"/>
      <w:bdr w:val="none" w:sz="0" w:space="0" w:color="auto"/>
      <w:lang w:val="en-US" w:eastAsia="en-US"/>
    </w:rPr>
  </w:style>
  <w:style w:type="paragraph" w:customStyle="1" w:styleId="TableParagraph">
    <w:name w:val="Table Paragraph"/>
    <w:basedOn w:val="Normal"/>
    <w:uiPriority w:val="1"/>
    <w:qFormat/>
    <w:rsid w:val="001C1F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522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du.google.com/products/vr-ar/expeditions/?modal_active=none"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upport.google.com/tourcreator/faq/9009839?hl=en"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urbuilder.withgoogle.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rvr.google.com/tourcreator" TargetMode="External"/><Relationship Id="rId23" Type="http://schemas.openxmlformats.org/officeDocument/2006/relationships/hyperlink" Target="http://creativecommons.org/licenses/by-nc/4.0/" TargetMode="External"/><Relationship Id="rId10" Type="http://schemas.openxmlformats.org/officeDocument/2006/relationships/hyperlink" Target="https://arvr.google.com/tourcreato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support.google.com/edu/expeditions/answer/7271183" TargetMode="External"/><Relationship Id="rId14" Type="http://schemas.openxmlformats.org/officeDocument/2006/relationships/hyperlink" Target="https://edu.google.com/products/vr-ar/expeditions/?modal_active=none" TargetMode="External"/><Relationship Id="rId22" Type="http://schemas.openxmlformats.org/officeDocument/2006/relationships/image" Target="media/image8.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gitaltechnologieshub.edu.au/" TargetMode="External"/><Relationship Id="rId2" Type="http://schemas.openxmlformats.org/officeDocument/2006/relationships/hyperlink" Target="https://creativecommons.org/licenses/by/4.0/" TargetMode="External"/><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Badge">
  <a:themeElements>
    <a:clrScheme name="Custom 1">
      <a:dk1>
        <a:srgbClr val="000000"/>
      </a:dk1>
      <a:lt1>
        <a:srgbClr val="FFFFFF"/>
      </a:lt1>
      <a:dk2>
        <a:srgbClr val="A7A7A7"/>
      </a:dk2>
      <a:lt2>
        <a:srgbClr val="535353"/>
      </a:lt2>
      <a:accent1>
        <a:srgbClr val="F8B323"/>
      </a:accent1>
      <a:accent2>
        <a:srgbClr val="656A59"/>
      </a:accent2>
      <a:accent3>
        <a:srgbClr val="46B2B5"/>
      </a:accent3>
      <a:accent4>
        <a:srgbClr val="8CAA7E"/>
      </a:accent4>
      <a:accent5>
        <a:srgbClr val="D36F68"/>
      </a:accent5>
      <a:accent6>
        <a:srgbClr val="826276"/>
      </a:accent6>
      <a:hlink>
        <a:srgbClr val="0000FF"/>
      </a:hlink>
      <a:folHlink>
        <a:srgbClr val="FF00FF"/>
      </a:folHlink>
    </a:clrScheme>
    <a:fontScheme name="Badge">
      <a:majorFont>
        <a:latin typeface="Helvetica Neue"/>
        <a:ea typeface="Helvetica Neue"/>
        <a:cs typeface="Helvetica Neue"/>
      </a:majorFont>
      <a:minorFont>
        <a:latin typeface="Helvetica Neue"/>
        <a:ea typeface="Helvetica Neue"/>
        <a:cs typeface="Helvetica Neue"/>
      </a:minorFont>
    </a:fontScheme>
    <a:fmtScheme name="Badg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round/>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BCB67-39B3-46E4-8F50-7B3D65845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8</Pages>
  <Words>1608</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Natalie Hendricksen</cp:lastModifiedBy>
  <cp:revision>7</cp:revision>
  <cp:lastPrinted>2019-06-24T03:09:00Z</cp:lastPrinted>
  <dcterms:created xsi:type="dcterms:W3CDTF">2020-09-07T00:18:00Z</dcterms:created>
  <dcterms:modified xsi:type="dcterms:W3CDTF">2020-09-15T05:47:00Z</dcterms:modified>
</cp:coreProperties>
</file>